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21d2" w14:textId="ab12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7 қыркүйектегі № 772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7 қыркүйектегі</w:t>
            </w:r>
            <w:r>
              <w:br/>
            </w:r>
            <w:r>
              <w:rPr>
                <w:rFonts w:ascii="Times New Roman"/>
                <w:b w:val="false"/>
                <w:i w:val="false"/>
                <w:color w:val="000000"/>
                <w:sz w:val="20"/>
              </w:rPr>
              <w:t>№ 772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w:t>
      </w:r>
    </w:p>
    <w:bookmarkEnd w:id="3"/>
    <w:bookmarkStart w:name="z6" w:id="4"/>
    <w:p>
      <w:pPr>
        <w:spacing w:after="0"/>
        <w:ind w:left="0"/>
        <w:jc w:val="both"/>
      </w:pPr>
      <w:r>
        <w:rPr>
          <w:rFonts w:ascii="Times New Roman"/>
          <w:b w:val="false"/>
          <w:i w:val="false"/>
          <w:color w:val="000000"/>
          <w:sz w:val="28"/>
        </w:rPr>
        <w:t xml:space="preserve">
      1.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2008 жылғы 23 қаңтардағы № 58 қаулысына толықтыру енгізу туралы" Қазақстан Республикасы Үкіметінің 2008 жылғы 28 мамырдағы № 509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2008 жылғы 23 қаңтардағы № 58 қаулысына толықтырулар енгізу туралы" Қазақстан Республикасы Үкіметінің 2009 жылғы 17 ақпандағы № 194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2008 жылғы 23 қаңтардағы № 58 қаулысына өзгеріс енгізу туралы" Қазақстан Республикасы Үкіметінің 2010 жылғы 23 сәуірдегі № 343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2011 жылғы 27 шілдедегі № 865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 енгізу туралы" Қазақстан Республикасы Үкіметінің 2013 жылғы 9 шілдедегі № 698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енгізу туралы" Қазақстан Республикасы Үкіметінің 2014 жылғы 4 шілдедегі № 769 </w:t>
      </w:r>
      <w:r>
        <w:rPr>
          <w:rFonts w:ascii="Times New Roman"/>
          <w:b w:val="false"/>
          <w:i w:val="false"/>
          <w:color w:val="000000"/>
          <w:sz w:val="28"/>
        </w:rPr>
        <w:t>қаулысы.</w:t>
      </w:r>
    </w:p>
    <w:bookmarkEnd w:id="11"/>
    <w:bookmarkStart w:name="z14" w:id="12"/>
    <w:p>
      <w:pPr>
        <w:spacing w:after="0"/>
        <w:ind w:left="0"/>
        <w:jc w:val="both"/>
      </w:pPr>
      <w:r>
        <w:rPr>
          <w:rFonts w:ascii="Times New Roman"/>
          <w:b w:val="false"/>
          <w:i w:val="false"/>
          <w:color w:val="000000"/>
          <w:sz w:val="28"/>
        </w:rPr>
        <w:t xml:space="preserve">
      9. "Жоғары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 енгізу туралы" Қазақстан Республикасы Үкіметінің 2015 жылғы 28 қыркүйектегі № 798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өзгерістер мен толықтыру енгізу туралы" Қазақстан Республикасы Үкіметінің 2016 жылғы 14 шілдедегі № 407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2017 жылғы 26 шілдедегі № 446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 енгізу туралы" Қазақстан Республикасы Үкіметінің 2018 жылғы 13 маусымдағы № 345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13. "Жоғары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өзгерістер енгізу туралы" Қазақстан Республикасы Үкіметінің 2019 жылғы 7 ақпандағы № 39 </w:t>
      </w:r>
      <w:r>
        <w:rPr>
          <w:rFonts w:ascii="Times New Roman"/>
          <w:b w:val="false"/>
          <w:i w:val="false"/>
          <w:color w:val="000000"/>
          <w:sz w:val="28"/>
        </w:rPr>
        <w:t>қаулысы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14.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енгізу туралы" Қазақстан Республикасы Үкіметінің 2019 жылғы 4 шілдедегі № 473 </w:t>
      </w:r>
      <w:r>
        <w:rPr>
          <w:rFonts w:ascii="Times New Roman"/>
          <w:b w:val="false"/>
          <w:i w:val="false"/>
          <w:color w:val="000000"/>
          <w:sz w:val="28"/>
        </w:rPr>
        <w:t>қаулысы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енгізу туралы" Қазақстан Республикасы Үкіметінің 2019 жылғы 15 тамыздағы № 599 </w:t>
      </w:r>
      <w:r>
        <w:rPr>
          <w:rFonts w:ascii="Times New Roman"/>
          <w:b w:val="false"/>
          <w:i w:val="false"/>
          <w:color w:val="000000"/>
          <w:sz w:val="28"/>
        </w:rPr>
        <w:t>қаулысы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16.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енгізу туралы" Қазақстан Республикасы Үкіметінің 2020 жылғы 8 маусымдағы № 362 </w:t>
      </w:r>
      <w:r>
        <w:rPr>
          <w:rFonts w:ascii="Times New Roman"/>
          <w:b w:val="false"/>
          <w:i w:val="false"/>
          <w:color w:val="000000"/>
          <w:sz w:val="28"/>
        </w:rPr>
        <w:t>қаулысы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2021 жылғы 9 ақпандағы № 49 </w:t>
      </w:r>
      <w:r>
        <w:rPr>
          <w:rFonts w:ascii="Times New Roman"/>
          <w:b w:val="false"/>
          <w:i w:val="false"/>
          <w:color w:val="000000"/>
          <w:sz w:val="28"/>
        </w:rPr>
        <w:t>қаулысы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18. "Қазақстан Республикасы Үкіметінің кейбір шешімдеріне өзгерістер мен толықтырулар енгізу туралы" Қазақстан Республикасы Үкіметінің 2021 жылғы 21 сәуірдегі № 256 қаулысының </w:t>
      </w:r>
      <w:r>
        <w:rPr>
          <w:rFonts w:ascii="Times New Roman"/>
          <w:b w:val="false"/>
          <w:i w:val="false"/>
          <w:color w:val="000000"/>
          <w:sz w:val="28"/>
        </w:rPr>
        <w:t>1-тармағы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19.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2021 жылғы 6 тамыздағы № 539 </w:t>
      </w:r>
      <w:r>
        <w:rPr>
          <w:rFonts w:ascii="Times New Roman"/>
          <w:b w:val="false"/>
          <w:i w:val="false"/>
          <w:color w:val="000000"/>
          <w:sz w:val="28"/>
        </w:rPr>
        <w:t>қаулысы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20.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енгізу туралы" Қазақстан Республикасы Үкіметінің 2022 жылғы 14 шілдедегі № 476 </w:t>
      </w:r>
      <w:r>
        <w:rPr>
          <w:rFonts w:ascii="Times New Roman"/>
          <w:b w:val="false"/>
          <w:i w:val="false"/>
          <w:color w:val="000000"/>
          <w:sz w:val="28"/>
        </w:rPr>
        <w:t>қаулысы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22. "Бакалавр"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 Қазақстан Республикасы Үкіметінің 2008 жылғы 23 қаңтардағы № 58 қаулысына өзгерістер енгізу туралы" Қазақстан Республикасы Үкіметінің 2023 жылғы 23 қаңтардағы № 31 </w:t>
      </w:r>
      <w:r>
        <w:rPr>
          <w:rFonts w:ascii="Times New Roman"/>
          <w:b w:val="false"/>
          <w:i w:val="false"/>
          <w:color w:val="000000"/>
          <w:sz w:val="28"/>
        </w:rPr>
        <w:t>қаулысы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23. "Апелляциялық комиссия туралы ережені бекіту туралы" Қазақстан Республикасы Үкіметінің 2022 жылғы 6 қыркүйектегі № 658 </w:t>
      </w:r>
      <w:r>
        <w:rPr>
          <w:rFonts w:ascii="Times New Roman"/>
          <w:b w:val="false"/>
          <w:i w:val="false"/>
          <w:color w:val="000000"/>
          <w:sz w:val="28"/>
        </w:rPr>
        <w:t>қаулысы</w:t>
      </w:r>
      <w:r>
        <w:rPr>
          <w:rFonts w:ascii="Times New Roman"/>
          <w:b w:val="false"/>
          <w:i w:val="false"/>
          <w:color w:val="000000"/>
          <w:sz w:val="28"/>
        </w:rPr>
        <w:t>.</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