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cb45" w14:textId="edcc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19 қазандағы № 920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 Акцияларының (жарғылық капиталға қатысу үлестерінің) елу пайызынан астамы мемлекетке тиесілі коммуналдық меншіктегі заңды тұлғалар мен олармен үлестес тұлғалар жүзеге асыратын қызмет түрлері" деген </w:t>
      </w:r>
      <w:r>
        <w:rPr>
          <w:rFonts w:ascii="Times New Roman"/>
          <w:b w:val="false"/>
          <w:i w:val="false"/>
          <w:color w:val="000000"/>
          <w:sz w:val="28"/>
        </w:rPr>
        <w:t>бөлім</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мынадай мазмұндағы реттік нөмірлері 24, 25 және 26-жолдармен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бейнефильмдер және телевизиялық бағдарламаларды шығару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жасау және тарату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bl>
    <w:p>
      <w:pPr>
        <w:spacing w:after="0"/>
        <w:ind w:left="0"/>
        <w:jc w:val="both"/>
      </w:pPr>
      <w:r>
        <w:rPr>
          <w:rFonts w:ascii="Times New Roman"/>
          <w:b w:val="false"/>
          <w:i w:val="false"/>
          <w:color w:val="000000"/>
          <w:sz w:val="28"/>
        </w:rPr>
        <w:t xml:space="preserve">
      "; </w:t>
      </w:r>
    </w:p>
    <w:bookmarkStart w:name="z6" w:id="5"/>
    <w:p>
      <w:pPr>
        <w:spacing w:after="0"/>
        <w:ind w:left="0"/>
        <w:jc w:val="both"/>
      </w:pPr>
      <w:r>
        <w:rPr>
          <w:rFonts w:ascii="Times New Roman"/>
          <w:b w:val="false"/>
          <w:i w:val="false"/>
          <w:color w:val="000000"/>
          <w:sz w:val="28"/>
        </w:rPr>
        <w:t>
      ескертпе мынадай мазмұндағы абзацпен толықтырылсын:</w:t>
      </w:r>
    </w:p>
    <w:bookmarkEnd w:id="5"/>
    <w:bookmarkStart w:name="z7" w:id="6"/>
    <w:p>
      <w:pPr>
        <w:spacing w:after="0"/>
        <w:ind w:left="0"/>
        <w:jc w:val="both"/>
      </w:pPr>
      <w:r>
        <w:rPr>
          <w:rFonts w:ascii="Times New Roman"/>
          <w:b w:val="false"/>
          <w:i w:val="false"/>
          <w:color w:val="000000"/>
          <w:sz w:val="28"/>
        </w:rPr>
        <w:t>
      "** 4-бөлімнің 24, 25 және 26-тармақтарында көрсетілген қызмет әрбір облыс, республикалық маңызы бар қала, астана үшін телерадио хабарларын таратын өңірлік бір желінің қызметімен шектеледі.".</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