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9221" w14:textId="f7b9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мөлшерлерін 2024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қазандағы № 925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қаңтарға дейін Мемлекеттік әлеуметтік сақтандыру қорынан еңбекке қабілеттіліктен айырылу және асыраушысынан айырылу жағдайлары бойынша тағайындалған әлеуметтік төлемдердің мөлшерлерін 2024 жылғы 1 қаңтардан бастап алынатын әлеуметтік төлемдердің мөлшерінен 7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