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b834" w14:textId="88eb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19 қазандағы № 928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2023 жылғы 19 қазандағы</w:t>
            </w:r>
            <w:r>
              <w:br/>
            </w:r>
            <w:r>
              <w:rPr>
                <w:rFonts w:ascii="Times New Roman"/>
                <w:b w:val="false"/>
                <w:i w:val="false"/>
                <w:color w:val="000000"/>
                <w:sz w:val="20"/>
              </w:rPr>
              <w:t>№ 928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w:t>
      </w:r>
    </w:p>
    <w:bookmarkEnd w:id="3"/>
    <w:bookmarkStart w:name="z6" w:id="4"/>
    <w:p>
      <w:pPr>
        <w:spacing w:after="0"/>
        <w:ind w:left="0"/>
        <w:jc w:val="both"/>
      </w:pPr>
      <w:r>
        <w:rPr>
          <w:rFonts w:ascii="Times New Roman"/>
          <w:b w:val="false"/>
          <w:i w:val="false"/>
          <w:color w:val="000000"/>
          <w:sz w:val="28"/>
        </w:rPr>
        <w:t xml:space="preserve">
      1. "Терроризм актісінен зардап шеккен адамдарды әлеуметтік оңалтуды жүзеге асыру қағидаларын бекіту туралы" Қазақстан Республикасы Үкіметінің 2003 жылғы 21 қаңтардағы № 64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Терроризм актісінен зардап шеккен адамдарды әлеуметтік оңалтуды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Терроризм актісінен зардап шеккен адамдарды әлеуметтік оңалтуды жүзеге асыру қағидалары (бұдан әрі – Қағидалар)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терроризм актісінен зардап шеккен адамдарды әлеуметтік оңалтуды жүзеге асыру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Әлеуметтік оңалу үшін зардап шегуші немесе оның атынан әрекет ететін жақын туысы (заңды өкілі) терроризмге қарсы іс-қимыл саласындағы қызметті үйлестіретін уәкілетті мемлекеттік органның аумақтық органына (бұдан әрі – Қазақстан Республикасы Ұлттық қауіпсіздік комитетінің аумақтық органы) зардап шегушінің тегі, аты, әкесінің аты (бар болса), жеке сәйкестендіру нөмiрi (ЖСН), тұрғылықты мекенжайы және өзі қалайтын әлеуметтік оңалтудың түрі көрсетілген өтінішпен жүгінеді.".</w:t>
      </w:r>
    </w:p>
    <w:bookmarkEnd w:id="8"/>
    <w:bookmarkStart w:name="z14" w:id="9"/>
    <w:p>
      <w:pPr>
        <w:spacing w:after="0"/>
        <w:ind w:left="0"/>
        <w:jc w:val="both"/>
      </w:pPr>
      <w:r>
        <w:rPr>
          <w:rFonts w:ascii="Times New Roman"/>
          <w:b w:val="false"/>
          <w:i w:val="false"/>
          <w:color w:val="000000"/>
          <w:sz w:val="28"/>
        </w:rPr>
        <w:t xml:space="preserve">
      2.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туралы" Қазақстан Республикасы Үкіметінің 2010 жылғы 30 қарашадағы № 1293 </w:t>
      </w:r>
      <w:r>
        <w:rPr>
          <w:rFonts w:ascii="Times New Roman"/>
          <w:b w:val="false"/>
          <w:i w:val="false"/>
          <w:color w:val="000000"/>
          <w:sz w:val="28"/>
        </w:rPr>
        <w:t>қаулысында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"Терроризмге қарсы күрес туралы" Қазақстан Республикасының Заңы 15-1-бабының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залалды өтеу </w:t>
      </w:r>
      <w:r>
        <w:rPr>
          <w:rFonts w:ascii="Times New Roman"/>
          <w:b w:val="false"/>
          <w:i w:val="false"/>
          <w:color w:val="000000"/>
          <w:sz w:val="28"/>
        </w:rPr>
        <w:t>қағидасында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"5. Уәкілетті орган немесе оның аумақтық органы өтініш тіркелген күннен бастап жеті жұмыс күні ішінде Қазақстан Республикасының бағалау қызметі туралы заңнамасына сәйкес көлік құралын қалпына келтіру жөніндегі жөндеу-қалпына келтіру жұмыстарының нарықтық құнын айқындау немесе көлік құралы қалпына келтірілмейтін болса, көліктің зиян келтірілген күннің алдындағы күнгі нарықтық құнын айқындау үшін көлік құралының иесі таңдаған бағалаушыны тарту арқылы көлік құралына келтірілген залал мөлшерін айқындау рәсімін ұйымдастырады.</w:t>
      </w:r>
    </w:p>
    <w:bookmarkEnd w:id="12"/>
    <w:p>
      <w:pPr>
        <w:spacing w:after="0"/>
        <w:ind w:left="0"/>
        <w:jc w:val="both"/>
      </w:pPr>
      <w:r>
        <w:rPr>
          <w:rFonts w:ascii="Times New Roman"/>
          <w:b w:val="false"/>
          <w:i w:val="false"/>
          <w:color w:val="000000"/>
          <w:sz w:val="28"/>
        </w:rPr>
        <w:t>
      Бұл ретте бағалауды жүргізуді ұйымдастыруға байланысты шығыстар уәкілетті органға немесе оның аумақтық органдарына жүктеледі.</w:t>
      </w:r>
    </w:p>
    <w:bookmarkStart w:name="z20" w:id="13"/>
    <w:p>
      <w:pPr>
        <w:spacing w:after="0"/>
        <w:ind w:left="0"/>
        <w:jc w:val="both"/>
      </w:pPr>
      <w:r>
        <w:rPr>
          <w:rFonts w:ascii="Times New Roman"/>
          <w:b w:val="false"/>
          <w:i w:val="false"/>
          <w:color w:val="000000"/>
          <w:sz w:val="28"/>
        </w:rPr>
        <w:t>
      6. Егер өтініш беруші жұмсалған жанар-жағармай материалдарының құнын өтеуді ғана сұраса, онда бағалаушыда көлік құралына келтірілген зиян мөлшерін бағалау жүргізу талап етілмейді.</w:t>
      </w:r>
    </w:p>
    <w:bookmarkEnd w:id="13"/>
    <w:bookmarkStart w:name="z21" w:id="14"/>
    <w:p>
      <w:pPr>
        <w:spacing w:after="0"/>
        <w:ind w:left="0"/>
        <w:jc w:val="both"/>
      </w:pPr>
      <w:r>
        <w:rPr>
          <w:rFonts w:ascii="Times New Roman"/>
          <w:b w:val="false"/>
          <w:i w:val="false"/>
          <w:color w:val="000000"/>
          <w:sz w:val="28"/>
        </w:rPr>
        <w:t>
      7. Көлік құралының иесі өзі зиянды өтеуге өтініш берген күннен бастап жеті жұмыс күні ішінде осы көлік құралын терроризмге қарсы операция өткізілгеннен кейінгі күйде сақтайды және уәкілетті органның немесе оның аумақтық органының лауазымды тұлғаларының зақым келген көлік құралын қарап-тексеру жүргізу мүмкіндігін, сондай-ақ бағалаушының көлік құралын қалпына келтіру бойынша жөндеу-қалпына келтіру жұмыстарының нарықтық құнын немесе көлік құралы қалпына келтірілмейтін болса, көлік құралының нарықтық құнын айқындау мүмкіндігін қамтамасыз етеді.</w:t>
      </w:r>
    </w:p>
    <w:bookmarkEnd w:id="14"/>
    <w:bookmarkStart w:name="z22" w:id="15"/>
    <w:p>
      <w:pPr>
        <w:spacing w:after="0"/>
        <w:ind w:left="0"/>
        <w:jc w:val="both"/>
      </w:pPr>
      <w:r>
        <w:rPr>
          <w:rFonts w:ascii="Times New Roman"/>
          <w:b w:val="false"/>
          <w:i w:val="false"/>
          <w:color w:val="000000"/>
          <w:sz w:val="28"/>
        </w:rPr>
        <w:t>
      8. Көлік құралын қалпына келтіру бойынша жөндеу-қалпына келтіру жұмыстарын және қалпына келтіруге жатпайтын көлік құралының нарықтық құнын бағалауды ұйымдастыру мынадай кезеңдерден тұрады:</w:t>
      </w:r>
    </w:p>
    <w:bookmarkEnd w:id="15"/>
    <w:bookmarkStart w:name="z23" w:id="16"/>
    <w:p>
      <w:pPr>
        <w:spacing w:after="0"/>
        <w:ind w:left="0"/>
        <w:jc w:val="both"/>
      </w:pPr>
      <w:r>
        <w:rPr>
          <w:rFonts w:ascii="Times New Roman"/>
          <w:b w:val="false"/>
          <w:i w:val="false"/>
          <w:color w:val="000000"/>
          <w:sz w:val="28"/>
        </w:rPr>
        <w:t xml:space="preserve">
      1) көлік құралы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16"/>
    <w:bookmarkStart w:name="z24" w:id="17"/>
    <w:p>
      <w:pPr>
        <w:spacing w:after="0"/>
        <w:ind w:left="0"/>
        <w:jc w:val="both"/>
      </w:pPr>
      <w:r>
        <w:rPr>
          <w:rFonts w:ascii="Times New Roman"/>
          <w:b w:val="false"/>
          <w:i w:val="false"/>
          <w:color w:val="000000"/>
          <w:sz w:val="28"/>
        </w:rPr>
        <w:t>
      2) көлік құралының иесімен және бағалаушымен келісу бойынша бағалау жүргізілетін жерді айқындау;</w:t>
      </w:r>
    </w:p>
    <w:bookmarkEnd w:id="17"/>
    <w:bookmarkStart w:name="z25" w:id="18"/>
    <w:p>
      <w:pPr>
        <w:spacing w:after="0"/>
        <w:ind w:left="0"/>
        <w:jc w:val="both"/>
      </w:pPr>
      <w:r>
        <w:rPr>
          <w:rFonts w:ascii="Times New Roman"/>
          <w:b w:val="false"/>
          <w:i w:val="false"/>
          <w:color w:val="000000"/>
          <w:sz w:val="28"/>
        </w:rPr>
        <w:t>
      3) зақым келген көлік құралына бағалау жүргізу;</w:t>
      </w:r>
    </w:p>
    <w:bookmarkEnd w:id="18"/>
    <w:bookmarkStart w:name="z26" w:id="19"/>
    <w:p>
      <w:pPr>
        <w:spacing w:after="0"/>
        <w:ind w:left="0"/>
        <w:jc w:val="both"/>
      </w:pPr>
      <w:r>
        <w:rPr>
          <w:rFonts w:ascii="Times New Roman"/>
          <w:b w:val="false"/>
          <w:i w:val="false"/>
          <w:color w:val="000000"/>
          <w:sz w:val="28"/>
        </w:rPr>
        <w:t>
      4) көлік құралының иесін бағалау туралы есеппен таныстыру.";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"11. Егер уәкілетті орган немесе оның аумақтық органы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бағалаушыда бағалауды ұйымдастырмаса, онда көлік құралының иесі бағалаушы көрсететін қызметтерді өзі пайдалана алады.</w:t>
      </w:r>
    </w:p>
    <w:bookmarkEnd w:id="20"/>
    <w:p>
      <w:pPr>
        <w:spacing w:after="0"/>
        <w:ind w:left="0"/>
        <w:jc w:val="both"/>
      </w:pPr>
      <w:r>
        <w:rPr>
          <w:rFonts w:ascii="Times New Roman"/>
          <w:b w:val="false"/>
          <w:i w:val="false"/>
          <w:color w:val="000000"/>
          <w:sz w:val="28"/>
        </w:rPr>
        <w:t>
      Көлік құралы иесінің бағалаушы көрсететін қызметке ақы төлеу жөніндегі құжаттамамен расталған шығыстары өтелетін залал сомасына қосылады.</w:t>
      </w:r>
    </w:p>
    <w:bookmarkStart w:name="z29" w:id="21"/>
    <w:p>
      <w:pPr>
        <w:spacing w:after="0"/>
        <w:ind w:left="0"/>
        <w:jc w:val="both"/>
      </w:pPr>
      <w:r>
        <w:rPr>
          <w:rFonts w:ascii="Times New Roman"/>
          <w:b w:val="false"/>
          <w:i w:val="false"/>
          <w:color w:val="000000"/>
          <w:sz w:val="28"/>
        </w:rPr>
        <w:t xml:space="preserve">
      12. Бағалаушы бағалау туралы есеп жасағаннан кейін уәкілетті органның немесе оның аумақтық органының басшысы осы Қағиданың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кезінде келтірілген материалдық зиянды өтеу туралы бұйрық шығарады.".</w:t>
      </w:r>
    </w:p>
    <w:bookmarkEnd w:id="21"/>
    <w:bookmarkStart w:name="z30" w:id="22"/>
    <w:p>
      <w:pPr>
        <w:spacing w:after="0"/>
        <w:ind w:left="0"/>
        <w:jc w:val="both"/>
      </w:pPr>
      <w:r>
        <w:rPr>
          <w:rFonts w:ascii="Times New Roman"/>
          <w:b w:val="false"/>
          <w:i w:val="false"/>
          <w:color w:val="000000"/>
          <w:sz w:val="28"/>
        </w:rPr>
        <w:t xml:space="preserve">
      3.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терроризмге қарсы іс-қимыл саласындағы қызметті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 мынадай редакцияда жазылсын:</w:t>
      </w:r>
    </w:p>
    <w:bookmarkStart w:name="z35" w:id="2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жанынан құрылатын терроризмге қарсы комиссиялар шеңберінде облыстардың, республикалық маңызы бар қалалардың, астананың, аудандардың (облыстық маңызы бар қалалардың) әкімдіктері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"6. Мемлекеттік органдар мен жергілікті өзін-өзі басқару органдары терроризм профилактикасы жөніндегі қызметті Қазақстан Республикасының "</w:t>
      </w:r>
      <w:r>
        <w:rPr>
          <w:rFonts w:ascii="Times New Roman"/>
          <w:b w:val="false"/>
          <w:i w:val="false"/>
          <w:color w:val="000000"/>
          <w:sz w:val="28"/>
        </w:rPr>
        <w:t>Терроризмге қарсы іс-қимыл туралы</w:t>
      </w:r>
      <w:r>
        <w:rPr>
          <w:rFonts w:ascii="Times New Roman"/>
          <w:b w:val="false"/>
          <w:i w:val="false"/>
          <w:color w:val="000000"/>
          <w:sz w:val="28"/>
        </w:rPr>
        <w:t>" және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заңдарына сәйкес өз құзыреті шегінде террористік қатердің деңгейі мен ауқымын азайту үшін басым маңызы бар саяси, әлеуметтік-экономикалық, ақпараттық-насихаттық, білім беру әдістері, сондай-ақ физикалық, техникалық қорғау және құқықтық алдын алу әдістері пайдаланылатын шаралар кешенін іске асыру арқылы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"18. Терроризм актілеріне уақтылы ден қою және жолын кесу үшін облыстарда, республикалық маңызы бар қалаларда, астанада, аудандарда (облыстық маңызы бар қалаларда) терроризмге қарсы операцияларды өткізуге қатыстырылатын мемлекеттік органдардың күштері мен құралдарын жедел басқаратын, тұрақты жұмыс істейтін органдар болып табылатын терроризмге қарсы күрес жөніндегі жедел штабтар жұмыс істейді.</w:t>
      </w:r>
    </w:p>
    <w:bookmarkEnd w:id="27"/>
    <w:p>
      <w:pPr>
        <w:spacing w:after="0"/>
        <w:ind w:left="0"/>
        <w:jc w:val="both"/>
      </w:pPr>
      <w:r>
        <w:rPr>
          <w:rFonts w:ascii="Times New Roman"/>
          <w:b w:val="false"/>
          <w:i w:val="false"/>
          <w:color w:val="000000"/>
          <w:sz w:val="28"/>
        </w:rPr>
        <w:t xml:space="preserve">
      Құрлықтық қайраңда не теңізде жүзу құралдарында орналасқан теңіздегі экономикалық қызмет объектілеріне қатысты жасалған терроризм актілеріне дер кезінде ден қою және олардың жолын кесу үшін тұрақты жұмыс істейтін терроризмге қарсы күрес жөніндегі теңіздік жедел штаб құрылады. </w:t>
      </w:r>
    </w:p>
    <w:p>
      <w:pPr>
        <w:spacing w:after="0"/>
        <w:ind w:left="0"/>
        <w:jc w:val="both"/>
      </w:pPr>
      <w:r>
        <w:rPr>
          <w:rFonts w:ascii="Times New Roman"/>
          <w:b w:val="false"/>
          <w:i w:val="false"/>
          <w:color w:val="000000"/>
          <w:sz w:val="28"/>
        </w:rPr>
        <w:t>
      Республикалық деңгейде жоғарыда аталған жедел штабтардың қызметіне басшылықты жүзеге асыратын терроризмге қарсы күрес жөніндегі республикалық жедел штаб жұмыс істейді.".</w:t>
      </w:r>
    </w:p>
    <w:bookmarkStart w:name="z40" w:id="28"/>
    <w:p>
      <w:pPr>
        <w:spacing w:after="0"/>
        <w:ind w:left="0"/>
        <w:jc w:val="both"/>
      </w:pPr>
      <w:r>
        <w:rPr>
          <w:rFonts w:ascii="Times New Roman"/>
          <w:b w:val="false"/>
          <w:i w:val="false"/>
          <w:color w:val="000000"/>
          <w:sz w:val="28"/>
        </w:rPr>
        <w:t xml:space="preserve">
      4. "Терроризм актісінің салдарынан жеке және заңды тұлғаларға келтірілген мүліктік зиянды өтеу қағидаларын бекіту туралы" Қазақстан Республикасы Үкіметінің 2013 жылғы 28 тамыздағы № 877 </w:t>
      </w:r>
      <w:r>
        <w:rPr>
          <w:rFonts w:ascii="Times New Roman"/>
          <w:b w:val="false"/>
          <w:i w:val="false"/>
          <w:color w:val="000000"/>
          <w:sz w:val="28"/>
        </w:rPr>
        <w:t>қаулысында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9"/>
    <w:bookmarkStart w:name="z43" w:id="30"/>
    <w:p>
      <w:pPr>
        <w:spacing w:after="0"/>
        <w:ind w:left="0"/>
        <w:jc w:val="both"/>
      </w:pPr>
      <w:r>
        <w:rPr>
          <w:rFonts w:ascii="Times New Roman"/>
          <w:b w:val="false"/>
          <w:i w:val="false"/>
          <w:color w:val="000000"/>
          <w:sz w:val="28"/>
        </w:rPr>
        <w:t xml:space="preserve">
      көрсетілген қаулымен бекітілген Терроризм актісінің салдарынан жеке және заңды тұлғаларға келтірілген мүліктік зиянды өтеу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"6. Мүліктің өтелетін құнының мөлшерін айқындауды мүлік иесінің және бағалаушының қатысуымен жергілікті атқарушы орган жүзеге асырады.</w:t>
      </w:r>
    </w:p>
    <w:bookmarkEnd w:id="31"/>
    <w:p>
      <w:pPr>
        <w:spacing w:after="0"/>
        <w:ind w:left="0"/>
        <w:jc w:val="both"/>
      </w:pPr>
      <w:r>
        <w:rPr>
          <w:rFonts w:ascii="Times New Roman"/>
          <w:b w:val="false"/>
          <w:i w:val="false"/>
          <w:color w:val="000000"/>
          <w:sz w:val="28"/>
        </w:rPr>
        <w:t>
      Мүлік құнын өтеу мөлшері зақымдалған мүлікті қалпына келтіру (жөндеу) үшін қажетті шығыстар және (немесе) мүліктің зақымдануы салдарынан оның арзандауының мөлшері ескеріле отырып, жөндеу-қалпына келтіру жұмыстарының нарықтық құнын бағалау туралы есеп негізінде не терроризм актісі нәтижесінде жойылған мүліктің нарықтық құнын бағалау туралы есеп негізінде жойылған немесе зақымдалған мүліктің ескіруін ескергенде мүлік құнын өтеу кезінде жергілікті жерде қолданылатын нарықтық баға бойынша белгіленеді.</w:t>
      </w:r>
    </w:p>
    <w:p>
      <w:pPr>
        <w:spacing w:after="0"/>
        <w:ind w:left="0"/>
        <w:jc w:val="both"/>
      </w:pPr>
      <w:r>
        <w:rPr>
          <w:rFonts w:ascii="Times New Roman"/>
          <w:b w:val="false"/>
          <w:i w:val="false"/>
          <w:color w:val="000000"/>
          <w:sz w:val="28"/>
        </w:rPr>
        <w:t>
      Зақымдалған мүлікті қалпына келтіру (жөндеу) шығыстары оны қалпына келтіруге жұмсалатын шығыстардың сметасымен немесе калькуляциясымен расталады.</w:t>
      </w:r>
    </w:p>
    <w:p>
      <w:pPr>
        <w:spacing w:after="0"/>
        <w:ind w:left="0"/>
        <w:jc w:val="both"/>
      </w:pPr>
      <w:r>
        <w:rPr>
          <w:rFonts w:ascii="Times New Roman"/>
          <w:b w:val="false"/>
          <w:i w:val="false"/>
          <w:color w:val="000000"/>
          <w:sz w:val="28"/>
        </w:rPr>
        <w:t xml:space="preserve">
      Мүлік иесінің мүлікті бағалауды жүргізуге, зақымдалған мүлікті қалпына келтіруге (жөндеуге) жұмсалатын шығыстардың сметасы мен калькуляциясын жасауға байланысты көрсетілетін қызметтерге ақы төлеу бойынша құжаттамамен расталған шығыстары мүліктің өтелетін құнына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 </w:t>
      </w:r>
    </w:p>
    <w:bookmarkStart w:name="z47" w:id="3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кезде өтінішті қарау тоқтатыла тұрады, ал өтініш беруші хабарламаны алған кезден бастап күнтізбелік алпыс күннен кешіктірмей жетіспейтін құжаттарды ұсынудың қажеттігі туралы жазбаша хабардар 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xml:space="preserve">
      "12. Жергілікті атқарушы орган өтініш тіркелген күннен бастап жеті жұмыс күні ішінде мүлікке келтірілген зиянның мөлшерін анықтау үшін мүлік иесі Қазақстан Республикасының бағалау қызметі туралы заңнамасына сәйкес таңдаған бағалаушыда мүліктің немесе жөндеу-қалпына келтіру жұмыстарының құнын бағалауды ұйымдастырады. </w:t>
      </w:r>
    </w:p>
    <w:bookmarkEnd w:id="33"/>
    <w:p>
      <w:pPr>
        <w:spacing w:after="0"/>
        <w:ind w:left="0"/>
        <w:jc w:val="both"/>
      </w:pPr>
      <w:r>
        <w:rPr>
          <w:rFonts w:ascii="Times New Roman"/>
          <w:b w:val="false"/>
          <w:i w:val="false"/>
          <w:color w:val="000000"/>
          <w:sz w:val="28"/>
        </w:rPr>
        <w:t>
      Бұл ретте бағалауды ұйымдастыруға байланысты шығыстар жергілікті атқарушы органға жүктеледі.</w:t>
      </w:r>
    </w:p>
    <w:bookmarkStart w:name="z50" w:id="34"/>
    <w:p>
      <w:pPr>
        <w:spacing w:after="0"/>
        <w:ind w:left="0"/>
        <w:jc w:val="both"/>
      </w:pPr>
      <w:r>
        <w:rPr>
          <w:rFonts w:ascii="Times New Roman"/>
          <w:b w:val="false"/>
          <w:i w:val="false"/>
          <w:color w:val="000000"/>
          <w:sz w:val="28"/>
        </w:rPr>
        <w:t>
      13. Мүлікті жөндеу-қалпына келтіру жұмыстарын немесе оның құнын бағалауды ұйымдастыру мынадай кезеңдерден тұрады:</w:t>
      </w:r>
    </w:p>
    <w:bookmarkEnd w:id="34"/>
    <w:bookmarkStart w:name="z51" w:id="35"/>
    <w:p>
      <w:pPr>
        <w:spacing w:after="0"/>
        <w:ind w:left="0"/>
        <w:jc w:val="both"/>
      </w:pPr>
      <w:r>
        <w:rPr>
          <w:rFonts w:ascii="Times New Roman"/>
          <w:b w:val="false"/>
          <w:i w:val="false"/>
          <w:color w:val="000000"/>
          <w:sz w:val="28"/>
        </w:rPr>
        <w:t xml:space="preserve">
      1) мүлік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35"/>
    <w:bookmarkStart w:name="z52" w:id="36"/>
    <w:p>
      <w:pPr>
        <w:spacing w:after="0"/>
        <w:ind w:left="0"/>
        <w:jc w:val="both"/>
      </w:pPr>
      <w:r>
        <w:rPr>
          <w:rFonts w:ascii="Times New Roman"/>
          <w:b w:val="false"/>
          <w:i w:val="false"/>
          <w:color w:val="000000"/>
          <w:sz w:val="28"/>
        </w:rPr>
        <w:t>
      2) мүлік иесімен келісу бойынша бағалау жүргізілетін уақыт пен жерді айқындау;</w:t>
      </w:r>
    </w:p>
    <w:bookmarkEnd w:id="36"/>
    <w:bookmarkStart w:name="z53" w:id="37"/>
    <w:p>
      <w:pPr>
        <w:spacing w:after="0"/>
        <w:ind w:left="0"/>
        <w:jc w:val="both"/>
      </w:pPr>
      <w:r>
        <w:rPr>
          <w:rFonts w:ascii="Times New Roman"/>
          <w:b w:val="false"/>
          <w:i w:val="false"/>
          <w:color w:val="000000"/>
          <w:sz w:val="28"/>
        </w:rPr>
        <w:t>
      3) зақым келген мүлікке бағалау жүргізу;</w:t>
      </w:r>
    </w:p>
    <w:bookmarkEnd w:id="37"/>
    <w:bookmarkStart w:name="z54" w:id="38"/>
    <w:p>
      <w:pPr>
        <w:spacing w:after="0"/>
        <w:ind w:left="0"/>
        <w:jc w:val="both"/>
      </w:pPr>
      <w:r>
        <w:rPr>
          <w:rFonts w:ascii="Times New Roman"/>
          <w:b w:val="false"/>
          <w:i w:val="false"/>
          <w:color w:val="000000"/>
          <w:sz w:val="28"/>
        </w:rPr>
        <w:t>
      4) мүлік иесін бағалау туралы есеппен таныстыру.";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xml:space="preserve">
      "16. Егер жергілікті атқарушы орган осы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мерзімде бағалаушыда бағалауды ұйымдастырмаса, онда мүлік иесі бағалаушыны өзі таңдап, оның көрсететін қызметтерін пайдалана алады. Мүлік иесінің бағалаушы көрсететін қызметтерге ақы төлеу бойынша құжаттамамен расталған шығыстары өтелетін залал сомасына қосылады.</w:t>
      </w:r>
    </w:p>
    <w:bookmarkEnd w:id="39"/>
    <w:bookmarkStart w:name="z57" w:id="40"/>
    <w:p>
      <w:pPr>
        <w:spacing w:after="0"/>
        <w:ind w:left="0"/>
        <w:jc w:val="both"/>
      </w:pPr>
      <w:r>
        <w:rPr>
          <w:rFonts w:ascii="Times New Roman"/>
          <w:b w:val="false"/>
          <w:i w:val="false"/>
          <w:color w:val="000000"/>
          <w:sz w:val="28"/>
        </w:rPr>
        <w:t>
      17. Бағалаушы бағалау туралы есепті жасағаннан кейін жергілікті атқарушы орган өтініш пен тиісті құжаттар негізінде заңнамада белгіленген тәртіппен тиісті жергілікті атқарушы органның шұғыл шығындарға арналған резервінен залалды өтеуге қаражат бөлуді көздейтін шешім жобасын әзірлейді.</w:t>
      </w:r>
    </w:p>
    <w:bookmarkEnd w:id="40"/>
    <w:p>
      <w:pPr>
        <w:spacing w:after="0"/>
        <w:ind w:left="0"/>
        <w:jc w:val="both"/>
      </w:pPr>
      <w:r>
        <w:rPr>
          <w:rFonts w:ascii="Times New Roman"/>
          <w:b w:val="false"/>
          <w:i w:val="false"/>
          <w:color w:val="000000"/>
          <w:sz w:val="28"/>
        </w:rPr>
        <w:t>
      Мүлік құнын өтеуден бас тартылған жағдайда жергілікті атқарушы орган өтініш берушіге бас тарту себептерін көрсете отырып, жазбаша хабарлама жібереді.";</w:t>
      </w:r>
    </w:p>
    <w:bookmarkStart w:name="z59"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1"/>
    <w:bookmarkStart w:name="z58" w:id="42"/>
    <w:p>
      <w:pPr>
        <w:spacing w:after="0"/>
        <w:ind w:left="0"/>
        <w:jc w:val="both"/>
      </w:pPr>
      <w:r>
        <w:rPr>
          <w:rFonts w:ascii="Times New Roman"/>
          <w:b w:val="false"/>
          <w:i w:val="false"/>
          <w:color w:val="000000"/>
          <w:sz w:val="28"/>
        </w:rPr>
        <w:t xml:space="preserve">
      5.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 Қазақстан Республикасы Үкіметінің 2013 жылғы 3 қыркүйектегі № 914 </w:t>
      </w:r>
      <w:r>
        <w:rPr>
          <w:rFonts w:ascii="Times New Roman"/>
          <w:b w:val="false"/>
          <w:i w:val="false"/>
          <w:color w:val="000000"/>
          <w:sz w:val="28"/>
        </w:rPr>
        <w:t>қаулысында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3"/>
    <w:bookmarkStart w:name="z62" w:id="44"/>
    <w:p>
      <w:pPr>
        <w:spacing w:after="0"/>
        <w:ind w:left="0"/>
        <w:jc w:val="both"/>
      </w:pPr>
      <w:r>
        <w:rPr>
          <w:rFonts w:ascii="Times New Roman"/>
          <w:b w:val="false"/>
          <w:i w:val="false"/>
          <w:color w:val="000000"/>
          <w:sz w:val="28"/>
        </w:rPr>
        <w:t xml:space="preserve">
      көрсетілген қаулымен бекітілген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"7. Мүліктің өтелетін құнының мөлшерін айқындауды мүлік иесінің және бағалаушының қатысуымен уәкілетті орган немесе оның аумақтық органы жүзеге асырады.</w:t>
      </w:r>
    </w:p>
    <w:bookmarkEnd w:id="45"/>
    <w:p>
      <w:pPr>
        <w:spacing w:after="0"/>
        <w:ind w:left="0"/>
        <w:jc w:val="both"/>
      </w:pPr>
      <w:r>
        <w:rPr>
          <w:rFonts w:ascii="Times New Roman"/>
          <w:b w:val="false"/>
          <w:i w:val="false"/>
          <w:color w:val="000000"/>
          <w:sz w:val="28"/>
        </w:rPr>
        <w:t>
      Мүлік құнын өтеу мөлшері зақымдалған мүлікті қалпына келтіру (жөндеу) үшін қажетті шығыстар және (немесе) мүліктің зақымдануы салдарынан оның арзандауының мөлшері ескеріле отырып, жөндеу-қалпына келтіру жұмыстарының нарықтық құнын бағалау туралы есеп негізінде не терроризм актісі нәтижесінде жойылған мүліктің нарықтық құнын бағалау туралы есеп негізінде жойылған немесе зақымдалған мүліктің ескіруін ескергенде мүлік құнын өтеу кезінде жергілікті жерде қолданылатын нарықтық баға бойынша белгіленеді.</w:t>
      </w:r>
    </w:p>
    <w:p>
      <w:pPr>
        <w:spacing w:after="0"/>
        <w:ind w:left="0"/>
        <w:jc w:val="both"/>
      </w:pPr>
      <w:r>
        <w:rPr>
          <w:rFonts w:ascii="Times New Roman"/>
          <w:b w:val="false"/>
          <w:i w:val="false"/>
          <w:color w:val="000000"/>
          <w:sz w:val="28"/>
        </w:rPr>
        <w:t>
      Зақымдалған мүлікті қалпына келтіруге (жөндеуге) арналған шығыстар оны қалпына келтіру шығындарының сметасы немесе калькуляциясы бойынша расталады.</w:t>
      </w:r>
    </w:p>
    <w:p>
      <w:pPr>
        <w:spacing w:after="0"/>
        <w:ind w:left="0"/>
        <w:jc w:val="both"/>
      </w:pPr>
      <w:r>
        <w:rPr>
          <w:rFonts w:ascii="Times New Roman"/>
          <w:b w:val="false"/>
          <w:i w:val="false"/>
          <w:color w:val="000000"/>
          <w:sz w:val="28"/>
        </w:rPr>
        <w:t>
      Мүлік иесінің мүлікті бағалауды жүргізуге, зақымдалған мүлікті қалпына келтіруге (жөндеуге) жұмсалатын шығыстардың сметасы мен калькуляциясын жасауға байланысты көрсетілетін қызметтерге ақы төлеу бойынша құжаттамамен расталған шығыстары мүліктің өтелетін құнына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бөлігінің 2) тармақшасы мынадай редакцияда жазылсын: </w:t>
      </w:r>
    </w:p>
    <w:bookmarkStart w:name="z66" w:id="46"/>
    <w:p>
      <w:pPr>
        <w:spacing w:after="0"/>
        <w:ind w:left="0"/>
        <w:jc w:val="both"/>
      </w:pPr>
      <w:r>
        <w:rPr>
          <w:rFonts w:ascii="Times New Roman"/>
          <w:b w:val="false"/>
          <w:i w:val="false"/>
          <w:color w:val="000000"/>
          <w:sz w:val="28"/>
        </w:rPr>
        <w:t>
      "2) мүліктің терроризмге қарсы операция өткізілетін аймақта зақымдалу фактісін растайтын терроризмге қарсы күрес жөніндегі республикалық, облыстық, республикалық маңызы бар қала, астана, аудан (облыстық маңызы бар қала) және теңіздік жедел штабының басшысы (мүліктің зақымдалғанын немесе жоғалғанын көрсете отырып) берген анықтаманы;";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"12. Уәкілетті орган немесе оның аумақтық органы өтініш тіркелген күннен бастап жеті жұмыс күні ішінде мүлікті жөндеу-қалпына келтіру жұмыстарының нарықтық құнын айқындау немесе мүлік қалпына келтірілмейтін болса, оның нарықтық құнын айқындау үшін мүлік иесі Қазақстан Республикасының бағалау қызметі туралы заңнамасына сәйкес таңдаған бағалаушыны тарту арқылы залалдың мөлшерін айқындау рәсімін ұйымдастырады.</w:t>
      </w:r>
    </w:p>
    <w:bookmarkEnd w:id="47"/>
    <w:p>
      <w:pPr>
        <w:spacing w:after="0"/>
        <w:ind w:left="0"/>
        <w:jc w:val="both"/>
      </w:pPr>
      <w:r>
        <w:rPr>
          <w:rFonts w:ascii="Times New Roman"/>
          <w:b w:val="false"/>
          <w:i w:val="false"/>
          <w:color w:val="000000"/>
          <w:sz w:val="28"/>
        </w:rPr>
        <w:t>
      Бұл ретте мүлікке келтірілген зиянның мөлшерін бағалауды ұйымдастыруға байланысты шығыстар уәкілетті органға немесе оның аумақтық органына жүктеледі.</w:t>
      </w:r>
    </w:p>
    <w:bookmarkStart w:name="z69" w:id="48"/>
    <w:p>
      <w:pPr>
        <w:spacing w:after="0"/>
        <w:ind w:left="0"/>
        <w:jc w:val="both"/>
      </w:pPr>
      <w:r>
        <w:rPr>
          <w:rFonts w:ascii="Times New Roman"/>
          <w:b w:val="false"/>
          <w:i w:val="false"/>
          <w:color w:val="000000"/>
          <w:sz w:val="28"/>
        </w:rPr>
        <w:t>
      13. Мүлікті жөндеу-қалпына келтіру жұмыстарын немесе оның құнын бағалауды ұйымдастыру мынадай кезеңдерден тұрады:</w:t>
      </w:r>
    </w:p>
    <w:bookmarkEnd w:id="48"/>
    <w:bookmarkStart w:name="z70" w:id="49"/>
    <w:p>
      <w:pPr>
        <w:spacing w:after="0"/>
        <w:ind w:left="0"/>
        <w:jc w:val="both"/>
      </w:pPr>
      <w:r>
        <w:rPr>
          <w:rFonts w:ascii="Times New Roman"/>
          <w:b w:val="false"/>
          <w:i w:val="false"/>
          <w:color w:val="000000"/>
          <w:sz w:val="28"/>
        </w:rPr>
        <w:t xml:space="preserve">
      1) мүлік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49"/>
    <w:bookmarkStart w:name="z71" w:id="50"/>
    <w:p>
      <w:pPr>
        <w:spacing w:after="0"/>
        <w:ind w:left="0"/>
        <w:jc w:val="both"/>
      </w:pPr>
      <w:r>
        <w:rPr>
          <w:rFonts w:ascii="Times New Roman"/>
          <w:b w:val="false"/>
          <w:i w:val="false"/>
          <w:color w:val="000000"/>
          <w:sz w:val="28"/>
        </w:rPr>
        <w:t>
      2) мүлік иесімен келісу бойынша бағалау жүргізілетін уақыт пен жерді айқындау;</w:t>
      </w:r>
    </w:p>
    <w:bookmarkEnd w:id="50"/>
    <w:bookmarkStart w:name="z72" w:id="51"/>
    <w:p>
      <w:pPr>
        <w:spacing w:after="0"/>
        <w:ind w:left="0"/>
        <w:jc w:val="both"/>
      </w:pPr>
      <w:r>
        <w:rPr>
          <w:rFonts w:ascii="Times New Roman"/>
          <w:b w:val="false"/>
          <w:i w:val="false"/>
          <w:color w:val="000000"/>
          <w:sz w:val="28"/>
        </w:rPr>
        <w:t>
      3) зақым келген мүлікке бағалау жүргізу;</w:t>
      </w:r>
    </w:p>
    <w:bookmarkEnd w:id="51"/>
    <w:bookmarkStart w:name="z73" w:id="52"/>
    <w:p>
      <w:pPr>
        <w:spacing w:after="0"/>
        <w:ind w:left="0"/>
        <w:jc w:val="both"/>
      </w:pPr>
      <w:r>
        <w:rPr>
          <w:rFonts w:ascii="Times New Roman"/>
          <w:b w:val="false"/>
          <w:i w:val="false"/>
          <w:color w:val="000000"/>
          <w:sz w:val="28"/>
        </w:rPr>
        <w:t>
      4) мүлік иесін бағалау туралы есеппен таныстыру.";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xml:space="preserve">
      "16. Егер уәкілетті орган немесе оның аумақтық органы осы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мерзімде бағалаушыда бағалауды ұйымдастырмаса, онда мүлік иесі бағалаушыны өзі таңдап, оның көрсететін қызметтерін пайдалана алады.</w:t>
      </w:r>
    </w:p>
    <w:bookmarkEnd w:id="53"/>
    <w:p>
      <w:pPr>
        <w:spacing w:after="0"/>
        <w:ind w:left="0"/>
        <w:jc w:val="both"/>
      </w:pPr>
      <w:r>
        <w:rPr>
          <w:rFonts w:ascii="Times New Roman"/>
          <w:b w:val="false"/>
          <w:i w:val="false"/>
          <w:color w:val="000000"/>
          <w:sz w:val="28"/>
        </w:rPr>
        <w:t>
      Мүлік иесінің бағалаушы көрсететін қызметтерге ақы төлеу жөніндегі құжаттамамен расталған шығыстары өтелетін залал сомасына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"18. Бағалаушы бағалау туралы есепті жасағаннан кейін уәкілетті орган өтініш пен тиісті құжаттар негізінде ақшалай қаражатты банктік үш күн ішінде мүлік иесінің өтінішінде көрсетілген ағымдағы немесе жинақ шотына аударады.";</w:t>
      </w:r>
    </w:p>
    <w:bookmarkEnd w:id="54"/>
    <w:bookmarkStart w:name="z78"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 актісінің салдарынан</w:t>
            </w:r>
            <w:r>
              <w:br/>
            </w:r>
            <w:r>
              <w:rPr>
                <w:rFonts w:ascii="Times New Roman"/>
                <w:b w:val="false"/>
                <w:i w:val="false"/>
                <w:color w:val="000000"/>
                <w:sz w:val="20"/>
              </w:rPr>
              <w:t>жеке және заңды тұлғаларға келтірілген</w:t>
            </w:r>
            <w:r>
              <w:br/>
            </w:r>
            <w:r>
              <w:rPr>
                <w:rFonts w:ascii="Times New Roman"/>
                <w:b w:val="false"/>
                <w:i w:val="false"/>
                <w:color w:val="000000"/>
                <w:sz w:val="20"/>
              </w:rPr>
              <w:t>мүліктік зиянды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Өтініш нысаны</w:t>
      </w:r>
    </w:p>
    <w:p>
      <w:pPr>
        <w:spacing w:after="0"/>
        <w:ind w:left="0"/>
        <w:jc w:val="both"/>
      </w:pPr>
      <w:r>
        <w:rPr>
          <w:rFonts w:ascii="Times New Roman"/>
          <w:b w:val="false"/>
          <w:i w:val="false"/>
          <w:color w:val="000000"/>
          <w:sz w:val="28"/>
        </w:rPr>
        <w:t>
      __________________________________________әкімі</w:t>
      </w:r>
    </w:p>
    <w:p>
      <w:pPr>
        <w:spacing w:after="0"/>
        <w:ind w:left="0"/>
        <w:jc w:val="both"/>
      </w:pPr>
      <w:r>
        <w:rPr>
          <w:rFonts w:ascii="Times New Roman"/>
          <w:b w:val="false"/>
          <w:i w:val="false"/>
          <w:color w:val="000000"/>
          <w:sz w:val="28"/>
        </w:rPr>
        <w:t>(облыс, республикалық маңызы бар қала, астана, аудан (облыстық маңызы бар қала)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(лауазымды тұлғаның Т.А.Ә. (бар болса)</w:t>
      </w:r>
    </w:p>
    <w:p>
      <w:pPr>
        <w:spacing w:after="0"/>
        <w:ind w:left="0"/>
        <w:jc w:val="both"/>
      </w:pPr>
      <w:r>
        <w:rPr>
          <w:rFonts w:ascii="Times New Roman"/>
          <w:b w:val="false"/>
          <w:i w:val="false"/>
          <w:color w:val="000000"/>
          <w:sz w:val="28"/>
        </w:rPr>
        <w:t>______________________ тұратын немесе орналасқан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(өтініш берушінің деректемелері Т.А.Ә. (бар болса)</w:t>
      </w:r>
    </w:p>
    <w:bookmarkStart w:name="z80" w:id="56"/>
    <w:p>
      <w:pPr>
        <w:spacing w:after="0"/>
        <w:ind w:left="0"/>
        <w:jc w:val="left"/>
      </w:pPr>
      <w:r>
        <w:rPr>
          <w:rFonts w:ascii="Times New Roman"/>
          <w:b/>
          <w:i w:val="false"/>
          <w:color w:val="000000"/>
        </w:rPr>
        <w:t xml:space="preserve"> Келтірілген мүліктік зиянды өтеу туралы өтініш</w:t>
      </w:r>
    </w:p>
    <w:bookmarkEnd w:id="56"/>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(болған уақыты, жері, оның сипаты)</w:t>
      </w:r>
    </w:p>
    <w:p>
      <w:pPr>
        <w:spacing w:after="0"/>
        <w:ind w:left="0"/>
        <w:jc w:val="both"/>
      </w:pPr>
      <w:r>
        <w:rPr>
          <w:rFonts w:ascii="Times New Roman"/>
          <w:b w:val="false"/>
          <w:i w:val="false"/>
          <w:color w:val="000000"/>
          <w:sz w:val="28"/>
        </w:rPr>
        <w:t>
      терроризм актісінің жасалуына байланысты__________________________________________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(зақымдалған мүлікті қалпына келтіруге (жөндеуге) жұмсалатын шығыстар және (немесе) мүліктің зақымдалуы</w:t>
      </w:r>
    </w:p>
    <w:p>
      <w:pPr>
        <w:spacing w:after="0"/>
        <w:ind w:left="0"/>
        <w:jc w:val="both"/>
      </w:pPr>
      <w:r>
        <w:rPr>
          <w:rFonts w:ascii="Times New Roman"/>
          <w:b w:val="false"/>
          <w:i w:val="false"/>
          <w:color w:val="000000"/>
          <w:sz w:val="28"/>
        </w:rPr>
        <w:t>
      салдарынан оны арзандату мөлшері не жоғалған мүліктің құны) қоса алғанда, келтірілген материалдық</w:t>
      </w:r>
    </w:p>
    <w:p>
      <w:pPr>
        <w:spacing w:after="0"/>
        <w:ind w:left="0"/>
        <w:jc w:val="both"/>
      </w:pPr>
      <w:r>
        <w:rPr>
          <w:rFonts w:ascii="Times New Roman"/>
          <w:b w:val="false"/>
          <w:i w:val="false"/>
          <w:color w:val="000000"/>
          <w:sz w:val="28"/>
        </w:rPr>
        <w:t>
      залалды өтеуді сұраймын.</w:t>
      </w:r>
    </w:p>
    <w:p>
      <w:pPr>
        <w:spacing w:after="0"/>
        <w:ind w:left="0"/>
        <w:jc w:val="both"/>
      </w:pPr>
      <w:r>
        <w:rPr>
          <w:rFonts w:ascii="Times New Roman"/>
          <w:b w:val="false"/>
          <w:i w:val="false"/>
          <w:color w:val="000000"/>
          <w:sz w:val="28"/>
        </w:rPr>
        <w:t>
      Материалдық залалды мына мекенжай бойынша: _____________________________________</w:t>
      </w:r>
    </w:p>
    <w:p>
      <w:pPr>
        <w:spacing w:after="0"/>
        <w:ind w:left="0"/>
        <w:jc w:val="both"/>
      </w:pPr>
      <w:r>
        <w:rPr>
          <w:rFonts w:ascii="Times New Roman"/>
          <w:b w:val="false"/>
          <w:i w:val="false"/>
          <w:color w:val="000000"/>
          <w:sz w:val="28"/>
        </w:rPr>
        <w:t>
      (облыс, аудан, қала, тұратын, орналасқан жерінің мекенжайы)</w:t>
      </w:r>
    </w:p>
    <w:p>
      <w:pPr>
        <w:spacing w:after="0"/>
        <w:ind w:left="0"/>
        <w:jc w:val="both"/>
      </w:pPr>
      <w:r>
        <w:rPr>
          <w:rFonts w:ascii="Times New Roman"/>
          <w:b w:val="false"/>
          <w:i w:val="false"/>
          <w:color w:val="000000"/>
          <w:sz w:val="28"/>
        </w:rPr>
        <w:t>
      өтеуді сұраймын.</w:t>
      </w:r>
    </w:p>
    <w:p>
      <w:pPr>
        <w:spacing w:after="0"/>
        <w:ind w:left="0"/>
        <w:jc w:val="both"/>
      </w:pPr>
      <w:r>
        <w:rPr>
          <w:rFonts w:ascii="Times New Roman"/>
          <w:b w:val="false"/>
          <w:i w:val="false"/>
          <w:color w:val="000000"/>
          <w:sz w:val="28"/>
        </w:rPr>
        <w:t>
      Банктің атауы ___________________________________________________________________</w:t>
      </w:r>
    </w:p>
    <w:p>
      <w:pPr>
        <w:spacing w:after="0"/>
        <w:ind w:left="0"/>
        <w:jc w:val="both"/>
      </w:pPr>
      <w:r>
        <w:rPr>
          <w:rFonts w:ascii="Times New Roman"/>
          <w:b w:val="false"/>
          <w:i w:val="false"/>
          <w:color w:val="000000"/>
          <w:sz w:val="28"/>
        </w:rPr>
        <w:t>
      Банктің БСК, ЖСК_______________________________________________________________</w:t>
      </w:r>
    </w:p>
    <w:p>
      <w:pPr>
        <w:spacing w:after="0"/>
        <w:ind w:left="0"/>
        <w:jc w:val="both"/>
      </w:pPr>
      <w:r>
        <w:rPr>
          <w:rFonts w:ascii="Times New Roman"/>
          <w:b w:val="false"/>
          <w:i w:val="false"/>
          <w:color w:val="000000"/>
          <w:sz w:val="28"/>
        </w:rPr>
        <w:t>
      _________________________атына ағымдағы немесе жинақ шоты_______________________</w:t>
      </w:r>
    </w:p>
    <w:p>
      <w:pPr>
        <w:spacing w:after="0"/>
        <w:ind w:left="0"/>
        <w:jc w:val="both"/>
      </w:pPr>
      <w:r>
        <w:rPr>
          <w:rFonts w:ascii="Times New Roman"/>
          <w:b w:val="false"/>
          <w:i w:val="false"/>
          <w:color w:val="000000"/>
          <w:sz w:val="28"/>
        </w:rPr>
        <w:t xml:space="preserve">
      (Т.А.Ә. деректемелері (бар болса) </w:t>
      </w:r>
    </w:p>
    <w:p>
      <w:pPr>
        <w:spacing w:after="0"/>
        <w:ind w:left="0"/>
        <w:jc w:val="both"/>
      </w:pPr>
      <w:r>
        <w:rPr>
          <w:rFonts w:ascii="Times New Roman"/>
          <w:b w:val="false"/>
          <w:i w:val="false"/>
          <w:color w:val="000000"/>
          <w:sz w:val="28"/>
        </w:rPr>
        <w:t>
      Алушының ЖСН №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xml:space="preserve">
      _______ "__" __________                         Өтініш беруші ______________   </w:t>
      </w:r>
    </w:p>
    <w:p>
      <w:pPr>
        <w:spacing w:after="0"/>
        <w:ind w:left="0"/>
        <w:jc w:val="both"/>
      </w:pPr>
      <w:r>
        <w:rPr>
          <w:rFonts w:ascii="Times New Roman"/>
          <w:b w:val="false"/>
          <w:i w:val="false"/>
          <w:color w:val="000000"/>
          <w:sz w:val="28"/>
        </w:rPr>
        <w:t>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 өтініші № _______________ болып</w:t>
      </w:r>
    </w:p>
    <w:p>
      <w:pPr>
        <w:spacing w:after="0"/>
        <w:ind w:left="0"/>
        <w:jc w:val="both"/>
      </w:pPr>
      <w:r>
        <w:rPr>
          <w:rFonts w:ascii="Times New Roman"/>
          <w:b w:val="false"/>
          <w:i w:val="false"/>
          <w:color w:val="000000"/>
          <w:sz w:val="28"/>
        </w:rPr>
        <w:t>
      тіркелді. Өтініш қабылданған күн __________________________</w:t>
      </w:r>
    </w:p>
    <w:p>
      <w:pPr>
        <w:spacing w:after="0"/>
        <w:ind w:left="0"/>
        <w:jc w:val="both"/>
      </w:pPr>
      <w:r>
        <w:rPr>
          <w:rFonts w:ascii="Times New Roman"/>
          <w:b w:val="false"/>
          <w:i w:val="false"/>
          <w:color w:val="000000"/>
          <w:sz w:val="28"/>
        </w:rPr>
        <w:t>
      Өтінішті қабылдаған тұлғаның Т.А.Ә. (бар болса), лауазымы және қолы _________</w:t>
      </w:r>
    </w:p>
    <w:p>
      <w:pPr>
        <w:spacing w:after="0"/>
        <w:ind w:left="0"/>
        <w:jc w:val="both"/>
      </w:pPr>
      <w:r>
        <w:rPr>
          <w:rFonts w:ascii="Times New Roman"/>
          <w:b w:val="false"/>
          <w:i w:val="false"/>
          <w:color w:val="000000"/>
          <w:sz w:val="28"/>
        </w:rPr>
        <w:t xml:space="preserve">
      _______ "__" _________                         Өтініш беруші ____________________  </w:t>
      </w:r>
    </w:p>
    <w:p>
      <w:pPr>
        <w:spacing w:after="0"/>
        <w:ind w:left="0"/>
        <w:jc w:val="both"/>
      </w:pPr>
      <w:r>
        <w:rPr>
          <w:rFonts w:ascii="Times New Roman"/>
          <w:b w:val="false"/>
          <w:i w:val="false"/>
          <w:color w:val="000000"/>
          <w:sz w:val="28"/>
        </w:rPr>
        <w:t>
      (жылы,күні,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 актісінің салдарынан</w:t>
            </w:r>
            <w:r>
              <w:br/>
            </w:r>
            <w:r>
              <w:rPr>
                <w:rFonts w:ascii="Times New Roman"/>
                <w:b w:val="false"/>
                <w:i w:val="false"/>
                <w:color w:val="000000"/>
                <w:sz w:val="20"/>
              </w:rPr>
              <w:t>жеке және заңды тұлғаларға келтірілген</w:t>
            </w:r>
            <w:r>
              <w:br/>
            </w:r>
            <w:r>
              <w:rPr>
                <w:rFonts w:ascii="Times New Roman"/>
                <w:b w:val="false"/>
                <w:i w:val="false"/>
                <w:color w:val="000000"/>
                <w:sz w:val="20"/>
              </w:rPr>
              <w:t>мүліктік зиянды өтеу қағидаларына</w:t>
            </w:r>
            <w:r>
              <w:br/>
            </w:r>
            <w:r>
              <w:rPr>
                <w:rFonts w:ascii="Times New Roman"/>
                <w:b w:val="false"/>
                <w:i w:val="false"/>
                <w:color w:val="000000"/>
                <w:sz w:val="20"/>
              </w:rPr>
              <w:t>2-қосымша</w:t>
            </w:r>
          </w:p>
        </w:tc>
      </w:tr>
    </w:tbl>
    <w:bookmarkStart w:name="z82" w:id="57"/>
    <w:p>
      <w:pPr>
        <w:spacing w:after="0"/>
        <w:ind w:left="0"/>
        <w:jc w:val="left"/>
      </w:pPr>
      <w:r>
        <w:rPr>
          <w:rFonts w:ascii="Times New Roman"/>
          <w:b/>
          <w:i w:val="false"/>
          <w:color w:val="000000"/>
        </w:rPr>
        <w:t xml:space="preserve"> Келтірілген мүліктік зиянды өтеу туралы өтініштерді және жүргізілген төлемдерді тіркеу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залалды өтеу себебі (оқиға орнының қысқаша сипаттамасы,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материалдық залалдың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ақша қаражаты бойынша төлем құжатының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Өтініш нысаны</w:t>
      </w:r>
    </w:p>
    <w:p>
      <w:pPr>
        <w:spacing w:after="0"/>
        <w:ind w:left="0"/>
        <w:jc w:val="both"/>
      </w:pPr>
      <w:r>
        <w:rPr>
          <w:rFonts w:ascii="Times New Roman"/>
          <w:b w:val="false"/>
          <w:i w:val="false"/>
          <w:color w:val="000000"/>
          <w:sz w:val="28"/>
        </w:rPr>
        <w:t>
      _______________________________________ бастығы</w:t>
      </w:r>
    </w:p>
    <w:p>
      <w:pPr>
        <w:spacing w:after="0"/>
        <w:ind w:left="0"/>
        <w:jc w:val="both"/>
      </w:pPr>
      <w:r>
        <w:rPr>
          <w:rFonts w:ascii="Times New Roman"/>
          <w:b w:val="false"/>
          <w:i w:val="false"/>
          <w:color w:val="000000"/>
          <w:sz w:val="28"/>
        </w:rPr>
        <w:t xml:space="preserve">(терроризмге қарсы іс-қимыл саласындағы қызметті үйлестіру жөніндегі </w:t>
      </w:r>
    </w:p>
    <w:p>
      <w:pPr>
        <w:spacing w:after="0"/>
        <w:ind w:left="0"/>
        <w:jc w:val="both"/>
      </w:pPr>
      <w:r>
        <w:rPr>
          <w:rFonts w:ascii="Times New Roman"/>
          <w:b w:val="false"/>
          <w:i w:val="false"/>
          <w:color w:val="000000"/>
          <w:sz w:val="28"/>
        </w:rPr>
        <w:t>уәкілетті мемлекеттік органның немесе оның аумақтық органының атауы)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(лауазымды тұлғаның Т.А.Ә. (бар болса)</w:t>
      </w:r>
    </w:p>
    <w:p>
      <w:pPr>
        <w:spacing w:after="0"/>
        <w:ind w:left="0"/>
        <w:jc w:val="both"/>
      </w:pPr>
      <w:r>
        <w:rPr>
          <w:rFonts w:ascii="Times New Roman"/>
          <w:b w:val="false"/>
          <w:i w:val="false"/>
          <w:color w:val="000000"/>
          <w:sz w:val="28"/>
        </w:rPr>
        <w:t>_______________________ тұратын немесе орналасқан</w:t>
      </w:r>
    </w:p>
    <w:p>
      <w:pPr>
        <w:spacing w:after="0"/>
        <w:ind w:left="0"/>
        <w:jc w:val="both"/>
      </w:pPr>
      <w:r>
        <w:rPr>
          <w:rFonts w:ascii="Times New Roman"/>
          <w:b w:val="false"/>
          <w:i w:val="false"/>
          <w:color w:val="000000"/>
          <w:sz w:val="28"/>
        </w:rPr>
        <w:t>(өтініш берушінің Т.А.Ә. деректемелері (бар болса)</w:t>
      </w:r>
    </w:p>
    <w:p>
      <w:pPr>
        <w:spacing w:after="0"/>
        <w:ind w:left="0"/>
        <w:jc w:val="both"/>
      </w:pPr>
      <w:r>
        <w:rPr>
          <w:rFonts w:ascii="Times New Roman"/>
          <w:b w:val="false"/>
          <w:i w:val="false"/>
          <w:color w:val="000000"/>
          <w:sz w:val="28"/>
        </w:rPr>
        <w:t>_______________________________________________</w:t>
      </w:r>
    </w:p>
    <w:bookmarkStart w:name="z83" w:id="58"/>
    <w:p>
      <w:pPr>
        <w:spacing w:after="0"/>
        <w:ind w:left="0"/>
        <w:jc w:val="left"/>
      </w:pPr>
      <w:r>
        <w:rPr>
          <w:rFonts w:ascii="Times New Roman"/>
          <w:b/>
          <w:i w:val="false"/>
          <w:color w:val="000000"/>
        </w:rPr>
        <w:t xml:space="preserve"> Келтірілген мүліктік зиянды өтеу туралы өтініш</w:t>
      </w:r>
    </w:p>
    <w:bookmarkEnd w:id="58"/>
    <w:p>
      <w:pPr>
        <w:spacing w:after="0"/>
        <w:ind w:left="0"/>
        <w:jc w:val="both"/>
      </w:pPr>
      <w:r>
        <w:rPr>
          <w:rFonts w:ascii="Times New Roman"/>
          <w:b w:val="false"/>
          <w:i w:val="false"/>
          <w:color w:val="000000"/>
          <w:sz w:val="28"/>
        </w:rPr>
        <w:t xml:space="preserve">
      Сізден терроризмге қарсы операцияларды өткізу аймағында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уақыты, жері, оның сипаты)</w:t>
      </w:r>
    </w:p>
    <w:p>
      <w:pPr>
        <w:spacing w:after="0"/>
        <w:ind w:left="0"/>
        <w:jc w:val="both"/>
      </w:pPr>
      <w:r>
        <w:rPr>
          <w:rFonts w:ascii="Times New Roman"/>
          <w:b w:val="false"/>
          <w:i w:val="false"/>
          <w:color w:val="000000"/>
          <w:sz w:val="28"/>
        </w:rPr>
        <w:t>
      байланысты_______________________________________________________________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(зақымдалған мүлікті қалпына келтіруге (жөндеуге) жұмсалатын шығыстар және (немесе) мүліктің зақымдалуы  </w:t>
      </w:r>
    </w:p>
    <w:p>
      <w:pPr>
        <w:spacing w:after="0"/>
        <w:ind w:left="0"/>
        <w:jc w:val="both"/>
      </w:pPr>
      <w:r>
        <w:rPr>
          <w:rFonts w:ascii="Times New Roman"/>
          <w:b w:val="false"/>
          <w:i w:val="false"/>
          <w:color w:val="000000"/>
          <w:sz w:val="28"/>
        </w:rPr>
        <w:t xml:space="preserve">
      салдарынан оны арзандату мөлшері не жоғалған мүліктің құны) қоса есептей отырып, келтірілген  </w:t>
      </w:r>
    </w:p>
    <w:p>
      <w:pPr>
        <w:spacing w:after="0"/>
        <w:ind w:left="0"/>
        <w:jc w:val="both"/>
      </w:pPr>
      <w:r>
        <w:rPr>
          <w:rFonts w:ascii="Times New Roman"/>
          <w:b w:val="false"/>
          <w:i w:val="false"/>
          <w:color w:val="000000"/>
          <w:sz w:val="28"/>
        </w:rPr>
        <w:t>
      материалдық залалды өтеуді сұраймын.</w:t>
      </w:r>
    </w:p>
    <w:p>
      <w:pPr>
        <w:spacing w:after="0"/>
        <w:ind w:left="0"/>
        <w:jc w:val="both"/>
      </w:pPr>
      <w:r>
        <w:rPr>
          <w:rFonts w:ascii="Times New Roman"/>
          <w:b w:val="false"/>
          <w:i w:val="false"/>
          <w:color w:val="000000"/>
          <w:sz w:val="28"/>
        </w:rPr>
        <w:t xml:space="preserve">
      Материалдық залалды мына мекенжай бойынша өтеуді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 тұратын, орналасқан жерінің мекенжайы)</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Банктің БСК, ЖСК ______________________________________</w:t>
      </w:r>
    </w:p>
    <w:p>
      <w:pPr>
        <w:spacing w:after="0"/>
        <w:ind w:left="0"/>
        <w:jc w:val="both"/>
      </w:pPr>
      <w:r>
        <w:rPr>
          <w:rFonts w:ascii="Times New Roman"/>
          <w:b w:val="false"/>
          <w:i w:val="false"/>
          <w:color w:val="000000"/>
          <w:sz w:val="28"/>
        </w:rPr>
        <w:t>
      _________________________атына ағымдағы немесе жинақ шоты _______________</w:t>
      </w:r>
    </w:p>
    <w:p>
      <w:pPr>
        <w:spacing w:after="0"/>
        <w:ind w:left="0"/>
        <w:jc w:val="both"/>
      </w:pPr>
      <w:r>
        <w:rPr>
          <w:rFonts w:ascii="Times New Roman"/>
          <w:b w:val="false"/>
          <w:i w:val="false"/>
          <w:color w:val="000000"/>
          <w:sz w:val="28"/>
        </w:rPr>
        <w:t>
      (Т.А.Ә. (бар болса), деректемелері)</w:t>
      </w:r>
    </w:p>
    <w:p>
      <w:pPr>
        <w:spacing w:after="0"/>
        <w:ind w:left="0"/>
        <w:jc w:val="both"/>
      </w:pPr>
      <w:r>
        <w:rPr>
          <w:rFonts w:ascii="Times New Roman"/>
          <w:b w:val="false"/>
          <w:i w:val="false"/>
          <w:color w:val="000000"/>
          <w:sz w:val="28"/>
        </w:rPr>
        <w:t>
      Алушының ЖСН 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_______ "__" __________                         Өтініш беруші ___________________</w:t>
      </w:r>
    </w:p>
    <w:p>
      <w:pPr>
        <w:spacing w:after="0"/>
        <w:ind w:left="0"/>
        <w:jc w:val="both"/>
      </w:pPr>
      <w:r>
        <w:rPr>
          <w:rFonts w:ascii="Times New Roman"/>
          <w:b w:val="false"/>
          <w:i w:val="false"/>
          <w:color w:val="000000"/>
          <w:sz w:val="28"/>
        </w:rPr>
        <w:t>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 өтініші № _________болып тіркелді. Өтініш</w:t>
      </w:r>
    </w:p>
    <w:p>
      <w:pPr>
        <w:spacing w:after="0"/>
        <w:ind w:left="0"/>
        <w:jc w:val="both"/>
      </w:pPr>
      <w:r>
        <w:rPr>
          <w:rFonts w:ascii="Times New Roman"/>
          <w:b w:val="false"/>
          <w:i w:val="false"/>
          <w:color w:val="000000"/>
          <w:sz w:val="28"/>
        </w:rPr>
        <w:t>
      қабылданған күн ____________________</w:t>
      </w:r>
    </w:p>
    <w:p>
      <w:pPr>
        <w:spacing w:after="0"/>
        <w:ind w:left="0"/>
        <w:jc w:val="both"/>
      </w:pPr>
      <w:r>
        <w:rPr>
          <w:rFonts w:ascii="Times New Roman"/>
          <w:b w:val="false"/>
          <w:i w:val="false"/>
          <w:color w:val="000000"/>
          <w:sz w:val="28"/>
        </w:rPr>
        <w:t>
      Өтінішті қабылдаған тұлғаның Т.А.Ә. (бар болса), лауазымы және қолы _____________</w:t>
      </w:r>
    </w:p>
    <w:p>
      <w:pPr>
        <w:spacing w:after="0"/>
        <w:ind w:left="0"/>
        <w:jc w:val="both"/>
      </w:pPr>
      <w:r>
        <w:rPr>
          <w:rFonts w:ascii="Times New Roman"/>
          <w:b w:val="false"/>
          <w:i w:val="false"/>
          <w:color w:val="000000"/>
          <w:sz w:val="28"/>
        </w:rPr>
        <w:t>
      _______ "__" _________                         Өтініш беруші ___________________</w:t>
      </w:r>
    </w:p>
    <w:p>
      <w:pPr>
        <w:spacing w:after="0"/>
        <w:ind w:left="0"/>
        <w:jc w:val="both"/>
      </w:pPr>
      <w:r>
        <w:rPr>
          <w:rFonts w:ascii="Times New Roman"/>
          <w:b w:val="false"/>
          <w:i w:val="false"/>
          <w:color w:val="000000"/>
          <w:sz w:val="28"/>
        </w:rPr>
        <w:t>
      (жылы,күні,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2-қосымша</w:t>
            </w:r>
          </w:p>
        </w:tc>
      </w:tr>
    </w:tbl>
    <w:bookmarkStart w:name="z85" w:id="59"/>
    <w:p>
      <w:pPr>
        <w:spacing w:after="0"/>
        <w:ind w:left="0"/>
        <w:jc w:val="left"/>
      </w:pPr>
      <w:r>
        <w:rPr>
          <w:rFonts w:ascii="Times New Roman"/>
          <w:b/>
          <w:i w:val="false"/>
          <w:color w:val="000000"/>
        </w:rPr>
        <w:t xml:space="preserve"> Келтірілген мүліктік зиянды өтеу туралы өтініштерді және жүргізілген төлемдерді тіркеу журналы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залалды өтеу себептері (оқиға орнының қысқаша сипаттамасы,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материалдық залалдың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ақшалай қаражат бойынша төлем құжатының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