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d0ee" w14:textId="413d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6 қарашадағы № 977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орман заңнамасын бұзудан келтірілген залалдың мөлшерін есептеуге арналған базалық ставкаларды бекіту туралы" Қазақстан Республикасы Үкіметінің 2007 жылғы 31 мамырдағы № 441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орман заңнамасын бұзудан келтірілген залалдың мөлшерін есептеуге арналған базалық ставкаларды бекіту туралы" Қазақстан Республикасы Үкіметінің 2007 жылғы 31 мамырдағы № 441 қаулысына өзгеріс пен толықтыру енгізу туралы" Қазақстан Республикасы Үкіметінің 2020 жылғы 8 желтоқсандағы № 834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орман заңнамасын бұзудан келтірілген залалдың мөлшерін есептеуге арналған базалық ставкаларды бекіту туралы" Қазақстан Республикасы Үкіметінің 2007 жылғы 31 мамырдағы № 441 қаулысына өзгерістер мен толықтырулар енгізу туралы" Қазақстан Республикасы Үкіметінің 2023 жылғы 11 ақпандағы № 118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