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7e79" w14:textId="c987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мәселелері" туралы Қазақстан Республикасы Үкіметінің 2004 жылғы 28 қазандағы № 1118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10 қарашадағы № 992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Сыртқы істер министрлігінің мәселелері"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Қазақстан Республикасының дипломатиялық және қызметтік паспорттарын ресімдеу, беру, ауыстыру, тапсыру, алып қою, есепке алу, сақтау және жою тәртібін әзірлеу;";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66-1) тармақшамен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"66-1) Қазақстан Республикасының дипломатиялық және қызметтік паспорттарының үлгілерін және оларды қорғауға қойылатын талаптарды әзірлеу және бекіту;".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