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f3f7" w14:textId="07bf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16 қарашадағы № 1009 қаулысы. Күші жойылды - Қазақстан Республикасы Үкіметінің 2025 жылғы 8 мамырдағы № 321 қаулысымен</w:t>
      </w:r>
    </w:p>
    <w:p>
      <w:pPr>
        <w:spacing w:after="0"/>
        <w:ind w:left="0"/>
        <w:jc w:val="both"/>
      </w:pPr>
      <w:r>
        <w:rPr>
          <w:rFonts w:ascii="Times New Roman"/>
          <w:b w:val="false"/>
          <w:i w:val="false"/>
          <w:color w:val="ff0000"/>
          <w:sz w:val="28"/>
        </w:rPr>
        <w:t xml:space="preserve">
      Ескерту. Күші жойылды - ҚР Үкіметінің 08.05.2025 </w:t>
      </w:r>
      <w:r>
        <w:rPr>
          <w:rFonts w:ascii="Times New Roman"/>
          <w:b w:val="false"/>
          <w:i w:val="false"/>
          <w:color w:val="ff0000"/>
          <w:sz w:val="28"/>
        </w:rPr>
        <w:t>№ 321</w:t>
      </w:r>
      <w:r>
        <w:rPr>
          <w:rFonts w:ascii="Times New Roman"/>
          <w:b w:val="false"/>
          <w:i w:val="false"/>
          <w:color w:val="ff0000"/>
          <w:sz w:val="28"/>
        </w:rPr>
        <w:t xml:space="preserve"> (01.01.2025 бастап қолданысқа енгiзiледi)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мынадай мазмұндағы 3-8-тармақпен толықтырылсын: </w:t>
      </w:r>
    </w:p>
    <w:bookmarkEnd w:id="2"/>
    <w:bookmarkStart w:name="z4" w:id="3"/>
    <w:p>
      <w:pPr>
        <w:spacing w:after="0"/>
        <w:ind w:left="0"/>
        <w:jc w:val="both"/>
      </w:pPr>
      <w:r>
        <w:rPr>
          <w:rFonts w:ascii="Times New Roman"/>
          <w:b w:val="false"/>
          <w:i w:val="false"/>
          <w:color w:val="000000"/>
          <w:sz w:val="28"/>
        </w:rPr>
        <w:t>
      "3-8. Акцияларының жүз пайызы республикалық меншіктегі "Нұрсұлтан Назарбаев халықаралық әуежайы" акционерлік қоғамы әуе кемелеріне қызмет көрсету кезінде тартылатын арнайы көлік пен жабдықты сатып алу мақсатында 2022 жылдың қорытындысы бойынша мемлекеттік акциялар пакетіне дивидендтер төлеуден босатылады.</w:t>
      </w:r>
    </w:p>
    <w:bookmarkEnd w:id="3"/>
    <w:bookmarkStart w:name="z5" w:id="4"/>
    <w:p>
      <w:pPr>
        <w:spacing w:after="0"/>
        <w:ind w:left="0"/>
        <w:jc w:val="both"/>
      </w:pPr>
      <w:r>
        <w:rPr>
          <w:rFonts w:ascii="Times New Roman"/>
          <w:b w:val="false"/>
          <w:i w:val="false"/>
          <w:color w:val="000000"/>
          <w:sz w:val="28"/>
        </w:rPr>
        <w:t>
      "Нұрсұлтан Назарбаев халықаралық әуежайы" акционерлік қоғамының мемлекеттік акциялар пакетін иелену және пайдалану құқығын жүзеге асыратын мемлекеттік орган осы тармақтың бірінші бөлігінде көрсетілген қаражаттың нысаналы пайдаланылуын бақылауды қамтамасыз етіп, 2024 жылғы 31 желтоқсанға дейінгі мерзімде мемлекеттік жоспарлау және мемлекеттік мүлік жөніндегі уәкілетті органдарды хабардар етсін.".</w:t>
      </w:r>
    </w:p>
    <w:bookmarkEnd w:id="4"/>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