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13ac" w14:textId="4ba1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 желтоқсандағы № 1074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"5. Акцияларының (жарғылық капиталға қатысу үлестерiнiң) елу пайызынан астамы мемлекетке тиесілі ұлттық басқарушы холдингтердің, ұлттық холдингтердің және өзге де заңды тұлғалардың еншілес, тәуелді заңды тұлғалары және олармен үлестес тұлғалар жүзеге асыратын қызмет түрлері" деген бөлім мынадай мазмұндағы реттік нөмірлері 185, 186, 187, 188, 189, 190 және 191-жолдармен толықтырылсын: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Ветеринарияға арналған дәрілік препараттар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мен ортопедиялық бұйымдар саудасынан басқа, фармацевтикалық тауарлардың көтерме саудасы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фармацевтикалық және медициналық тауарларды көтерме сауда арқылы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саласындағы ғылыми зерттеулер мен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 саласындағы зерттеулер мен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82920</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