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f36d" w14:textId="f24f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29 ақпандағы № 138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36-1-бабының </w:t>
      </w:r>
      <w:r>
        <w:rPr>
          <w:rFonts w:ascii="Times New Roman"/>
          <w:b w:val="false"/>
          <w:i w:val="false"/>
          <w:color w:val="000000"/>
          <w:sz w:val="28"/>
        </w:rPr>
        <w:t>2-тармағына</w:t>
      </w:r>
      <w:r>
        <w:rPr>
          <w:rFonts w:ascii="Times New Roman"/>
          <w:b w:val="false"/>
          <w:i w:val="false"/>
          <w:color w:val="000000"/>
          <w:sz w:val="28"/>
        </w:rPr>
        <w:t xml:space="preserve">, 73-бабының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77-бабының </w:t>
      </w:r>
      <w:r>
        <w:rPr>
          <w:rFonts w:ascii="Times New Roman"/>
          <w:b w:val="false"/>
          <w:i w:val="false"/>
          <w:color w:val="000000"/>
          <w:sz w:val="28"/>
        </w:rPr>
        <w:t>4-тармағына</w:t>
      </w:r>
      <w:r>
        <w:rPr>
          <w:rFonts w:ascii="Times New Roman"/>
          <w:b w:val="false"/>
          <w:i w:val="false"/>
          <w:color w:val="000000"/>
          <w:sz w:val="28"/>
        </w:rPr>
        <w:t xml:space="preserve"> және 78-бабының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Start w:name="z4"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"2) Қызмет бабымен ауысқан және қызметтен шығарылған кезде арнаулы мемлекеттік органдар қызметкерлерінің (курсанттардан, тыңдаушылардан басқа) жеке мүлкін тасымалдау шығындарын өтеу қағидалары;";</w:t>
      </w:r>
    </w:p>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 бойынша көлікте жүргені үшін арнаулы мемлекеттік органдар қызметкерлерінің (курсанттардан, тыңдаушылардан басқа) шығындарын өтеу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бөлiгі мынадай редакцияда жазылсын:</w:t>
      </w:r>
    </w:p>
    <w:p>
      <w:pPr>
        <w:spacing w:after="0"/>
        <w:ind w:left="0"/>
        <w:jc w:val="both"/>
      </w:pPr>
      <w:r>
        <w:rPr>
          <w:rFonts w:ascii="Times New Roman"/>
          <w:b w:val="false"/>
          <w:i w:val="false"/>
          <w:color w:val="000000"/>
          <w:sz w:val="28"/>
        </w:rPr>
        <w:t>
      "Болған оқиға фактісі бойынша осы Қағидалардың 2-тармағының 1), 2) және 3) тармақшаларында көзделген жағдайларда қызметкерлердің шығындарын өтеуді қызметкерлер штатында немесе қарамағында болатын арнаулы мемлекеттік органның мемлекеттік мекемесі (бұдан әрі – мекеме)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Шығындарды өтетуді жүзеге асыру үшін қызметкерлер оқиға болғаннан кейін отыз жұмыс күні ішінде мекемеге осы Қағидалардың 3-тармағында көрсетілген мынадай құжаттар ұсынады:</w:t>
      </w:r>
    </w:p>
    <w:bookmarkStart w:name="z8" w:id="4"/>
    <w:p>
      <w:pPr>
        <w:spacing w:after="0"/>
        <w:ind w:left="0"/>
        <w:jc w:val="both"/>
      </w:pPr>
      <w:r>
        <w:rPr>
          <w:rFonts w:ascii="Times New Roman"/>
          <w:b w:val="false"/>
          <w:i w:val="false"/>
          <w:color w:val="000000"/>
          <w:sz w:val="28"/>
        </w:rPr>
        <w:t>
      1) қызметкерлер үшін – осы Қағидаларға 1-қосымшаға сәйкес нысан бойынша баянат;</w:t>
      </w:r>
    </w:p>
    <w:bookmarkEnd w:id="4"/>
    <w:bookmarkStart w:name="z9" w:id="5"/>
    <w:p>
      <w:pPr>
        <w:spacing w:after="0"/>
        <w:ind w:left="0"/>
        <w:jc w:val="both"/>
      </w:pPr>
      <w:r>
        <w:rPr>
          <w:rFonts w:ascii="Times New Roman"/>
          <w:b w:val="false"/>
          <w:i w:val="false"/>
          <w:color w:val="000000"/>
          <w:sz w:val="28"/>
        </w:rPr>
        <w:t>
      2) қызметтен шығарылған қызметкерлер үшін – осы Қағидаларға 2-қосымшаға сәйкес нысан бойынша өтініш;</w:t>
      </w:r>
    </w:p>
    <w:bookmarkEnd w:id="5"/>
    <w:bookmarkStart w:name="z10" w:id="6"/>
    <w:p>
      <w:pPr>
        <w:spacing w:after="0"/>
        <w:ind w:left="0"/>
        <w:jc w:val="both"/>
      </w:pPr>
      <w:r>
        <w:rPr>
          <w:rFonts w:ascii="Times New Roman"/>
          <w:b w:val="false"/>
          <w:i w:val="false"/>
          <w:color w:val="000000"/>
          <w:sz w:val="28"/>
        </w:rPr>
        <w:t>
      3) қажет болған жағдайда – осы Қағидаларға 3-қосымшаға сәйкес нысан бойынша әскери-дәрігерлік комиссияның (сараптаманың) стационарлық ем қабылдауы не медициналық қарап-тексерілуі (куәландырылуы) туралы стационарлық емделуге не медициналық қарап-тексерілуге (куәландыруға) жіберу үшін медициналық көрсетілімдер көрсетілген анықтамасы;</w:t>
      </w:r>
    </w:p>
    <w:bookmarkEnd w:id="6"/>
    <w:bookmarkStart w:name="z11" w:id="7"/>
    <w:p>
      <w:pPr>
        <w:spacing w:after="0"/>
        <w:ind w:left="0"/>
        <w:jc w:val="both"/>
      </w:pPr>
      <w:r>
        <w:rPr>
          <w:rFonts w:ascii="Times New Roman"/>
          <w:b w:val="false"/>
          <w:i w:val="false"/>
          <w:color w:val="000000"/>
          <w:sz w:val="28"/>
        </w:rPr>
        <w:t xml:space="preserve">
      4) жол жүру құжаттары; </w:t>
      </w:r>
    </w:p>
    <w:bookmarkEnd w:id="7"/>
    <w:bookmarkStart w:name="z12" w:id="8"/>
    <w:p>
      <w:pPr>
        <w:spacing w:after="0"/>
        <w:ind w:left="0"/>
        <w:jc w:val="both"/>
      </w:pPr>
      <w:r>
        <w:rPr>
          <w:rFonts w:ascii="Times New Roman"/>
          <w:b w:val="false"/>
          <w:i w:val="false"/>
          <w:color w:val="000000"/>
          <w:sz w:val="28"/>
        </w:rPr>
        <w:t>
      5) қызметтен шығарылған қызметкерлер үшін жеке басын куәландыратын құжаттың, сондай-ақ шығындарды өтеу сомасын аударуға қажетті банктік құжаттардың көшірмелері.</w:t>
      </w:r>
    </w:p>
    <w:bookmarkEnd w:id="8"/>
    <w:p>
      <w:pPr>
        <w:spacing w:after="0"/>
        <w:ind w:left="0"/>
        <w:jc w:val="both"/>
      </w:pPr>
      <w:r>
        <w:rPr>
          <w:rFonts w:ascii="Times New Roman"/>
          <w:b w:val="false"/>
          <w:i w:val="false"/>
          <w:color w:val="000000"/>
          <w:sz w:val="28"/>
        </w:rPr>
        <w:t>
      Жеке басты куәландыратын құжаттың мәліметтерін тиісті мемлекеттік ақпараттық жүйелерден "электрондық үкімет" шлюзі арқылы алуға болады;</w:t>
      </w:r>
    </w:p>
    <w:bookmarkStart w:name="z13" w:id="9"/>
    <w:p>
      <w:pPr>
        <w:spacing w:after="0"/>
        <w:ind w:left="0"/>
        <w:jc w:val="both"/>
      </w:pPr>
      <w:r>
        <w:rPr>
          <w:rFonts w:ascii="Times New Roman"/>
          <w:b w:val="false"/>
          <w:i w:val="false"/>
          <w:color w:val="000000"/>
          <w:sz w:val="28"/>
        </w:rPr>
        <w:t>
      6) қажет болған жағдайда – осы Қағидалардың 5-тармағында көрсетілген құжаттар.";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Осы Қағидалардың 6-тармағында белгіленген құжаттар ұсынылғанда шығындарды өтеу:</w:t>
      </w:r>
    </w:p>
    <w:bookmarkStart w:name="z15" w:id="1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жоспарларында қаражат болса – ақшалай ризықты бір уақытта төлеп;</w:t>
      </w:r>
    </w:p>
    <w:bookmarkEnd w:id="10"/>
    <w:bookmarkStart w:name="z16" w:id="11"/>
    <w:p>
      <w:pPr>
        <w:spacing w:after="0"/>
        <w:ind w:left="0"/>
        <w:jc w:val="both"/>
      </w:pPr>
      <w:r>
        <w:rPr>
          <w:rFonts w:ascii="Times New Roman"/>
          <w:b w:val="false"/>
          <w:i w:val="false"/>
          <w:color w:val="000000"/>
          <w:sz w:val="28"/>
        </w:rPr>
        <w:t>
      2) міндеттемелер мен төлемдер бойынша жеке қаржыландыру жоспарларында қаражат болмаса – міндеттемелер мен төлемдер бойынша жеке қаржыландыру жоспарларына тиісті өзгерістер енгізілгеннен кейін жүзеге асырылады.";</w:t>
      </w:r>
    </w:p>
    <w:bookmarkEnd w:id="11"/>
    <w:bookmarkStart w:name="z17" w:id="12"/>
    <w:p>
      <w:pPr>
        <w:spacing w:after="0"/>
        <w:ind w:left="0"/>
        <w:jc w:val="both"/>
      </w:pPr>
      <w:r>
        <w:rPr>
          <w:rFonts w:ascii="Times New Roman"/>
          <w:b w:val="false"/>
          <w:i w:val="false"/>
          <w:color w:val="000000"/>
          <w:sz w:val="28"/>
        </w:rPr>
        <w:t xml:space="preserve">
      көрсетілген қаулымен бекітілген Қызмет бойынша ауысқан кезде және қызметтен шығарылғанда арнаулы мемлекеттік органдар қызметкерлерінің (курсанттардан, тыңдаушылардан басқа) жеке мүліктерінің 10 тоннаға дейінгі көлемін тасымалдауға кеткен шығындарын өтеу </w:t>
      </w:r>
      <w:r>
        <w:rPr>
          <w:rFonts w:ascii="Times New Roman"/>
          <w:b w:val="false"/>
          <w:i w:val="false"/>
          <w:color w:val="000000"/>
          <w:sz w:val="28"/>
        </w:rPr>
        <w:t>қағидаларында:</w:t>
      </w:r>
    </w:p>
    <w:bookmarkEnd w:id="12"/>
    <w:bookmarkStart w:name="z18" w:id="13"/>
    <w:p>
      <w:pPr>
        <w:spacing w:after="0"/>
        <w:ind w:left="0"/>
        <w:jc w:val="both"/>
      </w:pPr>
      <w:r>
        <w:rPr>
          <w:rFonts w:ascii="Times New Roman"/>
          <w:b w:val="false"/>
          <w:i w:val="false"/>
          <w:color w:val="000000"/>
          <w:sz w:val="28"/>
        </w:rPr>
        <w:t>
      тақырып мынадай редакцияда жазылсын:</w:t>
      </w:r>
    </w:p>
    <w:bookmarkEnd w:id="13"/>
    <w:p>
      <w:pPr>
        <w:spacing w:after="0"/>
        <w:ind w:left="0"/>
        <w:jc w:val="both"/>
      </w:pPr>
      <w:r>
        <w:rPr>
          <w:rFonts w:ascii="Times New Roman"/>
          <w:b w:val="false"/>
          <w:i w:val="false"/>
          <w:color w:val="000000"/>
          <w:sz w:val="28"/>
        </w:rPr>
        <w:t>
      "Қызмет бабымен ауысқан және қызметтен шығарылған кезде арнаулы мемлекеттік органдар қызметкерлерінің (курсанттардан, тыңдаушылардан басқа) жеке мүлкін тасымалдау шығындарын өтеу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Қызмет бабымен ауысқан және қызметтен шығарылған кезде арнаулы мемлекеттік органдар қызметкерлерінің (курсанттардан, тыңдаушылардан басқа) жеке мүлкін тасымалдау шығындарын өтеу қағидалары "Қазақстан Республикасының арнаулы мемлекеттік органдары туралы" Қазақстан Республикасы Заңының (бұдан әрі – Заң) 36-1-бабының </w:t>
      </w:r>
      <w:r>
        <w:rPr>
          <w:rFonts w:ascii="Times New Roman"/>
          <w:b w:val="false"/>
          <w:i w:val="false"/>
          <w:color w:val="000000"/>
          <w:sz w:val="28"/>
        </w:rPr>
        <w:t>2-тармағына</w:t>
      </w:r>
      <w:r>
        <w:rPr>
          <w:rFonts w:ascii="Times New Roman"/>
          <w:b w:val="false"/>
          <w:i w:val="false"/>
          <w:color w:val="000000"/>
          <w:sz w:val="28"/>
        </w:rPr>
        <w:t xml:space="preserve"> және 73-бабының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қызмет бабымен ауысқан және қызметтен шығарылған кезде арнаулы мемлекеттік органдар қызметкерлерінің (курсанттардан, тыңдаушылардан басқа) (бұдан әрі – қызметкерлер) жеке мүлкін тасымалдау шығындарын (бұдан әрі – шығындар) өтеу тәртібін айқындайды.</w:t>
      </w:r>
    </w:p>
    <w:bookmarkStart w:name="z20" w:id="14"/>
    <w:p>
      <w:pPr>
        <w:spacing w:after="0"/>
        <w:ind w:left="0"/>
        <w:jc w:val="both"/>
      </w:pPr>
      <w:r>
        <w:rPr>
          <w:rFonts w:ascii="Times New Roman"/>
          <w:b w:val="false"/>
          <w:i w:val="false"/>
          <w:color w:val="000000"/>
          <w:sz w:val="28"/>
        </w:rPr>
        <w:t>
      2. Қызметкерлер қызмет бабымен ауысқан, сондай-ақ қызметтен шығарылған кезде Заңның 49-бабы 1-тармағының 6), 12-1) және 13) тармақшаларында көзделген жағдайлардан басқа, оларға бұрынғы қызмет орнынан (тұрғылықты жерінен) жаңа қызмет орнына (тұрғылықты жеріне) жеке мүлкін тасымалдау шығындары автомобиль жолының әрбір жиырма километріне бір айлық есептік көрсеткіш мөлшерінде өтеледі.";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Шығындары өтету үшін уәкілетті басшыға: </w:t>
      </w:r>
    </w:p>
    <w:bookmarkStart w:name="z22" w:id="15"/>
    <w:p>
      <w:pPr>
        <w:spacing w:after="0"/>
        <w:ind w:left="0"/>
        <w:jc w:val="both"/>
      </w:pPr>
      <w:r>
        <w:rPr>
          <w:rFonts w:ascii="Times New Roman"/>
          <w:b w:val="false"/>
          <w:i w:val="false"/>
          <w:color w:val="000000"/>
          <w:sz w:val="28"/>
        </w:rPr>
        <w:t>
      1) қызметкер осы Қағидаларға 1-қосымшаға сәйкес нысан бойынша баянат;</w:t>
      </w:r>
    </w:p>
    <w:bookmarkEnd w:id="15"/>
    <w:bookmarkStart w:name="z23" w:id="16"/>
    <w:p>
      <w:pPr>
        <w:spacing w:after="0"/>
        <w:ind w:left="0"/>
        <w:jc w:val="both"/>
      </w:pPr>
      <w:r>
        <w:rPr>
          <w:rFonts w:ascii="Times New Roman"/>
          <w:b w:val="false"/>
          <w:i w:val="false"/>
          <w:color w:val="000000"/>
          <w:sz w:val="28"/>
        </w:rPr>
        <w:t>
      2) қызметтен шығарылған қызметкер жеке басын куәландыратын құжаттың, сондай-ақ шығындарды өтеу сомасын аударуға қажетті банктік құжаттардың көшірмелерімен қоса осы Қағидаларға 2-қосымшаға сәйкес нысан бойынша өтініш береді.</w:t>
      </w:r>
    </w:p>
    <w:bookmarkEnd w:id="16"/>
    <w:bookmarkStart w:name="z24" w:id="17"/>
    <w:p>
      <w:pPr>
        <w:spacing w:after="0"/>
        <w:ind w:left="0"/>
        <w:jc w:val="both"/>
      </w:pPr>
      <w:r>
        <w:rPr>
          <w:rFonts w:ascii="Times New Roman"/>
          <w:b w:val="false"/>
          <w:i w:val="false"/>
          <w:color w:val="000000"/>
          <w:sz w:val="28"/>
        </w:rPr>
        <w:t>
      Жеке басты куәландыратын құжаттың мәліметтерін тиісті мемлекеттік ақпараттық жүйелерден "электрондық үкімет" шлюзі арқылы алуға болады.</w:t>
      </w:r>
    </w:p>
    <w:bookmarkEnd w:id="17"/>
    <w:bookmarkStart w:name="z25" w:id="18"/>
    <w:p>
      <w:pPr>
        <w:spacing w:after="0"/>
        <w:ind w:left="0"/>
        <w:jc w:val="both"/>
      </w:pPr>
      <w:r>
        <w:rPr>
          <w:rFonts w:ascii="Times New Roman"/>
          <w:b w:val="false"/>
          <w:i w:val="false"/>
          <w:color w:val="000000"/>
          <w:sz w:val="28"/>
        </w:rPr>
        <w:t>
      Қазақстан Республикасының аумағы бойынша жеке мүлікті тасымалдау шығындарын өтеу туралы мүлікті тасымалдау маршруты және оның қашықтығы, төлем мөлшері көрсетілген бұйрықты:</w:t>
      </w:r>
    </w:p>
    <w:bookmarkEnd w:id="18"/>
    <w:p>
      <w:pPr>
        <w:spacing w:after="0"/>
        <w:ind w:left="0"/>
        <w:jc w:val="both"/>
      </w:pPr>
      <w:r>
        <w:rPr>
          <w:rFonts w:ascii="Times New Roman"/>
          <w:b w:val="false"/>
          <w:i w:val="false"/>
          <w:color w:val="000000"/>
          <w:sz w:val="28"/>
        </w:rPr>
        <w:t>
      1) қызмет өткеру орны бойынша қызметін одан әрі өткеру үшін келген қызметкерге уәкілетті басшы;</w:t>
      </w:r>
    </w:p>
    <w:p>
      <w:pPr>
        <w:spacing w:after="0"/>
        <w:ind w:left="0"/>
        <w:jc w:val="both"/>
      </w:pPr>
      <w:r>
        <w:rPr>
          <w:rFonts w:ascii="Times New Roman"/>
          <w:b w:val="false"/>
          <w:i w:val="false"/>
          <w:color w:val="000000"/>
          <w:sz w:val="28"/>
        </w:rPr>
        <w:t>
      2) қызметтен шығарылған қызметкерге қызметтен шығару туралы бұйрықтан үзінді көшірменің негізінде қызметтен шығарылған қызметкер таңдаған тұрғылықты жері бойынша аумақтық органның уәкілетті басшысы;</w:t>
      </w:r>
    </w:p>
    <w:p>
      <w:pPr>
        <w:spacing w:after="0"/>
        <w:ind w:left="0"/>
        <w:jc w:val="both"/>
      </w:pPr>
      <w:r>
        <w:rPr>
          <w:rFonts w:ascii="Times New Roman"/>
          <w:b w:val="false"/>
          <w:i w:val="false"/>
          <w:color w:val="000000"/>
          <w:sz w:val="28"/>
        </w:rPr>
        <w:t>
      3) қызметтен шығарылғанға дейін Қазақстан Республикасы Мемлекеттік күзет қызметінің штатында тұрған, одан шығарылған қызметкерге Қазақстан Республикасы Мемлекеттік күзет қызметінің уәкілетті басшысы шығарады.";</w:t>
      </w:r>
    </w:p>
    <w:bookmarkStart w:name="z26"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xml:space="preserve">
      көрсетілген қаулымен бекітілген Көлікте жол жүргені үшін әскери, арнаулы оқу орындары курсанттарының, тыңдаушыларының шығындарын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Шығындарды өтеуді жүзеге асыру үшін отыз жұмыс күні ішінде осы Қағидалардың 3-тармағында көрсетілген мекемеге немесе аумақтық органға мынадай құжаттар ұсынылады:</w:t>
      </w:r>
    </w:p>
    <w:bookmarkStart w:name="z29" w:id="21"/>
    <w:p>
      <w:pPr>
        <w:spacing w:after="0"/>
        <w:ind w:left="0"/>
        <w:jc w:val="both"/>
      </w:pPr>
      <w:r>
        <w:rPr>
          <w:rFonts w:ascii="Times New Roman"/>
          <w:b w:val="false"/>
          <w:i w:val="false"/>
          <w:color w:val="000000"/>
          <w:sz w:val="28"/>
        </w:rPr>
        <w:t>
      1) курсанттар, тыңдаушылар үшін – осы Қағидаларға 1-қосымшаға сәйкес нысан бойынша баянат;</w:t>
      </w:r>
    </w:p>
    <w:bookmarkEnd w:id="21"/>
    <w:bookmarkStart w:name="z30" w:id="22"/>
    <w:p>
      <w:pPr>
        <w:spacing w:after="0"/>
        <w:ind w:left="0"/>
        <w:jc w:val="both"/>
      </w:pPr>
      <w:r>
        <w:rPr>
          <w:rFonts w:ascii="Times New Roman"/>
          <w:b w:val="false"/>
          <w:i w:val="false"/>
          <w:color w:val="000000"/>
          <w:sz w:val="28"/>
        </w:rPr>
        <w:t>
      2) қызметтен шығарылған курсанттар, тыңдаушылар үшін – осы Қағидаларға 2-қосымшаға сәйкес нысан бойынша өтініш;</w:t>
      </w:r>
    </w:p>
    <w:bookmarkEnd w:id="22"/>
    <w:p>
      <w:pPr>
        <w:spacing w:after="0"/>
        <w:ind w:left="0"/>
        <w:jc w:val="both"/>
      </w:pPr>
      <w:r>
        <w:rPr>
          <w:rFonts w:ascii="Times New Roman"/>
          <w:b w:val="false"/>
          <w:i w:val="false"/>
          <w:color w:val="000000"/>
          <w:sz w:val="28"/>
        </w:rPr>
        <w:t>
      3) жол жүру құжаттары;</w:t>
      </w:r>
    </w:p>
    <w:p>
      <w:pPr>
        <w:spacing w:after="0"/>
        <w:ind w:left="0"/>
        <w:jc w:val="both"/>
      </w:pPr>
      <w:r>
        <w:rPr>
          <w:rFonts w:ascii="Times New Roman"/>
          <w:b w:val="false"/>
          <w:i w:val="false"/>
          <w:color w:val="000000"/>
          <w:sz w:val="28"/>
        </w:rPr>
        <w:t>
      4) қызметтен шығарылған курсанттар, тыңдаушылар үшін – жеке басын куәландыратын құжаттың, сондай-ақ шығындарды өтеу сомасын аударуға қажетті банктік құжаттардың көшірмелері.</w:t>
      </w:r>
    </w:p>
    <w:p>
      <w:pPr>
        <w:spacing w:after="0"/>
        <w:ind w:left="0"/>
        <w:jc w:val="both"/>
      </w:pPr>
      <w:r>
        <w:rPr>
          <w:rFonts w:ascii="Times New Roman"/>
          <w:b w:val="false"/>
          <w:i w:val="false"/>
          <w:color w:val="000000"/>
          <w:sz w:val="28"/>
        </w:rPr>
        <w:t>
      Жеке басты куәландыратын құжаттың мәліметтері тиісті мемлекеттік ақпараттық жүйелерден "электрондық үкімет" шлюзі арқылы алуға болады;</w:t>
      </w:r>
    </w:p>
    <w:p>
      <w:pPr>
        <w:spacing w:after="0"/>
        <w:ind w:left="0"/>
        <w:jc w:val="both"/>
      </w:pPr>
      <w:r>
        <w:rPr>
          <w:rFonts w:ascii="Times New Roman"/>
          <w:b w:val="false"/>
          <w:i w:val="false"/>
          <w:color w:val="000000"/>
          <w:sz w:val="28"/>
        </w:rPr>
        <w:t>
      5) қажет болған жағдайда – осы Қағидаларға 3-қосымшаға сәйкес нысан бойынша әскери-дәрігерлік комиссияның (сараптаманың) стационарлық ем қабылдауы не медициналық қарап-тексерілуі (куәландырылуы) туралы стационарлық емделуге не медициналық қарап-тексерілуге (куәландыруға) жіберу үшін медициналық көрсетілімдер көрсетілген анықтамасы;</w:t>
      </w:r>
    </w:p>
    <w:p>
      <w:pPr>
        <w:spacing w:after="0"/>
        <w:ind w:left="0"/>
        <w:jc w:val="both"/>
      </w:pPr>
      <w:r>
        <w:rPr>
          <w:rFonts w:ascii="Times New Roman"/>
          <w:b w:val="false"/>
          <w:i w:val="false"/>
          <w:color w:val="000000"/>
          <w:sz w:val="28"/>
        </w:rPr>
        <w:t xml:space="preserve">
      6) қажет болған жағдайда – осы Қағидалардың 5-тармағында көрсетілген құжат; </w:t>
      </w:r>
    </w:p>
    <w:p>
      <w:pPr>
        <w:spacing w:after="0"/>
        <w:ind w:left="0"/>
        <w:jc w:val="both"/>
      </w:pPr>
      <w:r>
        <w:rPr>
          <w:rFonts w:ascii="Times New Roman"/>
          <w:b w:val="false"/>
          <w:i w:val="false"/>
          <w:color w:val="000000"/>
          <w:sz w:val="28"/>
        </w:rPr>
        <w:t>
      7) құжаттарды өкіл арқылы берген жағдайда нотариат куәландырған сенімхат.";</w:t>
      </w:r>
    </w:p>
    <w:bookmarkStart w:name="z31" w:id="23"/>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органның қызметкері орын ауыстырған кезде, сондай-ақ арнаулы мемлекеттік органның қызметкері қызметтен шығарылған кезде Қазақстан Республикасының аумағы бойынша көлiкте жүргені үшін арнаулы мемлекеттік органдар қызметкерлерінің (курсанттардан, тыңдаушылардан басқа), олармен үнемі бірге тұратын отбасы мүшелерінің шығындарын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Қызметкерлер шығындарды өтетуді жүзеге асыру үшін оқиға болғаннан кейін отыз жұмыс күні ішінде мынадай құжаттарды ұсынады: </w:t>
      </w:r>
    </w:p>
    <w:bookmarkStart w:name="z33" w:id="24"/>
    <w:p>
      <w:pPr>
        <w:spacing w:after="0"/>
        <w:ind w:left="0"/>
        <w:jc w:val="both"/>
      </w:pPr>
      <w:r>
        <w:rPr>
          <w:rFonts w:ascii="Times New Roman"/>
          <w:b w:val="false"/>
          <w:i w:val="false"/>
          <w:color w:val="000000"/>
          <w:sz w:val="28"/>
        </w:rPr>
        <w:t>
      1) қызмет бабымен ауысатын қызметкерлер үшін – осы Қағидаларға 1-қосымшаға сәйкес нысан бойынша баянат;</w:t>
      </w:r>
    </w:p>
    <w:bookmarkEnd w:id="24"/>
    <w:bookmarkStart w:name="z34" w:id="25"/>
    <w:p>
      <w:pPr>
        <w:spacing w:after="0"/>
        <w:ind w:left="0"/>
        <w:jc w:val="both"/>
      </w:pPr>
      <w:r>
        <w:rPr>
          <w:rFonts w:ascii="Times New Roman"/>
          <w:b w:val="false"/>
          <w:i w:val="false"/>
          <w:color w:val="000000"/>
          <w:sz w:val="28"/>
        </w:rPr>
        <w:t>
      2) қызметтен шығарылған қызметкерлер үшін – осы Қағидаларға 2-қосымшаға сәйкес нысан бойынша өтініш;</w:t>
      </w:r>
    </w:p>
    <w:bookmarkEnd w:id="25"/>
    <w:bookmarkStart w:name="z35" w:id="26"/>
    <w:p>
      <w:pPr>
        <w:spacing w:after="0"/>
        <w:ind w:left="0"/>
        <w:jc w:val="both"/>
      </w:pPr>
      <w:r>
        <w:rPr>
          <w:rFonts w:ascii="Times New Roman"/>
          <w:b w:val="false"/>
          <w:i w:val="false"/>
          <w:color w:val="000000"/>
          <w:sz w:val="28"/>
        </w:rPr>
        <w:t>
      3) жол жүру құжаттары;</w:t>
      </w:r>
    </w:p>
    <w:bookmarkEnd w:id="26"/>
    <w:bookmarkStart w:name="z36" w:id="27"/>
    <w:p>
      <w:pPr>
        <w:spacing w:after="0"/>
        <w:ind w:left="0"/>
        <w:jc w:val="both"/>
      </w:pPr>
      <w:r>
        <w:rPr>
          <w:rFonts w:ascii="Times New Roman"/>
          <w:b w:val="false"/>
          <w:i w:val="false"/>
          <w:color w:val="000000"/>
          <w:sz w:val="28"/>
        </w:rPr>
        <w:t>
      4) мекеменің кадр бөлімшесінің қызметкерлердің отбасы құрамы туралы анықтамасы;</w:t>
      </w:r>
    </w:p>
    <w:bookmarkEnd w:id="27"/>
    <w:bookmarkStart w:name="z37" w:id="28"/>
    <w:p>
      <w:pPr>
        <w:spacing w:after="0"/>
        <w:ind w:left="0"/>
        <w:jc w:val="both"/>
      </w:pPr>
      <w:r>
        <w:rPr>
          <w:rFonts w:ascii="Times New Roman"/>
          <w:b w:val="false"/>
          <w:i w:val="false"/>
          <w:color w:val="000000"/>
          <w:sz w:val="28"/>
        </w:rPr>
        <w:t>
      5) қызметтен шығарылған қызметкерлер үшін – жеке басын куәландыратын құжаттың, сондай-ақ шығындарды өтеу сомасын аударуға қажетті банктік құжаттардың көшірмелері.</w:t>
      </w:r>
    </w:p>
    <w:bookmarkEnd w:id="28"/>
    <w:bookmarkStart w:name="z38" w:id="29"/>
    <w:p>
      <w:pPr>
        <w:spacing w:after="0"/>
        <w:ind w:left="0"/>
        <w:jc w:val="both"/>
      </w:pPr>
      <w:r>
        <w:rPr>
          <w:rFonts w:ascii="Times New Roman"/>
          <w:b w:val="false"/>
          <w:i w:val="false"/>
          <w:color w:val="000000"/>
          <w:sz w:val="28"/>
        </w:rPr>
        <w:t>
      Жеке басты куәландыратын құжаттың мәліметтері тиісті мемлекеттік ақпараттық жүйелерден "электрондық үкімет" шлюзі арқылы алуға болады.";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Осы Қағидалардың 5-тармағында айқындалған құжаттар ұсынылғанда шығындарды өтеу:</w:t>
      </w:r>
    </w:p>
    <w:bookmarkStart w:name="z40" w:id="30"/>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жоспарларында қаражат болса – ақшалай ризықты бір уақытта төлеп;</w:t>
      </w:r>
    </w:p>
    <w:bookmarkEnd w:id="30"/>
    <w:bookmarkStart w:name="z41" w:id="31"/>
    <w:p>
      <w:pPr>
        <w:spacing w:after="0"/>
        <w:ind w:left="0"/>
        <w:jc w:val="both"/>
      </w:pPr>
      <w:r>
        <w:rPr>
          <w:rFonts w:ascii="Times New Roman"/>
          <w:b w:val="false"/>
          <w:i w:val="false"/>
          <w:color w:val="000000"/>
          <w:sz w:val="28"/>
        </w:rPr>
        <w:t>
      2) міндеттемелер мен төлемдер бойынша жеке қаржыландыру жоспарларында қаражат болмаса – міндеттемелер мен төлемдер бойынша жеке қаржыландыру жоспарларына тиісті өзгерістер енгізілгеннен кейін жүзеге асырылады.".</w:t>
      </w:r>
    </w:p>
    <w:bookmarkEnd w:id="31"/>
    <w:bookmarkStart w:name="z42" w:id="3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ақпандағы</w:t>
            </w:r>
            <w:r>
              <w:br/>
            </w:r>
            <w:r>
              <w:rPr>
                <w:rFonts w:ascii="Times New Roman"/>
                <w:b w:val="false"/>
                <w:i w:val="false"/>
                <w:color w:val="000000"/>
                <w:sz w:val="20"/>
              </w:rPr>
              <w:t>№ 138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 қызмет</w:t>
            </w:r>
            <w:r>
              <w:br/>
            </w:r>
            <w:r>
              <w:rPr>
                <w:rFonts w:ascii="Times New Roman"/>
                <w:b w:val="false"/>
                <w:i w:val="false"/>
                <w:color w:val="000000"/>
                <w:sz w:val="20"/>
              </w:rPr>
              <w:t>бабымен ауысқан және</w:t>
            </w:r>
            <w:r>
              <w:br/>
            </w:r>
            <w:r>
              <w:rPr>
                <w:rFonts w:ascii="Times New Roman"/>
                <w:b w:val="false"/>
                <w:i w:val="false"/>
                <w:color w:val="000000"/>
                <w:sz w:val="20"/>
              </w:rPr>
              <w:t>қызметтен шығарылған кезде</w:t>
            </w:r>
            <w:r>
              <w:br/>
            </w:r>
            <w:r>
              <w:rPr>
                <w:rFonts w:ascii="Times New Roman"/>
                <w:b w:val="false"/>
                <w:i w:val="false"/>
                <w:color w:val="000000"/>
                <w:sz w:val="20"/>
              </w:rPr>
              <w:t>жеке мүлкін тасымалдау</w:t>
            </w:r>
            <w:r>
              <w:br/>
            </w:r>
            <w:r>
              <w:rPr>
                <w:rFonts w:ascii="Times New Roman"/>
                <w:b w:val="false"/>
                <w:i w:val="false"/>
                <w:color w:val="000000"/>
                <w:sz w:val="20"/>
              </w:rPr>
              <w:t>шығындарын өтеу қағидалары</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өтеуді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 не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адамға)</w:t>
            </w:r>
          </w:p>
        </w:tc>
      </w:tr>
    </w:tbl>
    <w:bookmarkStart w:name="z45" w:id="33"/>
    <w:p>
      <w:pPr>
        <w:spacing w:after="0"/>
        <w:ind w:left="0"/>
        <w:jc w:val="left"/>
      </w:pPr>
      <w:r>
        <w:rPr>
          <w:rFonts w:ascii="Times New Roman"/>
          <w:b/>
          <w:i w:val="false"/>
          <w:color w:val="000000"/>
        </w:rPr>
        <w:t xml:space="preserve"> Шығындарды өтеуге баянат</w:t>
      </w:r>
    </w:p>
    <w:bookmarkEnd w:id="33"/>
    <w:p>
      <w:pPr>
        <w:spacing w:after="0"/>
        <w:ind w:left="0"/>
        <w:jc w:val="both"/>
      </w:pPr>
      <w:r>
        <w:rPr>
          <w:rFonts w:ascii="Times New Roman"/>
          <w:b w:val="false"/>
          <w:i w:val="false"/>
          <w:color w:val="000000"/>
          <w:sz w:val="28"/>
        </w:rPr>
        <w:t>
      Маған _____________________________________________________</w:t>
      </w:r>
    </w:p>
    <w:p>
      <w:pPr>
        <w:spacing w:after="0"/>
        <w:ind w:left="0"/>
        <w:jc w:val="both"/>
      </w:pPr>
      <w:r>
        <w:rPr>
          <w:rFonts w:ascii="Times New Roman"/>
          <w:b w:val="false"/>
          <w:i w:val="false"/>
          <w:color w:val="000000"/>
          <w:sz w:val="28"/>
        </w:rPr>
        <w:t xml:space="preserve">              (оқиғаның түрі, тасымалдау маршруты және қашықтығы көрсетіледі)</w:t>
      </w:r>
    </w:p>
    <w:p>
      <w:pPr>
        <w:spacing w:after="0"/>
        <w:ind w:left="0"/>
        <w:jc w:val="both"/>
      </w:pPr>
      <w:r>
        <w:rPr>
          <w:rFonts w:ascii="Times New Roman"/>
          <w:b w:val="false"/>
          <w:i w:val="false"/>
          <w:color w:val="000000"/>
          <w:sz w:val="28"/>
        </w:rPr>
        <w:t>
      _____________________________________ шығындарын өтеуді  сұраймын.</w:t>
      </w:r>
    </w:p>
    <w:p>
      <w:pPr>
        <w:spacing w:after="0"/>
        <w:ind w:left="0"/>
        <w:jc w:val="both"/>
      </w:pPr>
      <w:r>
        <w:rPr>
          <w:rFonts w:ascii="Times New Roman"/>
          <w:b w:val="false"/>
          <w:i w:val="false"/>
          <w:color w:val="000000"/>
          <w:sz w:val="28"/>
        </w:rPr>
        <w:t>
      _____________ ______________ _____________________________</w:t>
      </w:r>
    </w:p>
    <w:p>
      <w:pPr>
        <w:spacing w:after="0"/>
        <w:ind w:left="0"/>
        <w:jc w:val="both"/>
      </w:pPr>
      <w:r>
        <w:rPr>
          <w:rFonts w:ascii="Times New Roman"/>
          <w:b w:val="false"/>
          <w:i w:val="false"/>
          <w:color w:val="000000"/>
          <w:sz w:val="28"/>
        </w:rPr>
        <w:t>
      (лауазымы, атағы) (қолы) (тегі, аты, әкесінің аты (құжатта бар болса)</w:t>
      </w:r>
    </w:p>
    <w:p>
      <w:pPr>
        <w:spacing w:after="0"/>
        <w:ind w:left="0"/>
        <w:jc w:val="both"/>
      </w:pPr>
      <w:r>
        <w:rPr>
          <w:rFonts w:ascii="Times New Roman"/>
          <w:b w:val="false"/>
          <w:i w:val="false"/>
          <w:color w:val="000000"/>
          <w:sz w:val="28"/>
        </w:rPr>
        <w:t>
      ______ жылғы "__" _____________   (жылы) (күні) (айы)</w:t>
      </w:r>
    </w:p>
    <w:p>
      <w:pPr>
        <w:spacing w:after="0"/>
        <w:ind w:left="0"/>
        <w:jc w:val="both"/>
      </w:pPr>
      <w:r>
        <w:rPr>
          <w:rFonts w:ascii="Times New Roman"/>
          <w:b w:val="false"/>
          <w:i w:val="false"/>
          <w:color w:val="000000"/>
          <w:sz w:val="28"/>
        </w:rPr>
        <w:t>
      Бастық: _______________________________________________________.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ақпандағы</w:t>
            </w:r>
            <w:r>
              <w:br/>
            </w:r>
            <w:r>
              <w:rPr>
                <w:rFonts w:ascii="Times New Roman"/>
                <w:b w:val="false"/>
                <w:i w:val="false"/>
                <w:color w:val="000000"/>
                <w:sz w:val="20"/>
              </w:rPr>
              <w:t>№ 138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w:t>
            </w:r>
            <w:r>
              <w:br/>
            </w:r>
            <w:r>
              <w:rPr>
                <w:rFonts w:ascii="Times New Roman"/>
                <w:b w:val="false"/>
                <w:i w:val="false"/>
                <w:color w:val="000000"/>
                <w:sz w:val="20"/>
              </w:rPr>
              <w:t>қызметкерлерінің</w:t>
            </w:r>
            <w:r>
              <w:br/>
            </w:r>
            <w:r>
              <w:rPr>
                <w:rFonts w:ascii="Times New Roman"/>
                <w:b w:val="false"/>
                <w:i w:val="false"/>
                <w:color w:val="000000"/>
                <w:sz w:val="20"/>
              </w:rPr>
              <w:t>(курсанттардан,</w:t>
            </w:r>
            <w:r>
              <w:br/>
            </w:r>
            <w:r>
              <w:rPr>
                <w:rFonts w:ascii="Times New Roman"/>
                <w:b w:val="false"/>
                <w:i w:val="false"/>
                <w:color w:val="000000"/>
                <w:sz w:val="20"/>
              </w:rPr>
              <w:t>тыңдаушылардан басқа) қызмет</w:t>
            </w:r>
            <w:r>
              <w:br/>
            </w:r>
            <w:r>
              <w:rPr>
                <w:rFonts w:ascii="Times New Roman"/>
                <w:b w:val="false"/>
                <w:i w:val="false"/>
                <w:color w:val="000000"/>
                <w:sz w:val="20"/>
              </w:rPr>
              <w:t>бабымен ауысқан және</w:t>
            </w:r>
            <w:r>
              <w:br/>
            </w:r>
            <w:r>
              <w:rPr>
                <w:rFonts w:ascii="Times New Roman"/>
                <w:b w:val="false"/>
                <w:i w:val="false"/>
                <w:color w:val="000000"/>
                <w:sz w:val="20"/>
              </w:rPr>
              <w:t>қызметтен шығарылған кезде</w:t>
            </w:r>
            <w:r>
              <w:br/>
            </w:r>
            <w:r>
              <w:rPr>
                <w:rFonts w:ascii="Times New Roman"/>
                <w:b w:val="false"/>
                <w:i w:val="false"/>
                <w:color w:val="000000"/>
                <w:sz w:val="20"/>
              </w:rPr>
              <w:t>жеке мүлкін тасымалдау</w:t>
            </w:r>
            <w:r>
              <w:br/>
            </w:r>
            <w:r>
              <w:rPr>
                <w:rFonts w:ascii="Times New Roman"/>
                <w:b w:val="false"/>
                <w:i w:val="false"/>
                <w:color w:val="000000"/>
                <w:sz w:val="20"/>
              </w:rPr>
              <w:t>шығындарын өтеу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өтеуді жүзеге</w:t>
            </w:r>
            <w:r>
              <w:br/>
            </w:r>
            <w:r>
              <w:rPr>
                <w:rFonts w:ascii="Times New Roman"/>
                <w:b w:val="false"/>
                <w:i w:val="false"/>
                <w:color w:val="000000"/>
                <w:sz w:val="20"/>
              </w:rPr>
              <w:t>асыратын арнаулы мемлекеттік</w:t>
            </w:r>
            <w:r>
              <w:br/>
            </w:r>
            <w:r>
              <w:rPr>
                <w:rFonts w:ascii="Times New Roman"/>
                <w:b w:val="false"/>
                <w:i w:val="false"/>
                <w:color w:val="000000"/>
                <w:sz w:val="20"/>
              </w:rPr>
              <w:t>органның (мекеменің)</w:t>
            </w:r>
            <w:r>
              <w:br/>
            </w:r>
            <w:r>
              <w:rPr>
                <w:rFonts w:ascii="Times New Roman"/>
                <w:b w:val="false"/>
                <w:i w:val="false"/>
                <w:color w:val="000000"/>
                <w:sz w:val="20"/>
              </w:rPr>
              <w:t>басшысына не уәкілетті</w:t>
            </w:r>
            <w:r>
              <w:br/>
            </w:r>
            <w:r>
              <w:rPr>
                <w:rFonts w:ascii="Times New Roman"/>
                <w:b w:val="false"/>
                <w:i w:val="false"/>
                <w:color w:val="000000"/>
                <w:sz w:val="20"/>
              </w:rPr>
              <w:t>лауазымды адамға)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(құжатта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тұрады</w:t>
            </w:r>
          </w:p>
        </w:tc>
      </w:tr>
    </w:tbl>
    <w:bookmarkStart w:name="z48" w:id="34"/>
    <w:p>
      <w:pPr>
        <w:spacing w:after="0"/>
        <w:ind w:left="0"/>
        <w:jc w:val="left"/>
      </w:pPr>
      <w:r>
        <w:rPr>
          <w:rFonts w:ascii="Times New Roman"/>
          <w:b/>
          <w:i w:val="false"/>
          <w:color w:val="000000"/>
        </w:rPr>
        <w:t xml:space="preserve"> Шығындарды өтеуге өтініш</w:t>
      </w:r>
    </w:p>
    <w:bookmarkEnd w:id="34"/>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(оқиғаның түрі, тасымалдау маршруты және қашықтығы көрсетіледі)</w:t>
      </w:r>
    </w:p>
    <w:p>
      <w:pPr>
        <w:spacing w:after="0"/>
        <w:ind w:left="0"/>
        <w:jc w:val="both"/>
      </w:pPr>
      <w:r>
        <w:rPr>
          <w:rFonts w:ascii="Times New Roman"/>
          <w:b w:val="false"/>
          <w:i w:val="false"/>
          <w:color w:val="000000"/>
          <w:sz w:val="28"/>
        </w:rPr>
        <w:t>
      шығындарын өтеуді сұраймын.</w:t>
      </w:r>
    </w:p>
    <w:p>
      <w:pPr>
        <w:spacing w:after="0"/>
        <w:ind w:left="0"/>
        <w:jc w:val="both"/>
      </w:pPr>
      <w:r>
        <w:rPr>
          <w:rFonts w:ascii="Times New Roman"/>
          <w:b w:val="false"/>
          <w:i w:val="false"/>
          <w:color w:val="000000"/>
          <w:sz w:val="28"/>
        </w:rPr>
        <w:t>
      Тиесілі соманы _________________________________________________</w:t>
      </w:r>
    </w:p>
    <w:p>
      <w:pPr>
        <w:spacing w:after="0"/>
        <w:ind w:left="0"/>
        <w:jc w:val="both"/>
      </w:pPr>
      <w:r>
        <w:rPr>
          <w:rFonts w:ascii="Times New Roman"/>
          <w:b w:val="false"/>
          <w:i w:val="false"/>
          <w:color w:val="000000"/>
          <w:sz w:val="28"/>
        </w:rPr>
        <w:t>
      ________________ банкінің №__________ филиалына аударуды сұраймын.</w:t>
      </w:r>
    </w:p>
    <w:p>
      <w:pPr>
        <w:spacing w:after="0"/>
        <w:ind w:left="0"/>
        <w:jc w:val="both"/>
      </w:pPr>
      <w:r>
        <w:rPr>
          <w:rFonts w:ascii="Times New Roman"/>
          <w:b w:val="false"/>
          <w:i w:val="false"/>
          <w:color w:val="000000"/>
          <w:sz w:val="28"/>
        </w:rPr>
        <w:t>
      Дербес немесе карт-шот _________________________________________</w:t>
      </w:r>
    </w:p>
    <w:p>
      <w:pPr>
        <w:spacing w:after="0"/>
        <w:ind w:left="0"/>
        <w:jc w:val="both"/>
      </w:pPr>
      <w:r>
        <w:rPr>
          <w:rFonts w:ascii="Times New Roman"/>
          <w:b w:val="false"/>
          <w:i w:val="false"/>
          <w:color w:val="000000"/>
          <w:sz w:val="28"/>
        </w:rPr>
        <w:t>
      Алушының ЖСН_______________________   ____ жылғы "____" ______</w:t>
      </w:r>
    </w:p>
    <w:p>
      <w:pPr>
        <w:spacing w:after="0"/>
        <w:ind w:left="0"/>
        <w:jc w:val="both"/>
      </w:pPr>
      <w:r>
        <w:rPr>
          <w:rFonts w:ascii="Times New Roman"/>
          <w:b w:val="false"/>
          <w:i w:val="false"/>
          <w:color w:val="000000"/>
          <w:sz w:val="28"/>
        </w:rPr>
        <w:t>
      Өтініш беруші __________________________________________________</w:t>
      </w:r>
    </w:p>
    <w:p>
      <w:pPr>
        <w:spacing w:after="0"/>
        <w:ind w:left="0"/>
        <w:jc w:val="both"/>
      </w:pPr>
      <w:r>
        <w:rPr>
          <w:rFonts w:ascii="Times New Roman"/>
          <w:b w:val="false"/>
          <w:i w:val="false"/>
          <w:color w:val="000000"/>
          <w:sz w:val="28"/>
        </w:rPr>
        <w:t>
                                (күні) (қолы) (тегі, аты, әкесінің аты (құжатта бар болса)</w:t>
      </w:r>
    </w:p>
    <w:p>
      <w:pPr>
        <w:spacing w:after="0"/>
        <w:ind w:left="0"/>
        <w:jc w:val="both"/>
      </w:pPr>
      <w:r>
        <w:rPr>
          <w:rFonts w:ascii="Times New Roman"/>
          <w:b w:val="false"/>
          <w:i w:val="false"/>
          <w:color w:val="000000"/>
          <w:sz w:val="28"/>
        </w:rPr>
        <w:t>
      Бастық: __________ ____ _________________________________________</w:t>
      </w:r>
    </w:p>
    <w:p>
      <w:pPr>
        <w:spacing w:after="0"/>
        <w:ind w:left="0"/>
        <w:jc w:val="both"/>
      </w:pPr>
      <w:r>
        <w:rPr>
          <w:rFonts w:ascii="Times New Roman"/>
          <w:b w:val="false"/>
          <w:i w:val="false"/>
          <w:color w:val="000000"/>
          <w:sz w:val="28"/>
        </w:rPr>
        <w:t>
        (бөлімше, атағы) (қолы) (тегі, аты, әкесінің аты (құжатта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