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d429" w14:textId="4f5d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наурыздағы № 211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бөлімде реттік нөмірі 123-109-жол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"123-109. АЛА-005206 "Шәкен Айманов атындағы "Қазақфильм" ұлттық киностудиясы" акционерлік қоғамы".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министрлігіне" деген бөлімде реттік нөмірі 375-4-жол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"375-4. "Шәкен Айманов атындағы "Қазақфильм" ұлттық киностудиясы" акционерлік қоғамы".".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11.11.2024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Мәдениет және ақпарат министрлігінің кейбір мәселелері туралы" Қазақстан Республикасы Үкіметінің 2023 жылғы 4 қазандағы № 866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Мәдениет және ақпарат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"Шәкен Айманов атындағы "Қазақфильм" ұлттық киностудиясы" акционерлік қоғамы".".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