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d919" w14:textId="a99d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республикалық бюджеттің көрсеткіштерін түзету және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30 наурыздағы № 244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2024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2 310 384 269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282 787 119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деген 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2 286 965 628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270 977 849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45 723 301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деген 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"Е9-62 көшесі,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 181, Е 706 көшелері ауданында орналасқан үш отын тарату бағандары және жерасты резервуары бар автожанармай станциясының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Е 181, Е 706 көшелері ауданында автономды қазандықтың құрылысы. Қолданыстағы қазандықтың жабдықтарын жаңғырту және көшіру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54 126 523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деген 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9 139 146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деген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85 380 535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деген 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81 162 435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80 880 535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172 667 456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161 058 085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15 622 718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7 522 718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деген 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53 772 262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53 772 262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деген жолдар мынадай редакцияда жазылсын: </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42 887 478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42 887 478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деген жолдар мынадай редакцияда жазылсын: </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(абаттандыру) инфрақұрылымын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деген жолдар мынадай редакцияда жазылсын: </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деген жолдар мынадай редакцияда жазылсын: </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мына: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6 181 679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6 181 679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деген жолдар мынадай редакцияда жазылсын: </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деген жол алып тасталсын;</w:t>
      </w:r>
    </w:p>
    <w:bookmarkEnd w:id="34"/>
    <w:bookmarkStart w:name="z36"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деген жолдар алып тасталсын;</w:t>
      </w:r>
    </w:p>
    <w:bookmarkEnd w:id="36"/>
    <w:bookmarkStart w:name="z3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деген жолдар мынадай редакцияда жазылсын: </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"V. Ұлттық қордан бөлінген нысаналы трансферттер " деген бөлімде:</w:t>
      </w:r>
    </w:p>
    <w:bookmarkEnd w:id="39"/>
    <w:bookmarkStart w:name="z41" w:id="40"/>
    <w:p>
      <w:pPr>
        <w:spacing w:after="0"/>
        <w:ind w:left="0"/>
        <w:jc w:val="both"/>
      </w:pPr>
      <w:r>
        <w:rPr>
          <w:rFonts w:ascii="Times New Roman"/>
          <w:b w:val="false"/>
          <w:i w:val="false"/>
          <w:color w:val="000000"/>
          <w:sz w:val="28"/>
        </w:rPr>
        <w:t>
      "V.II. Нысаналы даму трансферттері" деген кіші бөлімде:</w:t>
      </w:r>
    </w:p>
    <w:bookmarkEnd w:id="40"/>
    <w:bookmarkStart w:name="z42" w:id="41"/>
    <w:p>
      <w:pPr>
        <w:spacing w:after="0"/>
        <w:ind w:left="0"/>
        <w:jc w:val="both"/>
      </w:pPr>
      <w:r>
        <w:rPr>
          <w:rFonts w:ascii="Times New Roman"/>
          <w:b w:val="false"/>
          <w:i w:val="false"/>
          <w:color w:val="000000"/>
          <w:sz w:val="28"/>
        </w:rPr>
        <w:t>
      "Отын-энергетика кешенi және жер қойнауын пайдалану" деген 9-функционалдық топта:</w:t>
      </w:r>
    </w:p>
    <w:bookmarkEnd w:id="41"/>
    <w:bookmarkStart w:name="z43" w:id="42"/>
    <w:p>
      <w:pPr>
        <w:spacing w:after="0"/>
        <w:ind w:left="0"/>
        <w:jc w:val="both"/>
      </w:pPr>
      <w:r>
        <w:rPr>
          <w:rFonts w:ascii="Times New Roman"/>
          <w:b w:val="false"/>
          <w:i w:val="false"/>
          <w:color w:val="000000"/>
          <w:sz w:val="28"/>
        </w:rPr>
        <w:t>
      241 "Қазақстан Республикасы Энергетика министрлігі" деген әкімші бойынша:</w:t>
      </w:r>
    </w:p>
    <w:bookmarkEnd w:id="42"/>
    <w:bookmarkStart w:name="z44" w:id="43"/>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 деген бюджеттік бағдарламада:</w:t>
      </w:r>
    </w:p>
    <w:bookmarkEnd w:id="43"/>
    <w:bookmarkStart w:name="z45" w:id="4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 деген бюджеттік кіші бағдарламада:</w:t>
      </w:r>
    </w:p>
    <w:bookmarkEnd w:id="44"/>
    <w:bookmarkStart w:name="z46"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26 196 212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xml:space="preserve">
      деген жолдар мынадай редакцияда жазылсын: </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23 765 179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xml:space="preserve">
      деген жолдар мынадай редакцияда жазылсын: </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деген жол мынадай редакцияда жазылсын: </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мына:</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(қызмет бабында пайдалану үшін);</w:t>
      </w:r>
    </w:p>
    <w:bookmarkEnd w:id="53"/>
    <w:bookmarkStart w:name="z55" w:id="5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29-қосымшада</w:t>
      </w:r>
      <w:r>
        <w:rPr>
          <w:rFonts w:ascii="Times New Roman"/>
          <w:b w:val="false"/>
          <w:i w:val="false"/>
          <w:color w:val="000000"/>
          <w:sz w:val="28"/>
        </w:rPr>
        <w:t>:</w:t>
      </w:r>
    </w:p>
    <w:bookmarkEnd w:id="54"/>
    <w:bookmarkStart w:name="z56" w:id="55"/>
    <w:p>
      <w:pPr>
        <w:spacing w:after="0"/>
        <w:ind w:left="0"/>
        <w:jc w:val="both"/>
      </w:pPr>
      <w:r>
        <w:rPr>
          <w:rFonts w:ascii="Times New Roman"/>
          <w:b w:val="false"/>
          <w:i w:val="false"/>
          <w:color w:val="000000"/>
          <w:sz w:val="28"/>
        </w:rPr>
        <w:t xml:space="preserve">
      реттік нөмірі 4-жол мынадай редакцияда жазылсын: </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584 761</w:t>
            </w:r>
          </w:p>
        </w:tc>
      </w:tr>
    </w:tbl>
    <w:p>
      <w:pPr>
        <w:spacing w:after="0"/>
        <w:ind w:left="0"/>
        <w:jc w:val="both"/>
      </w:pP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xml:space="preserve">
      мынадай мазмұндағы реттік нөмірі 4-1-жолмен толықтырылсын: </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мониторингін жүргізуді, топырақтық және геоботаникалық зерттеулер жүргізуді қамтитын жерлердің сапасын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іздестіру жұмыстарын жүргізу арқылы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"Жерлерге зерттеп-қарау жұмыстарын жүргізу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6 855 517</w:t>
            </w:r>
          </w:p>
        </w:tc>
      </w:tr>
    </w:tbl>
    <w:p>
      <w:pPr>
        <w:spacing w:after="0"/>
        <w:ind w:left="0"/>
        <w:jc w:val="both"/>
      </w:pP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xml:space="preserve">
      реттік нөмірі 42-жол мынадай редакцияда жазылсын: </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алабында, Іле өзені, Қапшағай суқоймасы мен Балқаш көлі ішкі су жолының кеме қатынайтын учаскесінде кепілдік габаритті навигациялық жабдық белгілерін қою (алу) және күтіп-ұстау, түп тереңдету, тегістеу, түп тазалау, арналық жобалық зерттеу, навигациялық құралдар мен жабдық белгілерін жасау және жөндеу, кеме қозғалысын басқару жүйесі, кеме қатынасы шлюзі мен техникалық флот кемесін күтіп-ұстау және жөндеу, техникалық флот кемесін жаңарту және жаңғырту жөніндегі іс-шараларды іске асыру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Теміржол және су көлігі комитетінің "Қазақстан су жолдары"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күтіп-ұстау"</w:t>
            </w:r>
          </w:p>
          <w:p>
            <w:pPr>
              <w:spacing w:after="20"/>
              <w:ind w:left="20"/>
              <w:jc w:val="both"/>
            </w:pP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26 740 474</w:t>
            </w:r>
          </w:p>
        </w:tc>
      </w:tr>
    </w:tbl>
    <w:p>
      <w:pPr>
        <w:spacing w:after="0"/>
        <w:ind w:left="0"/>
        <w:jc w:val="both"/>
      </w:pP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реттік нөмірі 59-жол алып тасталсын;</w:t>
      </w:r>
    </w:p>
    <w:bookmarkEnd w:id="58"/>
    <w:bookmarkStart w:name="z60" w:id="59"/>
    <w:p>
      <w:pPr>
        <w:spacing w:after="0"/>
        <w:ind w:left="0"/>
        <w:jc w:val="both"/>
      </w:pPr>
      <w:r>
        <w:rPr>
          <w:rFonts w:ascii="Times New Roman"/>
          <w:b w:val="false"/>
          <w:i w:val="false"/>
          <w:color w:val="000000"/>
          <w:sz w:val="28"/>
        </w:rPr>
        <w:t xml:space="preserve">
      мынадай мазмұндағы реттік нөмірі 81-жолмен толықтырылсын: </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іске асыру Қазақстан Республикасы Президентінің Іс Басқармасы жүйесі ұйымдарының ("ҚР ПІБ МОА" РМК, "ОКА" АҚ, Бурабай кентіндегі "Оқжетпес" ЕСК" АҚ, Алматы қ. "Оқжетпес" ЕСК" АҚ филиалы) медициналық және өзге де қызметкерлерін практикалық денсаулық сақтаудың, ғылыми зерттеулердің, медицина саласындағы озық тәжірибенің заманауи және өзекті бағыттары бойынша оқытуға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p>
          <w:p>
            <w:pPr>
              <w:spacing w:after="20"/>
              <w:ind w:left="20"/>
              <w:jc w:val="both"/>
            </w:pPr>
            <w:r>
              <w:rPr>
                <w:rFonts w:ascii="Times New Roman"/>
                <w:b w:val="false"/>
                <w:i w:val="false"/>
                <w:color w:val="000000"/>
                <w:sz w:val="20"/>
              </w:rPr>
              <w:t>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101 919</w:t>
            </w:r>
          </w:p>
        </w:tc>
      </w:tr>
    </w:tbl>
    <w:p>
      <w:pPr>
        <w:spacing w:after="0"/>
        <w:ind w:left="0"/>
        <w:jc w:val="both"/>
      </w:pP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сәйкес жаңа редакцияда жазылсын;</w:t>
      </w:r>
    </w:p>
    <w:bookmarkEnd w:id="60"/>
    <w:bookmarkStart w:name="z62" w:id="61"/>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13-қосымша</w:t>
      </w:r>
      <w:r>
        <w:rPr>
          <w:rFonts w:ascii="Times New Roman"/>
          <w:b w:val="false"/>
          <w:i w:val="false"/>
          <w:color w:val="000000"/>
          <w:sz w:val="28"/>
        </w:rPr>
        <w:t> алып тасталсын.</w:t>
      </w:r>
    </w:p>
    <w:bookmarkEnd w:id="61"/>
    <w:bookmarkStart w:name="z63" w:id="62"/>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62"/>
    <w:bookmarkStart w:name="z64" w:id="63"/>
    <w:p>
      <w:pPr>
        <w:spacing w:after="0"/>
        <w:ind w:left="0"/>
        <w:jc w:val="both"/>
      </w:pPr>
      <w:r>
        <w:rPr>
          <w:rFonts w:ascii="Times New Roman"/>
          <w:b w:val="false"/>
          <w:i w:val="false"/>
          <w:color w:val="000000"/>
          <w:sz w:val="28"/>
        </w:rPr>
        <w:t>
      4. Осы қаулы 2024 жылғы 1 қаңтардан бастап қолданысқа енгiзiледi.</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наурыздағы</w:t>
            </w:r>
            <w:r>
              <w:br/>
            </w:r>
            <w:r>
              <w:rPr>
                <w:rFonts w:ascii="Times New Roman"/>
                <w:b w:val="false"/>
                <w:i w:val="false"/>
                <w:color w:val="000000"/>
                <w:sz w:val="20"/>
              </w:rPr>
              <w:t>№ 244 қаулысына</w:t>
            </w:r>
            <w:r>
              <w:br/>
            </w:r>
            <w:r>
              <w:rPr>
                <w:rFonts w:ascii="Times New Roman"/>
                <w:b w:val="false"/>
                <w:i w:val="false"/>
                <w:color w:val="000000"/>
                <w:sz w:val="20"/>
              </w:rPr>
              <w:t>1-қосымша</w:t>
            </w:r>
          </w:p>
        </w:tc>
      </w:tr>
    </w:tbl>
    <w:bookmarkStart w:name="z66" w:id="64"/>
    <w:p>
      <w:pPr>
        <w:spacing w:after="0"/>
        <w:ind w:left="0"/>
        <w:jc w:val="left"/>
      </w:pPr>
      <w:r>
        <w:rPr>
          <w:rFonts w:ascii="Times New Roman"/>
          <w:b/>
          <w:i w:val="false"/>
          <w:color w:val="000000"/>
        </w:rPr>
        <w:t xml:space="preserve"> 2024 жылға арналған республикалық бюджет көрсеткіштерін түзету</w:t>
      </w:r>
    </w:p>
    <w:bookmarkEnd w:id="6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-15 950 225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сумен жабдықтау, су бұру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-16 409 107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-6 438 823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жағынан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және заң консультанттарының заң көмегін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-15 714 574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саламаттылығы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авиатасымалдарды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дамыту,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136 405 436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136 405 436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наурыздағы</w:t>
            </w:r>
            <w:r>
              <w:br/>
            </w:r>
            <w:r>
              <w:rPr>
                <w:rFonts w:ascii="Times New Roman"/>
                <w:b w:val="false"/>
                <w:i w:val="false"/>
                <w:color w:val="000000"/>
                <w:sz w:val="20"/>
              </w:rPr>
              <w:t>№ 244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2-қосымша</w:t>
            </w:r>
          </w:p>
        </w:tc>
      </w:tr>
    </w:tbl>
    <w:bookmarkStart w:name="z69" w:id="65"/>
    <w:p>
      <w:pPr>
        <w:spacing w:after="0"/>
        <w:ind w:left="0"/>
        <w:jc w:val="left"/>
      </w:pPr>
      <w:r>
        <w:rPr>
          <w:rFonts w:ascii="Times New Roman"/>
          <w:b/>
          <w:i w:val="false"/>
          <w:color w:val="000000"/>
        </w:rPr>
        <w:t xml:space="preserve"> Қазақстан Республикасы Төтенше жағдайлар, Қорғаныс министрліктерінің, Президенті Іс Басқармасының басым республикалық бюджеттік инвестицияларының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наурыздағы</w:t>
            </w:r>
            <w:r>
              <w:br/>
            </w:r>
            <w:r>
              <w:rPr>
                <w:rFonts w:ascii="Times New Roman"/>
                <w:b w:val="false"/>
                <w:i w:val="false"/>
                <w:color w:val="000000"/>
                <w:sz w:val="20"/>
              </w:rPr>
              <w:t>№ 244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72" w:id="6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мүгедектігі бар адамдарды бір реттік қолданылатын майланған катетерлермен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(жөргектер) қамтамасыз ету нормаларын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ментальді бұзушылықтары бар балаларға санаторий-курорттық емдеу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18 674 227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наурыздағы</w:t>
            </w:r>
            <w:r>
              <w:br/>
            </w:r>
            <w:r>
              <w:rPr>
                <w:rFonts w:ascii="Times New Roman"/>
                <w:b w:val="false"/>
                <w:i w:val="false"/>
                <w:color w:val="000000"/>
                <w:sz w:val="20"/>
              </w:rPr>
              <w:t>№ 244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bookmarkStart w:name="z75" w:id="67"/>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наурыздағы</w:t>
            </w:r>
            <w:r>
              <w:br/>
            </w:r>
            <w:r>
              <w:rPr>
                <w:rFonts w:ascii="Times New Roman"/>
                <w:b w:val="false"/>
                <w:i w:val="false"/>
                <w:color w:val="000000"/>
                <w:sz w:val="20"/>
              </w:rPr>
              <w:t>№ 244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78" w:id="68"/>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467 379 301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467 379 301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458 029 301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