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0e33" w14:textId="03d0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ттеушілік актілері кәсіпкерлік саласындағы міндетті талаптар тізіліміне енгізілуге жататын кәсіпкерлік қызметті реттеу салаларын айқындау туралы" Қазақстан Республикасы Үкіметінің 2022 жылғы 15 желтоқсандағы № 101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8 маусымдағы № 50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ттеушілік актілері кәсіпкерлік саласындағы міндетті талаптар тізіліміне енгізілуге жататын кәсіпкерлік қызметті реттеу салаларын айқындау туралы" Қазақстан Республикасы Үкіметінің 2022 жылғы 15 желтоқсандағы № 10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та орыс тіліндегі мәтінге өзгеріс енгізілді, қазақ тіліндегі мәтін өзгермейді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әсіпкерлік кодексінің 8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 өзгермейді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