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dfa8" w14:textId="bbad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514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15-қосымшада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3-жол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орман күзеті қызметтерінің, орман өрт сөндіру станцияларының өртке қарсы қызметтерінің, орман орналастыру ұйымдарының жұмыскерлеріне, </w:t>
            </w:r>
          </w:p>
          <w:p>
            <w:pPr>
              <w:spacing w:after="20"/>
              <w:ind w:left="20"/>
              <w:jc w:val="both"/>
            </w:pPr>
            <w:r>
              <w:rPr>
                <w:rFonts w:ascii="Times New Roman"/>
                <w:b w:val="false"/>
                <w:i w:val="false"/>
                <w:color w:val="000000"/>
                <w:sz w:val="20"/>
              </w:rPr>
              <w:t>
орманды және жануарлар дүниесін авиациялық қорғаудың өрт сөндіруші десантшыларына,</w:t>
            </w:r>
          </w:p>
          <w:p>
            <w:pPr>
              <w:spacing w:after="20"/>
              <w:ind w:left="20"/>
              <w:jc w:val="both"/>
            </w:pPr>
            <w:r>
              <w:rPr>
                <w:rFonts w:ascii="Times New Roman"/>
                <w:b w:val="false"/>
                <w:i w:val="false"/>
                <w:color w:val="000000"/>
                <w:sz w:val="20"/>
              </w:rPr>
              <w:t xml:space="preserve">
табиғат қорғау мекемелерінің мемлекеттік инспекторларына және жануарлар дүниесін қорғау, ормандарды күзету, қорғау, өсімін молайту және орман пайдалану жөніндегі мамандандырылған ұйымдардың, балық шаруашылығының су айдындарына және (немесе) учаскелеріне балық жіберу жөніндегі өсім молайту кешені мемлекеттік кәсіпорындарының инспекторларына денсаулыққа және өмірге зиян келу қаупінің төнуіне байланысты жұмыс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w:t>
            </w:r>
          </w:p>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2024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