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c81f" w14:textId="c86c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 Қазақстан Республикасы Үкіметінің 2019 жылғы 17 қазандағы № 772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12 қыркүйектегі № 746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 Қазақстан Республикасы Үкіметінің 2019 жылғы 17 қазандағы № 772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 шеңберінде әскери мақсаттағы тауарларға (өнімдерге), қосарланған мақсаттағы (қолданылатын) тауарларға (өнімдерге), әскери мақсаттағы жұмыстар мен әскери мақсаттағы көрсетілетін қызметтерге баға белгілеу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"1. Осы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 (бұдан әрі – Қағидалар) мемлекеттік қорғаныстық тапсырыс шеңберінде әскери және қосарланған мақсаттағы (қолданыстағы) тауарларға (өнімдерге), әскери мақсаттағы жұмыстар мен әскери мақсаттағы көрсетілетін қызметтерге (бұдан әрі – қорғаныстық тапсырыс өнімі) баға белгілеу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мынадай мазмұндағы 9-1) тармақшамен толықтырылсын:</w:t>
      </w:r>
    </w:p>
    <w:bookmarkEnd w:id="4"/>
    <w:bookmarkStart w:name="z11" w:id="5"/>
    <w:p>
      <w:pPr>
        <w:spacing w:after="0"/>
        <w:ind w:left="0"/>
        <w:jc w:val="both"/>
      </w:pPr>
      <w:r>
        <w:rPr>
          <w:rFonts w:ascii="Times New Roman"/>
          <w:b w:val="false"/>
          <w:i w:val="false"/>
          <w:color w:val="000000"/>
          <w:sz w:val="28"/>
        </w:rPr>
        <w:t>
      "9-1) комиссиялық сыйақы – өткізілетін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(бұдан әрі – қорғаныстық тапсырыс өнімінің импорты) бағасында монополияға қарсы орган ескеретін, шығыстарды жабу үшін уәкілетті ұйым пайыздық қатынаста бөлетін шығыстар жиынтығы;";</w:t>
      </w:r>
    </w:p>
    <w:bookmarkEnd w:id="5"/>
    <w:bookmarkStart w:name="z12" w:id="6"/>
    <w:p>
      <w:pPr>
        <w:spacing w:after="0"/>
        <w:ind w:left="0"/>
        <w:jc w:val="both"/>
      </w:pPr>
      <w:r>
        <w:rPr>
          <w:rFonts w:ascii="Times New Roman"/>
          <w:b w:val="false"/>
          <w:i w:val="false"/>
          <w:color w:val="000000"/>
          <w:sz w:val="28"/>
        </w:rPr>
        <w:t>
      мынадай мазмұндағы 13-1) тармақшамен толықтырылсын:</w:t>
      </w:r>
    </w:p>
    <w:bookmarkEnd w:id="6"/>
    <w:bookmarkStart w:name="z13" w:id="7"/>
    <w:p>
      <w:pPr>
        <w:spacing w:after="0"/>
        <w:ind w:left="0"/>
        <w:jc w:val="both"/>
      </w:pPr>
      <w:r>
        <w:rPr>
          <w:rFonts w:ascii="Times New Roman"/>
          <w:b w:val="false"/>
          <w:i w:val="false"/>
          <w:color w:val="000000"/>
          <w:sz w:val="28"/>
        </w:rPr>
        <w:t>
      "13-1)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End w:id="7"/>
    <w:bookmarkStart w:name="z14" w:id="8"/>
    <w:p>
      <w:pPr>
        <w:spacing w:after="0"/>
        <w:ind w:left="0"/>
        <w:jc w:val="both"/>
      </w:pPr>
      <w:r>
        <w:rPr>
          <w:rFonts w:ascii="Times New Roman"/>
          <w:b w:val="false"/>
          <w:i w:val="false"/>
          <w:color w:val="000000"/>
          <w:sz w:val="28"/>
        </w:rPr>
        <w:t>
      мынадай мазмұндағы 20-1) тармақшамен толықтырылсын:</w:t>
      </w:r>
    </w:p>
    <w:bookmarkEnd w:id="8"/>
    <w:bookmarkStart w:name="z15" w:id="9"/>
    <w:p>
      <w:pPr>
        <w:spacing w:after="0"/>
        <w:ind w:left="0"/>
        <w:jc w:val="both"/>
      </w:pPr>
      <w:r>
        <w:rPr>
          <w:rFonts w:ascii="Times New Roman"/>
          <w:b w:val="false"/>
          <w:i w:val="false"/>
          <w:color w:val="000000"/>
          <w:sz w:val="28"/>
        </w:rPr>
        <w:t>
      "20-1)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"6. Орындаушы Қазақстан Республикасы Үкіметінің 2019 жылғы 14 қазандағы № 759 қаулысымен бекітілген Мемлекеттік қорғаныстық тапсырысты қалыптастыру, орналастыру және орындау қағидаларында көзделген тәртіппен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 құнының жоспарлы калькуляциясына түсіндірме жазбамен қорғаныстық тапсырыс өнімі құнының жоспарлы калькуляциясын қағаз және электрондық түрде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"8. Жоспарлы калькуляцияға мынадай құжаттар қоса беріледі:</w:t>
      </w:r>
    </w:p>
    <w:bookmarkEnd w:id="11"/>
    <w:bookmarkStart w:name="z20" w:id="12"/>
    <w:p>
      <w:pPr>
        <w:spacing w:after="0"/>
        <w:ind w:left="0"/>
        <w:jc w:val="both"/>
      </w:pPr>
      <w:r>
        <w:rPr>
          <w:rFonts w:ascii="Times New Roman"/>
          <w:b w:val="false"/>
          <w:i w:val="false"/>
          <w:color w:val="000000"/>
          <w:sz w:val="28"/>
        </w:rPr>
        <w:t>
      1) осы Қағидаларға 1-қосымшаға сәйкес тікелей және жанама шығыстар толық жазылған түсіндірме жазба;</w:t>
      </w:r>
    </w:p>
    <w:bookmarkEnd w:id="12"/>
    <w:bookmarkStart w:name="z21" w:id="13"/>
    <w:p>
      <w:pPr>
        <w:spacing w:after="0"/>
        <w:ind w:left="0"/>
        <w:jc w:val="both"/>
      </w:pPr>
      <w:r>
        <w:rPr>
          <w:rFonts w:ascii="Times New Roman"/>
          <w:b w:val="false"/>
          <w:i w:val="false"/>
          <w:color w:val="000000"/>
          <w:sz w:val="28"/>
        </w:rPr>
        <w:t>
      2) өндірушілерден, өнім берушілерден сатып алынатын шикізатқа, материалдарға, жиынтықтаушы бұйымдарға, жұмыстар мен көрсетілетін қызметтерге баға ұсыныстары және (немесе) өнім берушілермен жасалған шарттарға ерекшеліктер;</w:t>
      </w:r>
    </w:p>
    <w:bookmarkEnd w:id="13"/>
    <w:bookmarkStart w:name="z22" w:id="14"/>
    <w:p>
      <w:pPr>
        <w:spacing w:after="0"/>
        <w:ind w:left="0"/>
        <w:jc w:val="both"/>
      </w:pPr>
      <w:r>
        <w:rPr>
          <w:rFonts w:ascii="Times New Roman"/>
          <w:b w:val="false"/>
          <w:i w:val="false"/>
          <w:color w:val="000000"/>
          <w:sz w:val="28"/>
        </w:rPr>
        <w:t>
      3) уәкілетті орган жіберген бекітілген тактикалық-техникалық тапсырмалардың (техникалық ерекшеліктердің, тактикалық-техникалық сипаттамалардың) (бұдан әрі – техникалық тапсырма) көшірмелері.";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bookmarkStart w:name="z26" w:id="15"/>
    <w:p>
      <w:pPr>
        <w:spacing w:after="0"/>
        <w:ind w:left="0"/>
        <w:jc w:val="both"/>
      </w:pPr>
      <w:r>
        <w:rPr>
          <w:rFonts w:ascii="Times New Roman"/>
          <w:b w:val="false"/>
          <w:i w:val="false"/>
          <w:color w:val="000000"/>
          <w:sz w:val="28"/>
        </w:rPr>
        <w:t>
      мынадай мазмұндағы 5-1-тараумен, 34-1, 34-2, 34-3, 34-4 және 34-5-тармақтармен толықтырылсын:</w:t>
      </w:r>
    </w:p>
    <w:bookmarkEnd w:id="15"/>
    <w:bookmarkStart w:name="z27" w:id="16"/>
    <w:p>
      <w:pPr>
        <w:spacing w:after="0"/>
        <w:ind w:left="0"/>
        <w:jc w:val="both"/>
      </w:pPr>
      <w:r>
        <w:rPr>
          <w:rFonts w:ascii="Times New Roman"/>
          <w:b w:val="false"/>
          <w:i w:val="false"/>
          <w:color w:val="000000"/>
          <w:sz w:val="28"/>
        </w:rPr>
        <w:t>
      "5-1-тарау. Уәкілетті ұйымның қорғаныстық тапсырыс өнімі импортының жоспарлы калькуляциясындағы шығындар құрамын айқындау тәртібі</w:t>
      </w:r>
    </w:p>
    <w:bookmarkEnd w:id="16"/>
    <w:bookmarkStart w:name="z28" w:id="17"/>
    <w:p>
      <w:pPr>
        <w:spacing w:after="0"/>
        <w:ind w:left="0"/>
        <w:jc w:val="both"/>
      </w:pPr>
      <w:r>
        <w:rPr>
          <w:rFonts w:ascii="Times New Roman"/>
          <w:b w:val="false"/>
          <w:i w:val="false"/>
          <w:color w:val="000000"/>
          <w:sz w:val="28"/>
        </w:rPr>
        <w:t>
      34-1. Қорғаныстық тапсырыс өнімі импортының жоспарлы калькуляциясының құрамына:</w:t>
      </w:r>
    </w:p>
    <w:bookmarkEnd w:id="17"/>
    <w:bookmarkStart w:name="z29" w:id="18"/>
    <w:p>
      <w:pPr>
        <w:spacing w:after="0"/>
        <w:ind w:left="0"/>
        <w:jc w:val="both"/>
      </w:pPr>
      <w:r>
        <w:rPr>
          <w:rFonts w:ascii="Times New Roman"/>
          <w:b w:val="false"/>
          <w:i w:val="false"/>
          <w:color w:val="000000"/>
          <w:sz w:val="28"/>
        </w:rPr>
        <w:t>
      1) қорғаныстық тапсырыс өнімі импортының сыртқы экономикалық қызметті жүзеге асыруға уәкілеттік берілген шетелдік өндірушілер мен арнайы ұйымдардың баға ұсыныстары негізіндегі құны;</w:t>
      </w:r>
    </w:p>
    <w:bookmarkEnd w:id="18"/>
    <w:bookmarkStart w:name="z30" w:id="19"/>
    <w:p>
      <w:pPr>
        <w:spacing w:after="0"/>
        <w:ind w:left="0"/>
        <w:jc w:val="both"/>
      </w:pPr>
      <w:r>
        <w:rPr>
          <w:rFonts w:ascii="Times New Roman"/>
          <w:b w:val="false"/>
          <w:i w:val="false"/>
          <w:color w:val="000000"/>
          <w:sz w:val="28"/>
        </w:rPr>
        <w:t>
      2) кедендік төлемдер;</w:t>
      </w:r>
    </w:p>
    <w:bookmarkEnd w:id="19"/>
    <w:bookmarkStart w:name="z31" w:id="20"/>
    <w:p>
      <w:pPr>
        <w:spacing w:after="0"/>
        <w:ind w:left="0"/>
        <w:jc w:val="both"/>
      </w:pPr>
      <w:r>
        <w:rPr>
          <w:rFonts w:ascii="Times New Roman"/>
          <w:b w:val="false"/>
          <w:i w:val="false"/>
          <w:color w:val="000000"/>
          <w:sz w:val="28"/>
        </w:rPr>
        <w:t>
      3) қосылған құн салығы;</w:t>
      </w:r>
    </w:p>
    <w:bookmarkEnd w:id="20"/>
    <w:bookmarkStart w:name="z32" w:id="21"/>
    <w:p>
      <w:pPr>
        <w:spacing w:after="0"/>
        <w:ind w:left="0"/>
        <w:jc w:val="both"/>
      </w:pPr>
      <w:r>
        <w:rPr>
          <w:rFonts w:ascii="Times New Roman"/>
          <w:b w:val="false"/>
          <w:i w:val="false"/>
          <w:color w:val="000000"/>
          <w:sz w:val="28"/>
        </w:rPr>
        <w:t>
      4) көліктік шығыстар;</w:t>
      </w:r>
    </w:p>
    <w:bookmarkEnd w:id="21"/>
    <w:bookmarkStart w:name="z33" w:id="22"/>
    <w:p>
      <w:pPr>
        <w:spacing w:after="0"/>
        <w:ind w:left="0"/>
        <w:jc w:val="both"/>
      </w:pPr>
      <w:r>
        <w:rPr>
          <w:rFonts w:ascii="Times New Roman"/>
          <w:b w:val="false"/>
          <w:i w:val="false"/>
          <w:color w:val="000000"/>
          <w:sz w:val="28"/>
        </w:rPr>
        <w:t>
      5) жүкті күзету;</w:t>
      </w:r>
    </w:p>
    <w:bookmarkEnd w:id="22"/>
    <w:bookmarkStart w:name="z34" w:id="23"/>
    <w:p>
      <w:pPr>
        <w:spacing w:after="0"/>
        <w:ind w:left="0"/>
        <w:jc w:val="both"/>
      </w:pPr>
      <w:r>
        <w:rPr>
          <w:rFonts w:ascii="Times New Roman"/>
          <w:b w:val="false"/>
          <w:i w:val="false"/>
          <w:color w:val="000000"/>
          <w:sz w:val="28"/>
        </w:rPr>
        <w:t>
      6) жүкті сақтандыру;</w:t>
      </w:r>
    </w:p>
    <w:bookmarkEnd w:id="23"/>
    <w:bookmarkStart w:name="z35" w:id="24"/>
    <w:p>
      <w:pPr>
        <w:spacing w:after="0"/>
        <w:ind w:left="0"/>
        <w:jc w:val="both"/>
      </w:pPr>
      <w:r>
        <w:rPr>
          <w:rFonts w:ascii="Times New Roman"/>
          <w:b w:val="false"/>
          <w:i w:val="false"/>
          <w:color w:val="000000"/>
          <w:sz w:val="28"/>
        </w:rPr>
        <w:t>
      7) кәдеге жарату алымы;</w:t>
      </w:r>
    </w:p>
    <w:bookmarkEnd w:id="24"/>
    <w:bookmarkStart w:name="z36" w:id="25"/>
    <w:p>
      <w:pPr>
        <w:spacing w:after="0"/>
        <w:ind w:left="0"/>
        <w:jc w:val="both"/>
      </w:pPr>
      <w:r>
        <w:rPr>
          <w:rFonts w:ascii="Times New Roman"/>
          <w:b w:val="false"/>
          <w:i w:val="false"/>
          <w:color w:val="000000"/>
          <w:sz w:val="28"/>
        </w:rPr>
        <w:t xml:space="preserve">
      8) лицензиялық алым; </w:t>
      </w:r>
    </w:p>
    <w:bookmarkEnd w:id="25"/>
    <w:bookmarkStart w:name="z37" w:id="26"/>
    <w:p>
      <w:pPr>
        <w:spacing w:after="0"/>
        <w:ind w:left="0"/>
        <w:jc w:val="both"/>
      </w:pPr>
      <w:r>
        <w:rPr>
          <w:rFonts w:ascii="Times New Roman"/>
          <w:b w:val="false"/>
          <w:i w:val="false"/>
          <w:color w:val="000000"/>
          <w:sz w:val="28"/>
        </w:rPr>
        <w:t>
      9) уақытша сақтау қоймаларының көрсететін қызметтері;</w:t>
      </w:r>
    </w:p>
    <w:bookmarkEnd w:id="26"/>
    <w:bookmarkStart w:name="z38" w:id="27"/>
    <w:p>
      <w:pPr>
        <w:spacing w:after="0"/>
        <w:ind w:left="0"/>
        <w:jc w:val="both"/>
      </w:pPr>
      <w:r>
        <w:rPr>
          <w:rFonts w:ascii="Times New Roman"/>
          <w:b w:val="false"/>
          <w:i w:val="false"/>
          <w:color w:val="000000"/>
          <w:sz w:val="28"/>
        </w:rPr>
        <w:t>
      10) кеден өкілдері көрсететін қызметтер;</w:t>
      </w:r>
    </w:p>
    <w:bookmarkEnd w:id="27"/>
    <w:bookmarkStart w:name="z39" w:id="28"/>
    <w:p>
      <w:pPr>
        <w:spacing w:after="0"/>
        <w:ind w:left="0"/>
        <w:jc w:val="both"/>
      </w:pPr>
      <w:r>
        <w:rPr>
          <w:rFonts w:ascii="Times New Roman"/>
          <w:b w:val="false"/>
          <w:i w:val="false"/>
          <w:color w:val="000000"/>
          <w:sz w:val="28"/>
        </w:rPr>
        <w:t>
      11) техникалық құжаттаманы аудару қызметтері;</w:t>
      </w:r>
    </w:p>
    <w:bookmarkEnd w:id="28"/>
    <w:bookmarkStart w:name="z40" w:id="29"/>
    <w:p>
      <w:pPr>
        <w:spacing w:after="0"/>
        <w:ind w:left="0"/>
        <w:jc w:val="both"/>
      </w:pPr>
      <w:r>
        <w:rPr>
          <w:rFonts w:ascii="Times New Roman"/>
          <w:b w:val="false"/>
          <w:i w:val="false"/>
          <w:color w:val="000000"/>
          <w:sz w:val="28"/>
        </w:rPr>
        <w:t>
      12) комиссиялық сыйақы кіреді.</w:t>
      </w:r>
    </w:p>
    <w:bookmarkEnd w:id="29"/>
    <w:bookmarkStart w:name="z41" w:id="30"/>
    <w:p>
      <w:pPr>
        <w:spacing w:after="0"/>
        <w:ind w:left="0"/>
        <w:jc w:val="both"/>
      </w:pPr>
      <w:r>
        <w:rPr>
          <w:rFonts w:ascii="Times New Roman"/>
          <w:b w:val="false"/>
          <w:i w:val="false"/>
          <w:color w:val="000000"/>
          <w:sz w:val="28"/>
        </w:rPr>
        <w:t xml:space="preserve">
      Кедендік төлемдер "Қазақстан Республикасындағы кедендік реттеу туралы" Қазақстан Республикасының Кодексіне сәйкес есептеледі. </w:t>
      </w:r>
    </w:p>
    <w:bookmarkEnd w:id="30"/>
    <w:bookmarkStart w:name="z42" w:id="31"/>
    <w:p>
      <w:pPr>
        <w:spacing w:after="0"/>
        <w:ind w:left="0"/>
        <w:jc w:val="both"/>
      </w:pPr>
      <w:r>
        <w:rPr>
          <w:rFonts w:ascii="Times New Roman"/>
          <w:b w:val="false"/>
          <w:i w:val="false"/>
          <w:color w:val="000000"/>
          <w:sz w:val="28"/>
        </w:rPr>
        <w:t xml:space="preserve">
      Қазақстан Республикасының аумағында төленуге жататын салықтар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End w:id="31"/>
    <w:bookmarkStart w:name="z43" w:id="32"/>
    <w:p>
      <w:pPr>
        <w:spacing w:after="0"/>
        <w:ind w:left="0"/>
        <w:jc w:val="both"/>
      </w:pPr>
      <w:r>
        <w:rPr>
          <w:rFonts w:ascii="Times New Roman"/>
          <w:b w:val="false"/>
          <w:i w:val="false"/>
          <w:color w:val="000000"/>
          <w:sz w:val="28"/>
        </w:rPr>
        <w:t>
      34-2. Уәкілетті ұйым комиссиялық сыйақыны сыртқы экономикалық қызметті жүзеге асыруға уәкілеттік берілген шетелдік өндірушілер мен арнайы ұйымдардың баға ұсыныстары негізінде қорғаныстық тапсырыс өнімі импортының құнынан монополияға қарсы орган айқындайтын тәртіппен уәкілетті орган белгілеген мөлшерде есептейді.</w:t>
      </w:r>
    </w:p>
    <w:bookmarkEnd w:id="32"/>
    <w:bookmarkStart w:name="z44" w:id="33"/>
    <w:p>
      <w:pPr>
        <w:spacing w:after="0"/>
        <w:ind w:left="0"/>
        <w:jc w:val="both"/>
      </w:pPr>
      <w:r>
        <w:rPr>
          <w:rFonts w:ascii="Times New Roman"/>
          <w:b w:val="false"/>
          <w:i w:val="false"/>
          <w:color w:val="000000"/>
          <w:sz w:val="28"/>
        </w:rPr>
        <w:t>
      34-3. Комиссиялық сыйақы есебінен уәкілетті ұйымның мынадай шығыстары жабылады:</w:t>
      </w:r>
    </w:p>
    <w:bookmarkEnd w:id="33"/>
    <w:bookmarkStart w:name="z45" w:id="34"/>
    <w:p>
      <w:pPr>
        <w:spacing w:after="0"/>
        <w:ind w:left="0"/>
        <w:jc w:val="both"/>
      </w:pPr>
      <w:r>
        <w:rPr>
          <w:rFonts w:ascii="Times New Roman"/>
          <w:b w:val="false"/>
          <w:i w:val="false"/>
          <w:color w:val="000000"/>
          <w:sz w:val="28"/>
        </w:rPr>
        <w:t>
      1) әкімшілік шығыстар және өткізу шығыстары;</w:t>
      </w:r>
    </w:p>
    <w:bookmarkEnd w:id="34"/>
    <w:bookmarkStart w:name="z46" w:id="35"/>
    <w:p>
      <w:pPr>
        <w:spacing w:after="0"/>
        <w:ind w:left="0"/>
        <w:jc w:val="both"/>
      </w:pPr>
      <w:r>
        <w:rPr>
          <w:rFonts w:ascii="Times New Roman"/>
          <w:b w:val="false"/>
          <w:i w:val="false"/>
          <w:color w:val="000000"/>
          <w:sz w:val="28"/>
        </w:rPr>
        <w:t>
      2) комиссиялық сыйақыдан түскен қосылған құн салығы.</w:t>
      </w:r>
    </w:p>
    <w:bookmarkEnd w:id="35"/>
    <w:bookmarkStart w:name="z47" w:id="36"/>
    <w:p>
      <w:pPr>
        <w:spacing w:after="0"/>
        <w:ind w:left="0"/>
        <w:jc w:val="both"/>
      </w:pPr>
      <w:r>
        <w:rPr>
          <w:rFonts w:ascii="Times New Roman"/>
          <w:b w:val="false"/>
          <w:i w:val="false"/>
          <w:color w:val="000000"/>
          <w:sz w:val="28"/>
        </w:rPr>
        <w:t>
      34-4. Әкімшілік шығыстар және өткізу шығыстары:</w:t>
      </w:r>
    </w:p>
    <w:bookmarkEnd w:id="36"/>
    <w:bookmarkStart w:name="z48" w:id="37"/>
    <w:p>
      <w:pPr>
        <w:spacing w:after="0"/>
        <w:ind w:left="0"/>
        <w:jc w:val="both"/>
      </w:pPr>
      <w:r>
        <w:rPr>
          <w:rFonts w:ascii="Times New Roman"/>
          <w:b w:val="false"/>
          <w:i w:val="false"/>
          <w:color w:val="000000"/>
          <w:sz w:val="28"/>
        </w:rPr>
        <w:t>
      1) Қазақстан Республикасының заңнамасында көзделген, жұмыс берушінің есебінен жүзеге асырылатын әлеуметтік салықтар мен аударымдарды, міндетті сақтандыру түрлеріне арналған шығыстарды қоса алғанда, жалақы қорын;</w:t>
      </w:r>
    </w:p>
    <w:bookmarkEnd w:id="37"/>
    <w:bookmarkStart w:name="z49" w:id="38"/>
    <w:p>
      <w:pPr>
        <w:spacing w:after="0"/>
        <w:ind w:left="0"/>
        <w:jc w:val="both"/>
      </w:pPr>
      <w:r>
        <w:rPr>
          <w:rFonts w:ascii="Times New Roman"/>
          <w:b w:val="false"/>
          <w:i w:val="false"/>
          <w:color w:val="000000"/>
          <w:sz w:val="28"/>
        </w:rPr>
        <w:t>
      2) банктік көрсетілетін қызметтерді, кассалық қызмет көрсетуді;</w:t>
      </w:r>
    </w:p>
    <w:bookmarkEnd w:id="38"/>
    <w:bookmarkStart w:name="z50" w:id="39"/>
    <w:p>
      <w:pPr>
        <w:spacing w:after="0"/>
        <w:ind w:left="0"/>
        <w:jc w:val="both"/>
      </w:pPr>
      <w:r>
        <w:rPr>
          <w:rFonts w:ascii="Times New Roman"/>
          <w:b w:val="false"/>
          <w:i w:val="false"/>
          <w:color w:val="000000"/>
          <w:sz w:val="28"/>
        </w:rPr>
        <w:t>
      3) коммуналдық көрсетілетін қызметтерге жұмсалатын шығыстарды (түрлері бойынша толық жазылып);</w:t>
      </w:r>
    </w:p>
    <w:bookmarkEnd w:id="39"/>
    <w:bookmarkStart w:name="z51" w:id="40"/>
    <w:p>
      <w:pPr>
        <w:spacing w:after="0"/>
        <w:ind w:left="0"/>
        <w:jc w:val="both"/>
      </w:pPr>
      <w:r>
        <w:rPr>
          <w:rFonts w:ascii="Times New Roman"/>
          <w:b w:val="false"/>
          <w:i w:val="false"/>
          <w:color w:val="000000"/>
          <w:sz w:val="28"/>
        </w:rPr>
        <w:t>
      4) іссапар шығыстарын;</w:t>
      </w:r>
    </w:p>
    <w:bookmarkEnd w:id="40"/>
    <w:bookmarkStart w:name="z52" w:id="41"/>
    <w:p>
      <w:pPr>
        <w:spacing w:after="0"/>
        <w:ind w:left="0"/>
        <w:jc w:val="both"/>
      </w:pPr>
      <w:r>
        <w:rPr>
          <w:rFonts w:ascii="Times New Roman"/>
          <w:b w:val="false"/>
          <w:i w:val="false"/>
          <w:color w:val="000000"/>
          <w:sz w:val="28"/>
        </w:rPr>
        <w:t>
      5) негізгі құралдар мен материалдық емес активтердің амортизациясын;</w:t>
      </w:r>
    </w:p>
    <w:bookmarkEnd w:id="41"/>
    <w:bookmarkStart w:name="z53" w:id="42"/>
    <w:p>
      <w:pPr>
        <w:spacing w:after="0"/>
        <w:ind w:left="0"/>
        <w:jc w:val="both"/>
      </w:pPr>
      <w:r>
        <w:rPr>
          <w:rFonts w:ascii="Times New Roman"/>
          <w:b w:val="false"/>
          <w:i w:val="false"/>
          <w:color w:val="000000"/>
          <w:sz w:val="28"/>
        </w:rPr>
        <w:t>
      6) нотариаттық көрсетілетін қызметтерді;</w:t>
      </w:r>
    </w:p>
    <w:bookmarkEnd w:id="42"/>
    <w:bookmarkStart w:name="z54" w:id="43"/>
    <w:p>
      <w:pPr>
        <w:spacing w:after="0"/>
        <w:ind w:left="0"/>
        <w:jc w:val="both"/>
      </w:pPr>
      <w:r>
        <w:rPr>
          <w:rFonts w:ascii="Times New Roman"/>
          <w:b w:val="false"/>
          <w:i w:val="false"/>
          <w:color w:val="000000"/>
          <w:sz w:val="28"/>
        </w:rPr>
        <w:t>
      7) алымдарды, салықтық аударымдарды және бюджетке төленетін басқа да міндетті аударымдарды;</w:t>
      </w:r>
    </w:p>
    <w:bookmarkEnd w:id="43"/>
    <w:bookmarkStart w:name="z55" w:id="44"/>
    <w:p>
      <w:pPr>
        <w:spacing w:after="0"/>
        <w:ind w:left="0"/>
        <w:jc w:val="both"/>
      </w:pPr>
      <w:r>
        <w:rPr>
          <w:rFonts w:ascii="Times New Roman"/>
          <w:b w:val="false"/>
          <w:i w:val="false"/>
          <w:color w:val="000000"/>
          <w:sz w:val="28"/>
        </w:rPr>
        <w:t>
      8) спутниктік байланысты қоспағанда, байланыс қызметтерін;</w:t>
      </w:r>
    </w:p>
    <w:bookmarkEnd w:id="44"/>
    <w:bookmarkStart w:name="z56" w:id="45"/>
    <w:p>
      <w:pPr>
        <w:spacing w:after="0"/>
        <w:ind w:left="0"/>
        <w:jc w:val="both"/>
      </w:pPr>
      <w:r>
        <w:rPr>
          <w:rFonts w:ascii="Times New Roman"/>
          <w:b w:val="false"/>
          <w:i w:val="false"/>
          <w:color w:val="000000"/>
          <w:sz w:val="28"/>
        </w:rPr>
        <w:t>
      9) тауар-материалдық қорлармен, баспаханалық көрсетілетін қызметтермен, кеңсе тауарларымен қамтамасыз етуді;</w:t>
      </w:r>
    </w:p>
    <w:bookmarkEnd w:id="45"/>
    <w:bookmarkStart w:name="z57" w:id="46"/>
    <w:p>
      <w:pPr>
        <w:spacing w:after="0"/>
        <w:ind w:left="0"/>
        <w:jc w:val="both"/>
      </w:pPr>
      <w:r>
        <w:rPr>
          <w:rFonts w:ascii="Times New Roman"/>
          <w:b w:val="false"/>
          <w:i w:val="false"/>
          <w:color w:val="000000"/>
          <w:sz w:val="28"/>
        </w:rPr>
        <w:t>
      10) негізгі құралдар мен материалдық емес активтерге қызмет көрсетуді;</w:t>
      </w:r>
    </w:p>
    <w:bookmarkEnd w:id="46"/>
    <w:bookmarkStart w:name="z58" w:id="47"/>
    <w:p>
      <w:pPr>
        <w:spacing w:after="0"/>
        <w:ind w:left="0"/>
        <w:jc w:val="both"/>
      </w:pPr>
      <w:r>
        <w:rPr>
          <w:rFonts w:ascii="Times New Roman"/>
          <w:b w:val="false"/>
          <w:i w:val="false"/>
          <w:color w:val="000000"/>
          <w:sz w:val="28"/>
        </w:rPr>
        <w:t>
      11) көлік құралдарына техникалық қызмет көрсетуді;</w:t>
      </w:r>
    </w:p>
    <w:bookmarkEnd w:id="47"/>
    <w:bookmarkStart w:name="z59" w:id="48"/>
    <w:p>
      <w:pPr>
        <w:spacing w:after="0"/>
        <w:ind w:left="0"/>
        <w:jc w:val="both"/>
      </w:pPr>
      <w:r>
        <w:rPr>
          <w:rFonts w:ascii="Times New Roman"/>
          <w:b w:val="false"/>
          <w:i w:val="false"/>
          <w:color w:val="000000"/>
          <w:sz w:val="28"/>
        </w:rPr>
        <w:t>
      12) жұмыскерлерді жазатайым оқиғалардан және көлік құралдарын міндетті сақтандыруды;</w:t>
      </w:r>
    </w:p>
    <w:bookmarkEnd w:id="48"/>
    <w:bookmarkStart w:name="z60" w:id="49"/>
    <w:p>
      <w:pPr>
        <w:spacing w:after="0"/>
        <w:ind w:left="0"/>
        <w:jc w:val="both"/>
      </w:pPr>
      <w:r>
        <w:rPr>
          <w:rFonts w:ascii="Times New Roman"/>
          <w:b w:val="false"/>
          <w:i w:val="false"/>
          <w:color w:val="000000"/>
          <w:sz w:val="28"/>
        </w:rPr>
        <w:t>
      13) біліктілікті арттыруды;</w:t>
      </w:r>
    </w:p>
    <w:bookmarkEnd w:id="49"/>
    <w:bookmarkStart w:name="z61" w:id="50"/>
    <w:p>
      <w:pPr>
        <w:spacing w:after="0"/>
        <w:ind w:left="0"/>
        <w:jc w:val="both"/>
      </w:pPr>
      <w:r>
        <w:rPr>
          <w:rFonts w:ascii="Times New Roman"/>
          <w:b w:val="false"/>
          <w:i w:val="false"/>
          <w:color w:val="000000"/>
          <w:sz w:val="28"/>
        </w:rPr>
        <w:t>
      14) үй-жайларды жалға алуды;</w:t>
      </w:r>
    </w:p>
    <w:bookmarkEnd w:id="50"/>
    <w:bookmarkStart w:name="z62" w:id="51"/>
    <w:p>
      <w:pPr>
        <w:spacing w:after="0"/>
        <w:ind w:left="0"/>
        <w:jc w:val="both"/>
      </w:pPr>
      <w:r>
        <w:rPr>
          <w:rFonts w:ascii="Times New Roman"/>
          <w:b w:val="false"/>
          <w:i w:val="false"/>
          <w:color w:val="000000"/>
          <w:sz w:val="28"/>
        </w:rPr>
        <w:t>
      15) Қазақстан Республикасының заңнамасында белгіленген мөлшердегі өкілдік шығыстарды;</w:t>
      </w:r>
    </w:p>
    <w:bookmarkEnd w:id="51"/>
    <w:bookmarkStart w:name="z63" w:id="52"/>
    <w:p>
      <w:pPr>
        <w:spacing w:after="0"/>
        <w:ind w:left="0"/>
        <w:jc w:val="both"/>
      </w:pPr>
      <w:r>
        <w:rPr>
          <w:rFonts w:ascii="Times New Roman"/>
          <w:b w:val="false"/>
          <w:i w:val="false"/>
          <w:color w:val="000000"/>
          <w:sz w:val="28"/>
        </w:rPr>
        <w:t>
      16) валюталарды айырбастау бойынша шығыстарды;</w:t>
      </w:r>
    </w:p>
    <w:bookmarkEnd w:id="52"/>
    <w:bookmarkStart w:name="z64" w:id="53"/>
    <w:p>
      <w:pPr>
        <w:spacing w:after="0"/>
        <w:ind w:left="0"/>
        <w:jc w:val="both"/>
      </w:pPr>
      <w:r>
        <w:rPr>
          <w:rFonts w:ascii="Times New Roman"/>
          <w:b w:val="false"/>
          <w:i w:val="false"/>
          <w:color w:val="000000"/>
          <w:sz w:val="28"/>
        </w:rPr>
        <w:t>
      17) тиеу-түсіру жұмыстарын;</w:t>
      </w:r>
    </w:p>
    <w:bookmarkEnd w:id="53"/>
    <w:bookmarkStart w:name="z65" w:id="54"/>
    <w:p>
      <w:pPr>
        <w:spacing w:after="0"/>
        <w:ind w:left="0"/>
        <w:jc w:val="both"/>
      </w:pPr>
      <w:r>
        <w:rPr>
          <w:rFonts w:ascii="Times New Roman"/>
          <w:b w:val="false"/>
          <w:i w:val="false"/>
          <w:color w:val="000000"/>
          <w:sz w:val="28"/>
        </w:rPr>
        <w:t>
      18) ғимараттарды, инженерлік желілерді, құрылыстарды, мүкәммалды ұстау мен ағымдағы жөндеуді, жабдықтарды пайдалануды, оларға сервистік қызмет көрсету мен ағымдағы жөндеуді;</w:t>
      </w:r>
    </w:p>
    <w:bookmarkEnd w:id="54"/>
    <w:bookmarkStart w:name="z66" w:id="55"/>
    <w:p>
      <w:pPr>
        <w:spacing w:after="0"/>
        <w:ind w:left="0"/>
        <w:jc w:val="both"/>
      </w:pPr>
      <w:r>
        <w:rPr>
          <w:rFonts w:ascii="Times New Roman"/>
          <w:b w:val="false"/>
          <w:i w:val="false"/>
          <w:color w:val="000000"/>
          <w:sz w:val="28"/>
        </w:rPr>
        <w:t>
      19) логистикаға арналған шығыстарды;</w:t>
      </w:r>
    </w:p>
    <w:bookmarkEnd w:id="55"/>
    <w:bookmarkStart w:name="z67" w:id="56"/>
    <w:p>
      <w:pPr>
        <w:spacing w:after="0"/>
        <w:ind w:left="0"/>
        <w:jc w:val="both"/>
      </w:pPr>
      <w:r>
        <w:rPr>
          <w:rFonts w:ascii="Times New Roman"/>
          <w:b w:val="false"/>
          <w:i w:val="false"/>
          <w:color w:val="000000"/>
          <w:sz w:val="28"/>
        </w:rPr>
        <w:t>
      20) объектіні күзетуді қамтиды.</w:t>
      </w:r>
    </w:p>
    <w:bookmarkEnd w:id="56"/>
    <w:bookmarkStart w:name="z68" w:id="57"/>
    <w:p>
      <w:pPr>
        <w:spacing w:after="0"/>
        <w:ind w:left="0"/>
        <w:jc w:val="both"/>
      </w:pPr>
      <w:r>
        <w:rPr>
          <w:rFonts w:ascii="Times New Roman"/>
          <w:b w:val="false"/>
          <w:i w:val="false"/>
          <w:color w:val="000000"/>
          <w:sz w:val="28"/>
        </w:rPr>
        <w:t>
      34-5. Қорғаныстық тапсырыс өнімінің импортына баға ұсыныстары уәкілетті органға немесе мемлекеттік қорғаныстық тапсырыс шеңберінде бюджет қаражаты алушының бюджетінде көзделген кезде алушыға осы Қағидаларға 2-қосымшаға сәйкес бағалардың негіздемесін ұсына отырып жіберіледі.";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0" w:id="58"/>
    <w:p>
      <w:pPr>
        <w:spacing w:after="0"/>
        <w:ind w:left="0"/>
        <w:jc w:val="both"/>
      </w:pPr>
      <w:r>
        <w:rPr>
          <w:rFonts w:ascii="Times New Roman"/>
          <w:b w:val="false"/>
          <w:i w:val="false"/>
          <w:color w:val="000000"/>
          <w:sz w:val="28"/>
        </w:rPr>
        <w:t>
      "38. Іс жүзіндегі шығыстарды тексеру нәтижелері бойынша әскери өкілдік орындаушы қорғаныстық тапсырыс өніміне іс жүзіндегі шығыстарды растайтын құжаттарды ұсынғаннан кейін күнтізбелік 15 күннен кешіктірмей әскери өкілдіктің мемлекеттік қорғаныстық тапсырыс өніміне іс жүзіндегі шығыстар бойынша қорытындысын (бұдан әрі – қорытынды) осы Қағидаларға 3-қосымшаға сәйкес нысан бойынша үш данада шығарады.</w:t>
      </w:r>
    </w:p>
    <w:bookmarkEnd w:id="58"/>
    <w:bookmarkStart w:name="z71" w:id="59"/>
    <w:p>
      <w:pPr>
        <w:spacing w:after="0"/>
        <w:ind w:left="0"/>
        <w:jc w:val="both"/>
      </w:pPr>
      <w:r>
        <w:rPr>
          <w:rFonts w:ascii="Times New Roman"/>
          <w:b w:val="false"/>
          <w:i w:val="false"/>
          <w:color w:val="000000"/>
          <w:sz w:val="28"/>
        </w:rPr>
        <w:t>
      Бірінші данасы уәкілетті органға және (немесе) алушыға, екінші данасы орындаушыға жіберіледі, үшінші данасы әскери өкілдікте қалады.</w:t>
      </w:r>
    </w:p>
    <w:bookmarkEnd w:id="59"/>
    <w:bookmarkStart w:name="z72" w:id="60"/>
    <w:p>
      <w:pPr>
        <w:spacing w:after="0"/>
        <w:ind w:left="0"/>
        <w:jc w:val="both"/>
      </w:pPr>
      <w:r>
        <w:rPr>
          <w:rFonts w:ascii="Times New Roman"/>
          <w:b w:val="false"/>
          <w:i w:val="false"/>
          <w:color w:val="000000"/>
          <w:sz w:val="28"/>
        </w:rPr>
        <w:t>
      Орындаушы осы Қағидалардың 36 және 37-тармақтарында көрсетілген мерзімде қорғаныстық тапсырыс өніміне іс жүзіндегі шығыстарды растайтын құжаттарды ұсынбаған жағдайда әскери өкілдік мемлекеттік қорғаныстық тапсырыс өніміне іс жүзіндегі шығыстардың жоқ екендігі туралы қорытынды шығарады.</w:t>
      </w:r>
    </w:p>
    <w:bookmarkEnd w:id="60"/>
    <w:bookmarkStart w:name="z73" w:id="61"/>
    <w:p>
      <w:pPr>
        <w:spacing w:after="0"/>
        <w:ind w:left="0"/>
        <w:jc w:val="both"/>
      </w:pPr>
      <w:r>
        <w:rPr>
          <w:rFonts w:ascii="Times New Roman"/>
          <w:b w:val="false"/>
          <w:i w:val="false"/>
          <w:color w:val="000000"/>
          <w:sz w:val="28"/>
        </w:rPr>
        <w:t xml:space="preserve">
      Қорытынды уәкілетті органға немесе алушыға, орындаушыға қорытынды шыққан күннен кейінгі бір жұмыс күнінен кешіктірілмей жіберіледі."; </w:t>
      </w:r>
    </w:p>
    <w:bookmarkEnd w:id="61"/>
    <w:bookmarkStart w:name="z74" w:id="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2"/>
    <w:bookmarkStart w:name="z75" w:id="6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12 қыркүйектегі</w:t>
            </w:r>
            <w:r>
              <w:br/>
            </w:r>
            <w:r>
              <w:rPr>
                <w:rFonts w:ascii="Times New Roman"/>
                <w:b w:val="false"/>
                <w:i w:val="false"/>
                <w:color w:val="000000"/>
                <w:sz w:val="20"/>
              </w:rPr>
              <w:t>№ 746 қаулысына</w:t>
            </w:r>
            <w:r>
              <w:br/>
            </w:r>
            <w:r>
              <w:rPr>
                <w:rFonts w:ascii="Times New Roman"/>
                <w:b w:val="false"/>
                <w:i w:val="false"/>
                <w:color w:val="000000"/>
                <w:sz w:val="20"/>
              </w:rPr>
              <w:t>қосымша</w:t>
            </w:r>
            <w:r>
              <w:br/>
            </w:r>
            <w:r>
              <w:rPr>
                <w:rFonts w:ascii="Times New Roman"/>
                <w:b w:val="false"/>
                <w:i w:val="false"/>
                <w:color w:val="000000"/>
                <w:sz w:val="20"/>
              </w:rPr>
              <w:t>Мемлекеттік қорғаныстық</w:t>
            </w:r>
            <w:r>
              <w:br/>
            </w:r>
            <w:r>
              <w:rPr>
                <w:rFonts w:ascii="Times New Roman"/>
                <w:b w:val="false"/>
                <w:i w:val="false"/>
                <w:color w:val="000000"/>
                <w:sz w:val="20"/>
              </w:rPr>
              <w:t>тапсырыс шеңберінде әскери</w:t>
            </w:r>
            <w:r>
              <w:br/>
            </w:r>
            <w:r>
              <w:rPr>
                <w:rFonts w:ascii="Times New Roman"/>
                <w:b w:val="false"/>
                <w:i w:val="false"/>
                <w:color w:val="000000"/>
                <w:sz w:val="20"/>
              </w:rPr>
              <w:t>мақсаттағы тауарларға</w:t>
            </w:r>
            <w:r>
              <w:br/>
            </w:r>
            <w:r>
              <w:rPr>
                <w:rFonts w:ascii="Times New Roman"/>
                <w:b w:val="false"/>
                <w:i w:val="false"/>
                <w:color w:val="000000"/>
                <w:sz w:val="20"/>
              </w:rPr>
              <w:t>(өнімдерге), қосарланған</w:t>
            </w:r>
            <w:r>
              <w:br/>
            </w:r>
            <w:r>
              <w:rPr>
                <w:rFonts w:ascii="Times New Roman"/>
                <w:b w:val="false"/>
                <w:i w:val="false"/>
                <w:color w:val="000000"/>
                <w:sz w:val="20"/>
              </w:rPr>
              <w:t>мақсаттағы (қолданыстағы)</w:t>
            </w:r>
            <w:r>
              <w:br/>
            </w:r>
            <w:r>
              <w:rPr>
                <w:rFonts w:ascii="Times New Roman"/>
                <w:b w:val="false"/>
                <w:i w:val="false"/>
                <w:color w:val="000000"/>
                <w:sz w:val="20"/>
              </w:rPr>
              <w:t>тауарларға (өнімдерге), әскери</w:t>
            </w:r>
            <w:r>
              <w:br/>
            </w:r>
            <w:r>
              <w:rPr>
                <w:rFonts w:ascii="Times New Roman"/>
                <w:b w:val="false"/>
                <w:i w:val="false"/>
                <w:color w:val="000000"/>
                <w:sz w:val="20"/>
              </w:rPr>
              <w:t>мақсаттағы жұмыстар мен</w:t>
            </w:r>
            <w:r>
              <w:br/>
            </w:r>
            <w:r>
              <w:rPr>
                <w:rFonts w:ascii="Times New Roman"/>
                <w:b w:val="false"/>
                <w:i w:val="false"/>
                <w:color w:val="000000"/>
                <w:sz w:val="20"/>
              </w:rPr>
              <w:t>әскери мақсаттағы көрсетілетін</w:t>
            </w:r>
            <w:r>
              <w:br/>
            </w:r>
            <w:r>
              <w:rPr>
                <w:rFonts w:ascii="Times New Roman"/>
                <w:b w:val="false"/>
                <w:i w:val="false"/>
                <w:color w:val="000000"/>
                <w:sz w:val="20"/>
              </w:rPr>
              <w:t>қызметтерге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8" w:id="64"/>
    <w:p>
      <w:pPr>
        <w:spacing w:after="0"/>
        <w:ind w:left="0"/>
        <w:jc w:val="left"/>
      </w:pPr>
      <w:r>
        <w:rPr>
          <w:rFonts w:ascii="Times New Roman"/>
          <w:b/>
          <w:i w:val="false"/>
          <w:color w:val="000000"/>
        </w:rPr>
        <w:t xml:space="preserve"> _________________________ бойынша 20___жылға арналған қорғаныстық тапсырыс өнімінің импортына жоспарлы калькуляция</w:t>
      </w:r>
    </w:p>
    <w:bookmarkEnd w:id="64"/>
    <w:bookmarkStart w:name="z79" w:id="65"/>
    <w:p>
      <w:pPr>
        <w:spacing w:after="0"/>
        <w:ind w:left="0"/>
        <w:jc w:val="both"/>
      </w:pPr>
      <w:r>
        <w:rPr>
          <w:rFonts w:ascii="Times New Roman"/>
          <w:b w:val="false"/>
          <w:i w:val="false"/>
          <w:color w:val="000000"/>
          <w:sz w:val="28"/>
        </w:rPr>
        <w:t>
      Жасалған күні: 20 __ жылғы " ___" ____________</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(импорт)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6"/>
    <w:p>
      <w:pPr>
        <w:spacing w:after="0"/>
        <w:ind w:left="0"/>
        <w:jc w:val="both"/>
      </w:pPr>
      <w:r>
        <w:rPr>
          <w:rFonts w:ascii="Times New Roman"/>
          <w:b w:val="false"/>
          <w:i w:val="false"/>
          <w:color w:val="000000"/>
          <w:sz w:val="28"/>
        </w:rPr>
        <w:t>
      кестенің жалғасы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күзету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алымы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көрсететін қызметтері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 көрсететін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7"/>
    <w:p>
      <w:pPr>
        <w:spacing w:after="0"/>
        <w:ind w:left="0"/>
        <w:jc w:val="both"/>
      </w:pPr>
      <w:r>
        <w:rPr>
          <w:rFonts w:ascii="Times New Roman"/>
          <w:b w:val="false"/>
          <w:i w:val="false"/>
          <w:color w:val="000000"/>
          <w:sz w:val="28"/>
        </w:rPr>
        <w:t>
      кестенің жалғасы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аудару қызметтері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комиссиялық сыйақыны ескергенде,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8"/>
    <w:p>
      <w:pPr>
        <w:spacing w:after="0"/>
        <w:ind w:left="0"/>
        <w:jc w:val="both"/>
      </w:pPr>
      <w:r>
        <w:rPr>
          <w:rFonts w:ascii="Times New Roman"/>
          <w:b w:val="false"/>
          <w:i w:val="false"/>
          <w:color w:val="000000"/>
          <w:sz w:val="28"/>
        </w:rPr>
        <w:t>
      * Мемлекеттік қорғаныстық тапсырысты (МҚТ) қалыптастырған кезде Қазақстан Республикасының әлеуметтік-экономикалық даму болжамына сәйкес инфляцияны ескере отырып, екінші деңгейдегі банктердегі валютаның болжамды курсы қолданылады.</w:t>
      </w:r>
    </w:p>
    <w:bookmarkEnd w:id="68"/>
    <w:bookmarkStart w:name="z83" w:id="69"/>
    <w:p>
      <w:pPr>
        <w:spacing w:after="0"/>
        <w:ind w:left="0"/>
        <w:jc w:val="both"/>
      </w:pPr>
      <w:r>
        <w:rPr>
          <w:rFonts w:ascii="Times New Roman"/>
          <w:b w:val="false"/>
          <w:i w:val="false"/>
          <w:color w:val="000000"/>
          <w:sz w:val="28"/>
        </w:rPr>
        <w:t>
      Қосымшалар:</w:t>
      </w:r>
    </w:p>
    <w:bookmarkEnd w:id="69"/>
    <w:bookmarkStart w:name="z84" w:id="70"/>
    <w:p>
      <w:pPr>
        <w:spacing w:after="0"/>
        <w:ind w:left="0"/>
        <w:jc w:val="both"/>
      </w:pPr>
      <w:r>
        <w:rPr>
          <w:rFonts w:ascii="Times New Roman"/>
          <w:b w:val="false"/>
          <w:i w:val="false"/>
          <w:color w:val="000000"/>
          <w:sz w:val="28"/>
        </w:rPr>
        <w:t>
      Өнім берушілердің/өндірушілердің баға ұсыныстары.</w:t>
      </w:r>
    </w:p>
    <w:bookmarkEnd w:id="70"/>
    <w:bookmarkStart w:name="z85" w:id="71"/>
    <w:p>
      <w:pPr>
        <w:spacing w:after="0"/>
        <w:ind w:left="0"/>
        <w:jc w:val="both"/>
      </w:pPr>
      <w:r>
        <w:rPr>
          <w:rFonts w:ascii="Times New Roman"/>
          <w:b w:val="false"/>
          <w:i w:val="false"/>
          <w:color w:val="000000"/>
          <w:sz w:val="28"/>
        </w:rPr>
        <w:t>
      Бекітілген тактикалық-техникалық тапсырмалардың көшірмелері.</w:t>
      </w:r>
    </w:p>
    <w:bookmarkEnd w:id="71"/>
    <w:bookmarkStart w:name="z86" w:id="72"/>
    <w:p>
      <w:pPr>
        <w:spacing w:after="0"/>
        <w:ind w:left="0"/>
        <w:jc w:val="both"/>
      </w:pPr>
      <w:r>
        <w:rPr>
          <w:rFonts w:ascii="Times New Roman"/>
          <w:b w:val="false"/>
          <w:i w:val="false"/>
          <w:color w:val="000000"/>
          <w:sz w:val="28"/>
        </w:rPr>
        <w:t>
      Бірінші басшы _______________________________________</w:t>
      </w:r>
    </w:p>
    <w:bookmarkEnd w:id="72"/>
    <w:bookmarkStart w:name="z87" w:id="73"/>
    <w:p>
      <w:pPr>
        <w:spacing w:after="0"/>
        <w:ind w:left="0"/>
        <w:jc w:val="both"/>
      </w:pPr>
      <w:r>
        <w:rPr>
          <w:rFonts w:ascii="Times New Roman"/>
          <w:b w:val="false"/>
          <w:i w:val="false"/>
          <w:color w:val="000000"/>
          <w:sz w:val="28"/>
        </w:rPr>
        <w:t>
                                      (тегі, аты, әкесінің аты (бар болса)</w:t>
      </w:r>
    </w:p>
    <w:bookmarkEnd w:id="73"/>
    <w:bookmarkStart w:name="z88" w:id="74"/>
    <w:p>
      <w:pPr>
        <w:spacing w:after="0"/>
        <w:ind w:left="0"/>
        <w:jc w:val="both"/>
      </w:pPr>
      <w:r>
        <w:rPr>
          <w:rFonts w:ascii="Times New Roman"/>
          <w:b w:val="false"/>
          <w:i w:val="false"/>
          <w:color w:val="000000"/>
          <w:sz w:val="28"/>
        </w:rPr>
        <w:t>
      Мөр орны (бар болса)</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