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a74a" w14:textId="7c1a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16 қыркүйектегі № 749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5"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(бұдан әрі – өзгерістер мен толықтыру) бекітілсін.</w:t>
      </w:r>
    </w:p>
    <w:bookmarkEnd w:id="1"/>
    <w:bookmarkStart w:name="z6"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енгізілетін өзгерістер мен толықтырудың </w:t>
      </w:r>
      <w:r>
        <w:rPr>
          <w:rFonts w:ascii="Times New Roman"/>
          <w:b w:val="false"/>
          <w:i w:val="false"/>
          <w:color w:val="000000"/>
          <w:sz w:val="28"/>
        </w:rPr>
        <w:t>2-тармағының</w:t>
      </w:r>
      <w:r>
        <w:rPr>
          <w:rFonts w:ascii="Times New Roman"/>
          <w:b w:val="false"/>
          <w:i w:val="false"/>
          <w:color w:val="000000"/>
          <w:sz w:val="28"/>
        </w:rPr>
        <w:t xml:space="preserve"> төртінші, алтыншы, сегізінші, он екінші, он үшінші, он жетінші, он сегізінші, жиырма екінші, жиырма бесінші, отыз бірінші, отыз екінші, отыз бесінші және отыз алтыншы абзацтарын, </w:t>
      </w:r>
      <w:r>
        <w:rPr>
          <w:rFonts w:ascii="Times New Roman"/>
          <w:b w:val="false"/>
          <w:i w:val="false"/>
          <w:color w:val="000000"/>
          <w:sz w:val="28"/>
        </w:rPr>
        <w:t>3-тармағының</w:t>
      </w:r>
      <w:r>
        <w:rPr>
          <w:rFonts w:ascii="Times New Roman"/>
          <w:b w:val="false"/>
          <w:i w:val="false"/>
          <w:color w:val="000000"/>
          <w:sz w:val="28"/>
        </w:rPr>
        <w:t xml:space="preserve"> үшінші, бесінші және жетінші абзацтарын қоспағанда, 2024 жылғы 11 қарашадан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749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3"/>
    <w:bookmarkStart w:name="z10" w:id="4"/>
    <w:p>
      <w:pPr>
        <w:spacing w:after="0"/>
        <w:ind w:left="0"/>
        <w:jc w:val="both"/>
      </w:pPr>
      <w:r>
        <w:rPr>
          <w:rFonts w:ascii="Times New Roman"/>
          <w:b w:val="false"/>
          <w:i w:val="false"/>
          <w:color w:val="000000"/>
          <w:sz w:val="28"/>
        </w:rPr>
        <w:t xml:space="preserve">
      1. "Міндетті кәсіптік зейнетақы жарналарын жүзеге асыру қағидаларын бекіту туралы" Қазақстан Республикасы Үкіметінің 2023 жылғы 30 маусымдағы № 520 </w:t>
      </w:r>
      <w:r>
        <w:rPr>
          <w:rFonts w:ascii="Times New Roman"/>
          <w:b w:val="false"/>
          <w:i w:val="false"/>
          <w:color w:val="000000"/>
          <w:sz w:val="28"/>
        </w:rPr>
        <w:t>қаулысында:</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Міндетті кәсіптік зейнетақы жарналарын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6"/>
    <w:bookmarkStart w:name="z13" w:id="7"/>
    <w:p>
      <w:pPr>
        <w:spacing w:after="0"/>
        <w:ind w:left="0"/>
        <w:jc w:val="both"/>
      </w:pPr>
      <w:r>
        <w:rPr>
          <w:rFonts w:ascii="Times New Roman"/>
          <w:b w:val="false"/>
          <w:i w:val="false"/>
          <w:color w:val="000000"/>
          <w:sz w:val="28"/>
        </w:rPr>
        <w:t xml:space="preserve">
      "9. Мемлекеттік корпорацияның шотына түскен міндетті кәсіптік зейнетақы жарналарының сомалары үш жұмыс күні ішінде бірыңғай жинақтаушы зейнетақы қорына Қазақстан Республикасы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107861 болып тіркелген) айқындалған тәртіппен жиынтық төлем тапсырмаларымен электрондық түрде төлем жүйелері операторы немесе операциялық орталығы бекіткен хабарлар форматтарында аударылады. </w:t>
      </w:r>
    </w:p>
    <w:bookmarkEnd w:id="7"/>
    <w:bookmarkStart w:name="z14" w:id="8"/>
    <w:p>
      <w:pPr>
        <w:spacing w:after="0"/>
        <w:ind w:left="0"/>
        <w:jc w:val="both"/>
      </w:pPr>
      <w:r>
        <w:rPr>
          <w:rFonts w:ascii="Times New Roman"/>
          <w:b w:val="false"/>
          <w:i w:val="false"/>
          <w:color w:val="000000"/>
          <w:sz w:val="28"/>
        </w:rPr>
        <w:t>
      Осы тармақтың бірінші бөлігінде көрсетілген төлем тапсырмаларына сәйкес пайдасына міндетті кәсіптік зейнетақы жарналары аударылатын жеке тұлғалар жөніндегі ақпаратты Мемлекеттік корпорация бірыңғай жинақтаушы зейнетақы қоры мен Мемлекеттік корпорация арасында жасалған келісімде белгіленген тәртіппен бірыңғай жинақтаушы зейнетақы қорына жібереді.".</w:t>
      </w:r>
    </w:p>
    <w:bookmarkEnd w:id="8"/>
    <w:bookmarkStart w:name="z15" w:id="9"/>
    <w:p>
      <w:pPr>
        <w:spacing w:after="0"/>
        <w:ind w:left="0"/>
        <w:jc w:val="both"/>
      </w:pPr>
      <w:r>
        <w:rPr>
          <w:rFonts w:ascii="Times New Roman"/>
          <w:b w:val="false"/>
          <w:i w:val="false"/>
          <w:color w:val="000000"/>
          <w:sz w:val="28"/>
        </w:rPr>
        <w:t xml:space="preserve">
      2.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30 маусымдағы № 525 </w:t>
      </w:r>
      <w:r>
        <w:rPr>
          <w:rFonts w:ascii="Times New Roman"/>
          <w:b w:val="false"/>
          <w:i w:val="false"/>
          <w:color w:val="000000"/>
          <w:sz w:val="28"/>
        </w:rPr>
        <w:t>қаулысында</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көрсетілген қаулымен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p>
    <w:bookmarkStart w:name="z18" w:id="11"/>
    <w:p>
      <w:pPr>
        <w:spacing w:after="0"/>
        <w:ind w:left="0"/>
        <w:jc w:val="both"/>
      </w:pPr>
      <w:r>
        <w:rPr>
          <w:rFonts w:ascii="Times New Roman"/>
          <w:b w:val="false"/>
          <w:i w:val="false"/>
          <w:color w:val="000000"/>
          <w:sz w:val="28"/>
        </w:rPr>
        <w:t xml:space="preserve">
      "Кәсіптері еңбек жағдайлары зиянды өндірістердің, жұмыстардың, ондағы жұмыстармен айналысатын жұмыскерлер кәсіптерінің тізбесінде көзделген, пайдасына міндетті кәсіптік зейнетақы жарналарының салымшылары өз қаражаты есебінен міндетті кәсіптік зейнетақы жарналарын жүзеге асыратын жұмыскерлердің еңбегін пайдаланатын агенттер жұмыскердің кірісінен ай сайын міндетті кәсіптік зейнетақы жарналарын есепке жазады және БЖЗҚ-ға аударады.";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20" w:id="12"/>
    <w:p>
      <w:pPr>
        <w:spacing w:after="0"/>
        <w:ind w:left="0"/>
        <w:jc w:val="both"/>
      </w:pPr>
      <w:r>
        <w:rPr>
          <w:rFonts w:ascii="Times New Roman"/>
          <w:b w:val="false"/>
          <w:i w:val="false"/>
          <w:color w:val="000000"/>
          <w:sz w:val="28"/>
        </w:rPr>
        <w:t xml:space="preserve">
      "6. БЖЗҚ-ға төленуге тиіс міндетті зейнетақы жарналары Әлеуметтік кодекстің </w:t>
      </w:r>
      <w:r>
        <w:rPr>
          <w:rFonts w:ascii="Times New Roman"/>
          <w:b w:val="false"/>
          <w:i w:val="false"/>
          <w:color w:val="000000"/>
          <w:sz w:val="28"/>
        </w:rPr>
        <w:t>249-бабында</w:t>
      </w:r>
      <w:r>
        <w:rPr>
          <w:rFonts w:ascii="Times New Roman"/>
          <w:b w:val="false"/>
          <w:i w:val="false"/>
          <w:color w:val="000000"/>
          <w:sz w:val="28"/>
        </w:rPr>
        <w:t xml:space="preserve"> белгіленген мөлшерлемені міндетті зейнетақы жарналарын есептеу объектісіне қолдану арқылы осы Қағидалардың 10-тармағында көзделген мерзімде есептеледі.";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алтыншы абзацы мынадай редакцияда жазылсын:</w:t>
      </w:r>
    </w:p>
    <w:bookmarkStart w:name="z22" w:id="13"/>
    <w:p>
      <w:pPr>
        <w:spacing w:after="0"/>
        <w:ind w:left="0"/>
        <w:jc w:val="both"/>
      </w:pPr>
      <w:r>
        <w:rPr>
          <w:rFonts w:ascii="Times New Roman"/>
          <w:b w:val="false"/>
          <w:i w:val="false"/>
          <w:color w:val="000000"/>
          <w:sz w:val="28"/>
        </w:rPr>
        <w:t xml:space="preserve">
      "Салық кодексінің 341-бабы 1-тармағының </w:t>
      </w:r>
      <w:r>
        <w:rPr>
          <w:rFonts w:ascii="Times New Roman"/>
          <w:b w:val="false"/>
          <w:i w:val="false"/>
          <w:color w:val="000000"/>
          <w:sz w:val="28"/>
        </w:rPr>
        <w:t>26) тармақшасында</w:t>
      </w:r>
      <w:r>
        <w:rPr>
          <w:rFonts w:ascii="Times New Roman"/>
          <w:b w:val="false"/>
          <w:i w:val="false"/>
          <w:color w:val="000000"/>
          <w:sz w:val="28"/>
        </w:rPr>
        <w:t xml:space="preserve"> көрсетілген әлеуметтік төлемдерден міндетті зейнетақы жарналары Әлеуметтік кодекстің 76-бабының </w:t>
      </w:r>
      <w:r>
        <w:rPr>
          <w:rFonts w:ascii="Times New Roman"/>
          <w:b w:val="false"/>
          <w:i w:val="false"/>
          <w:color w:val="000000"/>
          <w:sz w:val="28"/>
        </w:rPr>
        <w:t>1-тармағына</w:t>
      </w:r>
      <w:r>
        <w:rPr>
          <w:rFonts w:ascii="Times New Roman"/>
          <w:b w:val="false"/>
          <w:i w:val="false"/>
          <w:color w:val="000000"/>
          <w:sz w:val="28"/>
        </w:rPr>
        <w:t xml:space="preserve">, 117-бабының </w:t>
      </w:r>
      <w:r>
        <w:rPr>
          <w:rFonts w:ascii="Times New Roman"/>
          <w:b w:val="false"/>
          <w:i w:val="false"/>
          <w:color w:val="000000"/>
          <w:sz w:val="28"/>
        </w:rPr>
        <w:t>1-тармағына</w:t>
      </w:r>
      <w:r>
        <w:rPr>
          <w:rFonts w:ascii="Times New Roman"/>
          <w:b w:val="false"/>
          <w:i w:val="false"/>
          <w:color w:val="000000"/>
          <w:sz w:val="28"/>
        </w:rPr>
        <w:t xml:space="preserve"> және 174-бабының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Қағидалардың 10-тармағында көзделген мерзімде ұсталады.";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xml:space="preserve">
      "12. Міндетті зейнетақы жарналары салымшыларының, міндетті кәсіптік зейнетақы жарналары аударылған жеке тұлғалардың міндетті зейнетақы жарналарының, міндетті кәсіптік зейнетақы жарналарының сомалары Мемлекеттік корпорацияның шотына түскен күннен бастап үш жұмыс күні ішінде БЖЗҚ-ға Қазақстан Республикасы Ұлттық Банкі Басқармасының 2016 жылғы 31 тамыздағы № 208 қаулысымен бекітілген (нормативтік құқықтық актілерді мемлекеттік тіркеу тізілімінде № 107861 болып тіркелген)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Қолма-қол ақшасыз төлемдерді жүзеге асыру қағидалары) айқындалған тәртіппен төлем жүйелерінің операторы немесе операциялық орталығы бекіткен хабарлар форматтарында электрондық төлем тапсырмаларымен аударылады.</w:t>
      </w:r>
    </w:p>
    <w:bookmarkEnd w:id="14"/>
    <w:bookmarkStart w:name="z25" w:id="15"/>
    <w:p>
      <w:pPr>
        <w:spacing w:after="0"/>
        <w:ind w:left="0"/>
        <w:jc w:val="both"/>
      </w:pPr>
      <w:r>
        <w:rPr>
          <w:rFonts w:ascii="Times New Roman"/>
          <w:b w:val="false"/>
          <w:i w:val="false"/>
          <w:color w:val="000000"/>
          <w:sz w:val="28"/>
        </w:rPr>
        <w:t>
      Мемлекеттік корпорация БЖЗҚ мен Мемлекеттік корпорация арасында жасалған келісімде (бұдан әрі – келісім) белгіленген тәртіппен БЖЗҚ-ға осы тармақтың бірінші бөлігінде көрсетілген төлем тапсырмаларына сәйкес пайдасына міндетті зейнетақы жарналары, міндетті кәсіптік зейнетақы жарналары аударылатын жеке тұлғалар жөніндегі ақпаратты жібереді.</w:t>
      </w:r>
    </w:p>
    <w:bookmarkEnd w:id="15"/>
    <w:bookmarkStart w:name="z26" w:id="16"/>
    <w:p>
      <w:pPr>
        <w:spacing w:after="0"/>
        <w:ind w:left="0"/>
        <w:jc w:val="both"/>
      </w:pPr>
      <w:r>
        <w:rPr>
          <w:rFonts w:ascii="Times New Roman"/>
          <w:b w:val="false"/>
          <w:i w:val="false"/>
          <w:color w:val="000000"/>
          <w:sz w:val="28"/>
        </w:rPr>
        <w:t xml:space="preserve">
      Мемлекеттік корпорация үш жұмыс күні ішінде деректемелерінде қате жіберілген міндетті зейнетақы жарналарының салымшысы, міндетті кәсіптік зейнетақы жарналары аударылған жеке тұлға үшін, сондай-ақ Әлеуметтік кодекстің 248-бабының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бірыңғай жинақтаушы зейнетақы қорына міндетті зейнетақы жарналарын, міндетті кәсіптік зейнетақы жарналарын төлеуден босатылған тұлғалар үшін қайтару себебін көрсете отырып, міндетті зейнетақы жарналарын, міндетті кәсіптік зейнетақы жарналарын агенттің шотына қайтаруды жүзеге асырады.</w:t>
      </w:r>
    </w:p>
    <w:bookmarkEnd w:id="16"/>
    <w:bookmarkStart w:name="z27" w:id="17"/>
    <w:p>
      <w:pPr>
        <w:spacing w:after="0"/>
        <w:ind w:left="0"/>
        <w:jc w:val="both"/>
      </w:pPr>
      <w:r>
        <w:rPr>
          <w:rFonts w:ascii="Times New Roman"/>
          <w:b w:val="false"/>
          <w:i w:val="false"/>
          <w:color w:val="000000"/>
          <w:sz w:val="28"/>
        </w:rPr>
        <w:t>
      Алдыңғы операциялық күні жүргізілген төлемдер (сомасы мен міндетті зейнетақы жарналары салымшыларының, міндетті кәсіптік зейнетақы жарналары аударылған жеке тұлғалардың саны) туралы үзінді көшірмені Мемлекеттік корпорация БЖЗҚ-ға күн сайын береді.</w:t>
      </w:r>
    </w:p>
    <w:bookmarkEnd w:id="17"/>
    <w:bookmarkStart w:name="z28" w:id="18"/>
    <w:p>
      <w:pPr>
        <w:spacing w:after="0"/>
        <w:ind w:left="0"/>
        <w:jc w:val="both"/>
      </w:pPr>
      <w:r>
        <w:rPr>
          <w:rFonts w:ascii="Times New Roman"/>
          <w:b w:val="false"/>
          <w:i w:val="false"/>
          <w:color w:val="000000"/>
          <w:sz w:val="28"/>
        </w:rPr>
        <w:t xml:space="preserve">
      13. Міндетті зейнетақы жарналарын, міндетті кәсіптік зейнетақы жарналарын төлеуді агент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Мемлекеттік корпорацияның банктік шотына қолма-қол ақшамен не қолма-қол емес тәсілмен екінші деңгейдегі банктер және банктік операциялардың жекелеген түрлерін жүзеге асыратын ұйымдар арқылы жүзеге асырады, бұл ретте жарналарды аудару Қолма-қол ақшасыз төлемдерді жүзеге асыру қағидаларында айқындалған тәртіппен, төлем жүйелерінің операторы немесе операциялық орталығы бекіткен хабарлар форматтарында, сондай-ақ төлем құжаттарында Мемлекеттік корпорация деректемелері, пайдасына жарналар аударылатын жеке тұлғалардың деректемелері (жеке сәйкестендіру нөмірі (бұдан әрі – ЖСН), тегі, аты, әкесінің аты (бар болса), жарналар сомалары мен жарналар төленетін кезең ("ААЖЖЖЖ" форматында ай және жыл) көрсетіліп, жиынтық төлем тапсырмасы қалыптастырылып, әрбір ай үшін бөлек жүргізіледі.</w:t>
      </w:r>
    </w:p>
    <w:bookmarkEnd w:id="18"/>
    <w:bookmarkStart w:name="z29" w:id="19"/>
    <w:p>
      <w:pPr>
        <w:spacing w:after="0"/>
        <w:ind w:left="0"/>
        <w:jc w:val="both"/>
      </w:pPr>
      <w:r>
        <w:rPr>
          <w:rFonts w:ascii="Times New Roman"/>
          <w:b w:val="false"/>
          <w:i w:val="false"/>
          <w:color w:val="000000"/>
          <w:sz w:val="28"/>
        </w:rPr>
        <w:t>
      Агенттер міндетті зейнетақы жарналарын, міндетті кәсіптік зейнетақы жарналарын уақтылы аудармаған жағдайда аудару осы тармақтың бірінші абзацында белгіленген тәртіппен жиынтық төлем тапсырмасын қалыптастыра отырып, әрбір ай үшін бөлек жүргізіледі.</w:t>
      </w:r>
    </w:p>
    <w:bookmarkEnd w:id="19"/>
    <w:bookmarkStart w:name="z30" w:id="20"/>
    <w:p>
      <w:pPr>
        <w:spacing w:after="0"/>
        <w:ind w:left="0"/>
        <w:jc w:val="both"/>
      </w:pPr>
      <w:r>
        <w:rPr>
          <w:rFonts w:ascii="Times New Roman"/>
          <w:b w:val="false"/>
          <w:i w:val="false"/>
          <w:color w:val="000000"/>
          <w:sz w:val="28"/>
        </w:rPr>
        <w:t xml:space="preserve">
      14. Жеке практикамен айналысатын тұлғалар, дара кәсіпкерлер, сондай-ақ Әлеуметтік кодекстің 248-бабы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бірінші бөлігінде көрсетілген Қазақстан Республикасының азаматтары міндетті зейнетақы жарналарының сомаларын өз пайдасына және өз жұмыскерлерінің және жұмыстарды орындауды (қызметтер көрсетуді) көздейтін азаматтық-құқықтық сипаттағы шарт жасасқан жеке тұлғалардың кірістерінен ұстап қалынған сомаларды аудару (қолма-қол ақшамен енгізу) кезінде төлем құжаттарында Мемлекеттік корпорацияның деректемелерін,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тәртіппен өзі, жұмыскерлер және азаматтық-құқықтық сипаттағы шарт жасасқан жеке тұлғалар туралы деректемелер мен мәліметтерді көрсетеді.</w:t>
      </w:r>
    </w:p>
    <w:bookmarkEnd w:id="20"/>
    <w:bookmarkStart w:name="z31" w:id="21"/>
    <w:p>
      <w:pPr>
        <w:spacing w:after="0"/>
        <w:ind w:left="0"/>
        <w:jc w:val="both"/>
      </w:pPr>
      <w:r>
        <w:rPr>
          <w:rFonts w:ascii="Times New Roman"/>
          <w:b w:val="false"/>
          <w:i w:val="false"/>
          <w:color w:val="000000"/>
          <w:sz w:val="28"/>
        </w:rPr>
        <w:t>
      15. Банктер міндетті зейнетақы жарналарының, міндетті кәсіптік зейнетақы жарналарының сомаларын агенттердің банктік шоттарынан осы сомалар есептен шығарылған күні Мемлекеттік корпорацияға аударады.</w:t>
      </w:r>
    </w:p>
    <w:bookmarkEnd w:id="21"/>
    <w:bookmarkStart w:name="z32" w:id="22"/>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қолма-қол ақшамен банктердің кассаларына енгізілген кезде төлем немесе ақшаны аудару бойынша нұсқау сомаларын аудару қолма-қол ақша енгізілген күннен кейінгі операциялық күннен кешіктірілмей жүргізіледі.</w:t>
      </w:r>
    </w:p>
    <w:bookmarkEnd w:id="22"/>
    <w:bookmarkStart w:name="z33" w:id="23"/>
    <w:p>
      <w:pPr>
        <w:spacing w:after="0"/>
        <w:ind w:left="0"/>
        <w:jc w:val="both"/>
      </w:pPr>
      <w:r>
        <w:rPr>
          <w:rFonts w:ascii="Times New Roman"/>
          <w:b w:val="false"/>
          <w:i w:val="false"/>
          <w:color w:val="000000"/>
          <w:sz w:val="28"/>
        </w:rPr>
        <w:t>
      Банктер Мемлекеттік корпорацияға ақшаны Қолма-қол ақшасыз төлемдерді жүзеге асыру қағидаларында айқындалған тәртіппен электронды түрде жиынтық төлем тапсырмаларымен, төлем жүйелерінің операторы немесе операциялық орталығы бекіткен хабарлар форматтарында аударады.</w:t>
      </w:r>
    </w:p>
    <w:bookmarkEnd w:id="23"/>
    <w:bookmarkStart w:name="z34" w:id="24"/>
    <w:p>
      <w:pPr>
        <w:spacing w:after="0"/>
        <w:ind w:left="0"/>
        <w:jc w:val="both"/>
      </w:pPr>
      <w:r>
        <w:rPr>
          <w:rFonts w:ascii="Times New Roman"/>
          <w:b w:val="false"/>
          <w:i w:val="false"/>
          <w:color w:val="000000"/>
          <w:sz w:val="28"/>
        </w:rPr>
        <w:t xml:space="preserve">
      Жұмыскерлерінің саны елу адамнан асатын агент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талаптарын орындаудан басқа банкке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форматтағы электрондық жеткізгіштерде жиынтық төлем тапсырмасын ұсынады.";</w:t>
      </w:r>
    </w:p>
    <w:bookmarkEnd w:id="24"/>
    <w:bookmarkStart w:name="z35" w:id="25"/>
    <w:p>
      <w:pPr>
        <w:spacing w:after="0"/>
        <w:ind w:left="0"/>
        <w:jc w:val="both"/>
      </w:pPr>
      <w:r>
        <w:rPr>
          <w:rFonts w:ascii="Times New Roman"/>
          <w:b w:val="false"/>
          <w:i w:val="false"/>
          <w:color w:val="000000"/>
          <w:sz w:val="28"/>
        </w:rPr>
        <w:t>
      мынадай мазмұндағы 16-1-тармақпен толықтырылсын:</w:t>
      </w:r>
    </w:p>
    <w:bookmarkEnd w:id="25"/>
    <w:bookmarkStart w:name="z36" w:id="26"/>
    <w:p>
      <w:pPr>
        <w:spacing w:after="0"/>
        <w:ind w:left="0"/>
        <w:jc w:val="both"/>
      </w:pPr>
      <w:r>
        <w:rPr>
          <w:rFonts w:ascii="Times New Roman"/>
          <w:b w:val="false"/>
          <w:i w:val="false"/>
          <w:color w:val="000000"/>
          <w:sz w:val="28"/>
        </w:rPr>
        <w:t>
      "16-1. Міндетті кәсіптік зейнетақы жарналарын аудару кезінде қателер анықталған жағдайда міндетті кәсіптік зейнетақы жарналары аударылған жеке тұлғалардың, агенттердің, Мемлекеттік корпорацияның, банктің және БЖЗҚ әрекеттері, сондай-ақ міндетті кәсіптік зейнетақы жарналарын БЖЗҚ-ға уақтылы аудармаған кезде өсімпұл төлеу және берешекті өндіріп алу БЖЗҚ-ға міндетті зейнетақы жарналарын аударуға арналған тараудың 1 және 2-параграфында көзделген тәртіппен және мерзімдерде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38" w:id="27"/>
    <w:p>
      <w:pPr>
        <w:spacing w:after="0"/>
        <w:ind w:left="0"/>
        <w:jc w:val="both"/>
      </w:pPr>
      <w:r>
        <w:rPr>
          <w:rFonts w:ascii="Times New Roman"/>
          <w:b w:val="false"/>
          <w:i w:val="false"/>
          <w:color w:val="000000"/>
          <w:sz w:val="28"/>
        </w:rPr>
        <w:t xml:space="preserve">
      "17. Міндетті зейнетақы жарналарының салымшысы зейнетақы төлемдерін немесе жеке зейнетақы шоттарындағы зейнетақы жинақтарының сомалары туралы мәліметтерді алу кезінде төленген міндетті зейнетақы жарналарының және (немесе) өсімпұлдың жекелеген сомалары жоқ екенін анықтаған кезде тиісті мәліметтерді алу және жол берілген қателерді түзету шараларын қабылдау үшін агентке қателердің анықталғаны және БЖЗҚ-ға немесе Мемлекеттік корпорацияға міндетті зейнетақы жарналарының (немесе) өсiмпұлдың аударылғаны туралы кез келген уақыттағы төлем құжаттарының көшірмелерін өзіне беру туралы жазбаша өтініш береді және осы салымшы (тегі, аты, әкесінің аты (бар болса), жарналар сомасы және кезеңі ("ААЖЖЖЖ" форматында айы мен жылы) бойынша ақпарат қамтылған төлем құжатын қоса береді. </w:t>
      </w:r>
    </w:p>
    <w:bookmarkEnd w:id="27"/>
    <w:bookmarkStart w:name="z39" w:id="28"/>
    <w:p>
      <w:pPr>
        <w:spacing w:after="0"/>
        <w:ind w:left="0"/>
        <w:jc w:val="both"/>
      </w:pPr>
      <w:r>
        <w:rPr>
          <w:rFonts w:ascii="Times New Roman"/>
          <w:b w:val="false"/>
          <w:i w:val="false"/>
          <w:color w:val="000000"/>
          <w:sz w:val="28"/>
        </w:rPr>
        <w:t>
      18. Агент заңнамада белгіленген тәртіппен таратылған және тарату процесі аяқталған жағдайларда міндетті зейнетақы жарналарының салымшысы агенттің орналасқан жеріндегі мемлекеттік архив мекемелеріне, ал тарату өндірісі барысында тарату комиссиясына жүгінеді, олар оған төлем құжаттарының куәландырылған көшірмелерін ұсынады. Міндетті зейнетақы жарналарының салымшысы алған төлем құжаттарының көшірмелерін өтінішпен қоса Мемлекеттік корпорацияға жібереді.";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абзацы мынадай редакцияда жазылсын:</w:t>
      </w:r>
    </w:p>
    <w:bookmarkStart w:name="z41" w:id="29"/>
    <w:p>
      <w:pPr>
        <w:spacing w:after="0"/>
        <w:ind w:left="0"/>
        <w:jc w:val="both"/>
      </w:pPr>
      <w:r>
        <w:rPr>
          <w:rFonts w:ascii="Times New Roman"/>
          <w:b w:val="false"/>
          <w:i w:val="false"/>
          <w:color w:val="000000"/>
          <w:sz w:val="28"/>
        </w:rPr>
        <w:t>
      "22. Электрондық түрдегі өтінімде міндетті зейнетақы жарналары салымшысының деректемелері: тегі, аты, әкесінің аты (бар болса), ЖСН, міндетті зейнетақы жарналарының және (немесе) өсімпұлдың қайтарылатын сомалары, қайтару себебі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"26. Қате есептелген міндетті зейнетақы жарналарының және (немесе) өсімпұлдың сомаларын қайтаруды БЖЗҚ Мемлекеттік корпорацияның электрондық түрдегі өтінімінде көрсетілген міндетті зейнетақы жарналарының және (немесе) өсімпұлдың БЖЗҚ-ға нақты енгізілген номиналды сомасы бойынша Мемлекеттік корпорацияның банктік шотына жиынтық төлем тапсырмасымен жүргізіп, жеке тұлғалардың деректемелерін көрсетеді.";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"28. БЖЗҚ-да тұрғын үй жағдайларын жақсарту және (немесе) емделуге ақы төлеу мақсатында біржолғы зейнетақы төлеміне, зейнетақы жинақтарын сақтандыру ұйымына аударуға өтініш болып, ол орындалмаған болса, сондай-ақ жеке табыс салығын төлеу жөніндегі салық міндеттемелерін орындау үшін міндетті зейнетақы жарналары салымшысының жеке зейнетақы шотындағы зейнетақы жинақтарының сомасы тұрғын үй жағдайларын жақсарту және (немесе) емделуге ақы төлеу мақсатында біржолғы зейнетақы төлемдері кезінде есептелген жеке табыс салығын төлеу бойынша салық міндеттемелерін орындау үшін жеткіліксіз болған кезде міндетті зейнетақы жарналарының сомасы қайтарылмайды.</w:t>
      </w:r>
    </w:p>
    <w:bookmarkEnd w:id="31"/>
    <w:bookmarkStart w:name="z46" w:id="32"/>
    <w:p>
      <w:pPr>
        <w:spacing w:after="0"/>
        <w:ind w:left="0"/>
        <w:jc w:val="both"/>
      </w:pPr>
      <w:r>
        <w:rPr>
          <w:rFonts w:ascii="Times New Roman"/>
          <w:b w:val="false"/>
          <w:i w:val="false"/>
          <w:color w:val="000000"/>
          <w:sz w:val="28"/>
        </w:rPr>
        <w:t>
      Базалық зейнетақы төлемінің сомасын есептеу кезінде ескерілген міндетті зейнетақы жарналарының сомасы қайтарылмайды.</w:t>
      </w:r>
    </w:p>
    <w:bookmarkEnd w:id="32"/>
    <w:bookmarkStart w:name="z47" w:id="33"/>
    <w:p>
      <w:pPr>
        <w:spacing w:after="0"/>
        <w:ind w:left="0"/>
        <w:jc w:val="both"/>
      </w:pPr>
      <w:r>
        <w:rPr>
          <w:rFonts w:ascii="Times New Roman"/>
          <w:b w:val="false"/>
          <w:i w:val="false"/>
          <w:color w:val="000000"/>
          <w:sz w:val="28"/>
        </w:rPr>
        <w:t>
      29. Қате есептелген міндетті зейнетақы жарналарының және (немесе) өсiмпұлдың сомалары БЖЗҚ-дан түскен күннен бастап үш жұмыс күні ішінде Мемлекеттік корпорация оларды агенттің өтінішінде көрсетілген деректемелерге сәйкес жиынтық төлем тапсырмасымен аударуды жүргізіп, жеке тұлғалардың деректемелерін көрсетеді.";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9" w:id="34"/>
    <w:p>
      <w:pPr>
        <w:spacing w:after="0"/>
        <w:ind w:left="0"/>
        <w:jc w:val="both"/>
      </w:pPr>
      <w:r>
        <w:rPr>
          <w:rFonts w:ascii="Times New Roman"/>
          <w:b w:val="false"/>
          <w:i w:val="false"/>
          <w:color w:val="000000"/>
          <w:sz w:val="28"/>
        </w:rPr>
        <w:t>
      "31. Кіріс нақты төленген және оны жұмыскер алған жағдайда агент уақтылы ұстап қалмаған (есепке жазбаған) және (немесе) аудармаған міндетті зейнетақы жарналарының сомаларын мемлекеттік кірістер органдары өндіріп алады немесе агент міндетті зейнетақы жарналары салымшыларының пайдасына, жұмыс берушінің міндетті зейнетақы жарналары және (немесе) міндетті кәсіптік зейнетақы жарналары төленетін жұмыскерлердің пайдасына мерзімі өткен әрбір күн үшін (Мемлекеттік корпорацияға жарналарды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34"/>
    <w:bookmarkStart w:name="z50" w:id="35"/>
    <w:p>
      <w:pPr>
        <w:spacing w:after="0"/>
        <w:ind w:left="0"/>
        <w:jc w:val="both"/>
      </w:pPr>
      <w:r>
        <w:rPr>
          <w:rFonts w:ascii="Times New Roman"/>
          <w:b w:val="false"/>
          <w:i w:val="false"/>
          <w:color w:val="000000"/>
          <w:sz w:val="28"/>
        </w:rPr>
        <w:t>
      Агенттер міндетті зейнетақы жарналарын БЖЗҚ-ға уақтылы есептейді, ұстап қалады (есепке жазады) және төлейді.";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52" w:id="36"/>
    <w:p>
      <w:pPr>
        <w:spacing w:after="0"/>
        <w:ind w:left="0"/>
        <w:jc w:val="both"/>
      </w:pPr>
      <w:r>
        <w:rPr>
          <w:rFonts w:ascii="Times New Roman"/>
          <w:b w:val="false"/>
          <w:i w:val="false"/>
          <w:color w:val="000000"/>
          <w:sz w:val="28"/>
        </w:rPr>
        <w:t xml:space="preserve">
      "33. БЖЗҚ-ға міндетті зейнетақы жарналарын уақтылы аудармағаны үшін өсімпұл төлеуді агенттер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абзацында белгіленген тәртіппен жүргізеді.</w:t>
      </w:r>
    </w:p>
    <w:bookmarkEnd w:id="36"/>
    <w:bookmarkStart w:name="z53" w:id="37"/>
    <w:p>
      <w:pPr>
        <w:spacing w:after="0"/>
        <w:ind w:left="0"/>
        <w:jc w:val="both"/>
      </w:pPr>
      <w:r>
        <w:rPr>
          <w:rFonts w:ascii="Times New Roman"/>
          <w:b w:val="false"/>
          <w:i w:val="false"/>
          <w:color w:val="000000"/>
          <w:sz w:val="28"/>
        </w:rPr>
        <w:t xml:space="preserve">
      Әрбір төлем құжаты, оған қоса берілетін жеке тұлғалардың тізімдері даналарының саны, сондай-ақ оларды беру тәртібі мен мерзімдері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міндетті зейнетақы жарналарын аудару үшін белгіленген шарттарға ұқсас.</w:t>
      </w:r>
    </w:p>
    <w:bookmarkEnd w:id="37"/>
    <w:bookmarkStart w:name="z54" w:id="38"/>
    <w:p>
      <w:pPr>
        <w:spacing w:after="0"/>
        <w:ind w:left="0"/>
        <w:jc w:val="both"/>
      </w:pPr>
      <w:r>
        <w:rPr>
          <w:rFonts w:ascii="Times New Roman"/>
          <w:b w:val="false"/>
          <w:i w:val="false"/>
          <w:color w:val="000000"/>
          <w:sz w:val="28"/>
        </w:rPr>
        <w:t>
      34. Жұмыскерлерінің саны елу адамнан асатын агент өсiмпұл төлеген кезде осы Қағидалардың </w:t>
      </w:r>
      <w:r>
        <w:rPr>
          <w:rFonts w:ascii="Times New Roman"/>
          <w:b w:val="false"/>
          <w:i w:val="false"/>
          <w:color w:val="000000"/>
          <w:sz w:val="28"/>
        </w:rPr>
        <w:t>14-тармағында</w:t>
      </w:r>
      <w:r>
        <w:rPr>
          <w:rFonts w:ascii="Times New Roman"/>
          <w:b w:val="false"/>
          <w:i w:val="false"/>
          <w:color w:val="000000"/>
          <w:sz w:val="28"/>
        </w:rPr>
        <w:t> айқындалған тәртіппен банкке жеке тұлғалардың деректемелерін көрсете отырып, қағаз және электрондық жеткізгіштердегі жиынтық төлем құжатын ұсынады.</w:t>
      </w:r>
    </w:p>
    <w:bookmarkEnd w:id="38"/>
    <w:bookmarkStart w:name="z55" w:id="39"/>
    <w:p>
      <w:pPr>
        <w:spacing w:after="0"/>
        <w:ind w:left="0"/>
        <w:jc w:val="both"/>
      </w:pPr>
      <w:r>
        <w:rPr>
          <w:rFonts w:ascii="Times New Roman"/>
          <w:b w:val="false"/>
          <w:i w:val="false"/>
          <w:color w:val="000000"/>
          <w:sz w:val="28"/>
        </w:rPr>
        <w:t xml:space="preserve">
      35. Төлем құжатына қоса берілетін жеке тұлғалардың деректемелері көрсетілген жиынтық төлем тапсырмаларында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"жарна сомасы" деген бағанды қоспағанда, міндетті зейнетақы жарналарын аудару кезіндегі әрбір жеке тұлға бойынша деректемелер қамтылады. Жарна сомасының орнына өсiмпұлдың тиісті сомасы көрсетіледі.</w:t>
      </w:r>
    </w:p>
    <w:bookmarkEnd w:id="39"/>
    <w:bookmarkStart w:name="z56" w:id="40"/>
    <w:p>
      <w:pPr>
        <w:spacing w:after="0"/>
        <w:ind w:left="0"/>
        <w:jc w:val="both"/>
      </w:pPr>
      <w:r>
        <w:rPr>
          <w:rFonts w:ascii="Times New Roman"/>
          <w:b w:val="false"/>
          <w:i w:val="false"/>
          <w:color w:val="000000"/>
          <w:sz w:val="28"/>
        </w:rPr>
        <w:t>
      36. Агенттер төлем құжаттарын алған кезде банктер өсiмпұлды Қолма-қол ақшасыз төлемдерді жүзеге асыру қағидаларында айқындалған тәртіппен төлем жүйелерінің операторы немесе операциялық орталығы бекіткен хабарлар форматтарында Мемлекеттік корпорацияның банктік шотына аударады.</w:t>
      </w:r>
    </w:p>
    <w:bookmarkEnd w:id="40"/>
    <w:bookmarkStart w:name="z57" w:id="41"/>
    <w:p>
      <w:pPr>
        <w:spacing w:after="0"/>
        <w:ind w:left="0"/>
        <w:jc w:val="both"/>
      </w:pPr>
      <w:r>
        <w:rPr>
          <w:rFonts w:ascii="Times New Roman"/>
          <w:b w:val="false"/>
          <w:i w:val="false"/>
          <w:color w:val="000000"/>
          <w:sz w:val="28"/>
        </w:rPr>
        <w:t>
      37. БЖЗҚ-ға ақшаны уақтылы аудармағаны үшін Мемлекеттік корпорация Әлеуметтік кодексте белгіленген мөлшерде өсiмпұл төлейді.</w:t>
      </w:r>
    </w:p>
    <w:bookmarkEnd w:id="41"/>
    <w:bookmarkStart w:name="z58" w:id="42"/>
    <w:p>
      <w:pPr>
        <w:spacing w:after="0"/>
        <w:ind w:left="0"/>
        <w:jc w:val="both"/>
      </w:pPr>
      <w:r>
        <w:rPr>
          <w:rFonts w:ascii="Times New Roman"/>
          <w:b w:val="false"/>
          <w:i w:val="false"/>
          <w:color w:val="000000"/>
          <w:sz w:val="28"/>
        </w:rPr>
        <w:t>
      Өсімпұлды төлеу үшін төлем тапсырмаларын Мемлекеттік корпорация агенттің төлем тапсырмасы негізінде Қолма-қол ақшасыз төлемдерді жүзеге асыру қағидаларында айқындалған тәртіппен төлем жүйелерінің операторы немесе операциялық орталығы бекіткен хабарлар форматтарында қалыптастырады.</w:t>
      </w:r>
    </w:p>
    <w:bookmarkEnd w:id="42"/>
    <w:bookmarkStart w:name="z59" w:id="43"/>
    <w:p>
      <w:pPr>
        <w:spacing w:after="0"/>
        <w:ind w:left="0"/>
        <w:jc w:val="both"/>
      </w:pPr>
      <w:r>
        <w:rPr>
          <w:rFonts w:ascii="Times New Roman"/>
          <w:b w:val="false"/>
          <w:i w:val="false"/>
          <w:color w:val="000000"/>
          <w:sz w:val="28"/>
        </w:rPr>
        <w:t xml:space="preserve">
      Осы тармақтың бірінші бөлігінде көрсетілген төлем тапсырмасына сәйкес пайдасына өсімпұл аударылатын жеке тұлғалар жөніндегі ақпаратты Мемлекеттік корпорация келісімде белгіленген тәртіппен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тәртіппен жеке тұлғалардың деректемелерін көрсете отырып, бірыңғай жинақтаушы зейнетақы қорына жібереді, бұл ретте жарна сомасының орнына әрбір жеке тұлға бойынша бөлінген өсімпұлдың тиісті сомасы көрсетіледі.</w:t>
      </w:r>
    </w:p>
    <w:bookmarkEnd w:id="43"/>
    <w:bookmarkStart w:name="z60" w:id="44"/>
    <w:p>
      <w:pPr>
        <w:spacing w:after="0"/>
        <w:ind w:left="0"/>
        <w:jc w:val="both"/>
      </w:pPr>
      <w:r>
        <w:rPr>
          <w:rFonts w:ascii="Times New Roman"/>
          <w:b w:val="false"/>
          <w:i w:val="false"/>
          <w:color w:val="000000"/>
          <w:sz w:val="28"/>
        </w:rPr>
        <w:t>
      38. БЖЗҚ алынған өсiмпұлды міндетті зейнетақы жарналары салымшыларының жеке зейнетақы шоттарына аударады.</w:t>
      </w:r>
    </w:p>
    <w:bookmarkEnd w:id="44"/>
    <w:bookmarkStart w:name="z61" w:id="45"/>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37-тармағының</w:t>
      </w:r>
      <w:r>
        <w:rPr>
          <w:rFonts w:ascii="Times New Roman"/>
          <w:b w:val="false"/>
          <w:i w:val="false"/>
          <w:color w:val="000000"/>
          <w:sz w:val="28"/>
        </w:rPr>
        <w:t xml:space="preserve"> талаптары бұзылып аударылған өсiмпұл Мемлекеттік корпорацияға қайтарылуға тиіс, келесі аударғанда өсiмпұл сомасы көрсетілген тізімді ұсыну кезінде кешіктірілген күндер санына ұлғаяды.".</w:t>
      </w:r>
    </w:p>
    <w:bookmarkEnd w:id="45"/>
    <w:bookmarkStart w:name="z62" w:id="46"/>
    <w:p>
      <w:pPr>
        <w:spacing w:after="0"/>
        <w:ind w:left="0"/>
        <w:jc w:val="both"/>
      </w:pPr>
      <w:r>
        <w:rPr>
          <w:rFonts w:ascii="Times New Roman"/>
          <w:b w:val="false"/>
          <w:i w:val="false"/>
          <w:color w:val="000000"/>
          <w:sz w:val="28"/>
        </w:rPr>
        <w:t xml:space="preserve">
      3.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 шілдедегі № 540 </w:t>
      </w:r>
      <w:r>
        <w:rPr>
          <w:rFonts w:ascii="Times New Roman"/>
          <w:b w:val="false"/>
          <w:i w:val="false"/>
          <w:color w:val="000000"/>
          <w:sz w:val="28"/>
        </w:rPr>
        <w:t>қаулысында:</w:t>
      </w:r>
    </w:p>
    <w:bookmarkEnd w:id="46"/>
    <w:bookmarkStart w:name="z63" w:id="47"/>
    <w:p>
      <w:pPr>
        <w:spacing w:after="0"/>
        <w:ind w:left="0"/>
        <w:jc w:val="both"/>
      </w:pPr>
      <w:r>
        <w:rPr>
          <w:rFonts w:ascii="Times New Roman"/>
          <w:b w:val="false"/>
          <w:i w:val="false"/>
          <w:color w:val="000000"/>
          <w:sz w:val="28"/>
        </w:rPr>
        <w:t xml:space="preserve">
      көрсетілген қаулымен бекітілген Жұмыс берушінің міндетті зейнетақы жарналарын есептеу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тармақшасының екінші абзацы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тармақшасының екінші абзацы мынадай редакцияда жазылсын:</w:t>
      </w:r>
    </w:p>
    <w:bookmarkStart w:name="z66" w:id="48"/>
    <w:p>
      <w:pPr>
        <w:spacing w:after="0"/>
        <w:ind w:left="0"/>
        <w:jc w:val="both"/>
      </w:pPr>
      <w:r>
        <w:rPr>
          <w:rFonts w:ascii="Times New Roman"/>
          <w:b w:val="false"/>
          <w:i w:val="false"/>
          <w:color w:val="000000"/>
          <w:sz w:val="28"/>
        </w:rPr>
        <w:t>
      "Бұл ретте жұмыс берушінің міндетті зейнетақы жарналарын есептеу үшін жеке практикамен айналысатын тұлғалардың, сондай-ақ дара кәсіпкерлердің алатын табысы Әлеуметтік кодекстің 251-бабы 2-тармағында белгіленген мөлшерлер шегінде өздері айқындайтын сома болып табылады.";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w:t>
      </w:r>
    </w:p>
    <w:bookmarkStart w:name="z68" w:id="49"/>
    <w:p>
      <w:pPr>
        <w:spacing w:after="0"/>
        <w:ind w:left="0"/>
        <w:jc w:val="both"/>
      </w:pPr>
      <w:r>
        <w:rPr>
          <w:rFonts w:ascii="Times New Roman"/>
          <w:b w:val="false"/>
          <w:i w:val="false"/>
          <w:color w:val="000000"/>
          <w:sz w:val="28"/>
        </w:rPr>
        <w:t xml:space="preserve">
      "3) Салық кодексінің 341-бабы 1-тармағының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50) тармақшаларында</w:t>
      </w:r>
      <w:r>
        <w:rPr>
          <w:rFonts w:ascii="Times New Roman"/>
          <w:b w:val="false"/>
          <w:i w:val="false"/>
          <w:color w:val="000000"/>
          <w:sz w:val="28"/>
        </w:rPr>
        <w:t xml:space="preserve">, сондай-ақ 341-бабы 1-тармағының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 тармақшаларында</w:t>
      </w:r>
      <w:r>
        <w:rPr>
          <w:rFonts w:ascii="Times New Roman"/>
          <w:b w:val="false"/>
          <w:i w:val="false"/>
          <w:color w:val="000000"/>
          <w:sz w:val="28"/>
        </w:rPr>
        <w:t xml:space="preserve"> (жоғалған табысы (кірісі) бөлігінде) белгіленгендерді қоспағанда, 341-бабының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70" w:id="50"/>
    <w:p>
      <w:pPr>
        <w:spacing w:after="0"/>
        <w:ind w:left="0"/>
        <w:jc w:val="both"/>
      </w:pPr>
      <w:r>
        <w:rPr>
          <w:rFonts w:ascii="Times New Roman"/>
          <w:b w:val="false"/>
          <w:i w:val="false"/>
          <w:color w:val="000000"/>
          <w:sz w:val="28"/>
        </w:rPr>
        <w:t xml:space="preserve">
      "10. Агенттер кейіннен БЖЗҚ-дағы шартты зейнетақы шоттарына аудару үшін банктер арқылы Мемлекеттік корпорацияға жұмыс берушінің міндетті зейнетақы жарналарын аударады. </w:t>
      </w:r>
    </w:p>
    <w:bookmarkEnd w:id="50"/>
    <w:bookmarkStart w:name="z71" w:id="51"/>
    <w:p>
      <w:pPr>
        <w:spacing w:after="0"/>
        <w:ind w:left="0"/>
        <w:jc w:val="both"/>
      </w:pPr>
      <w:r>
        <w:rPr>
          <w:rFonts w:ascii="Times New Roman"/>
          <w:b w:val="false"/>
          <w:i w:val="false"/>
          <w:color w:val="000000"/>
          <w:sz w:val="28"/>
        </w:rPr>
        <w:t>
      Жұмыс берушінің міндетті зейнетақы жарналары Қазақстан Республикасы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қағидаларында (бұдан әрі – Қолма-қол ақшасыз төлемдерді жүзеге асыру қағидалары) (нормативтік құқықтық актілерді мемлекеттік тіркеу тізілімінде № 107861 болып тіркелген) айқындалған тәртіппен әрбір ай үшін жеке жиынтық төлем тапсырмасымен, төлем жүйелерінің операторы немесе операциялық орталығы бекіткен хабарлар форматтарында, сондай-ақ төлем құжаттарында Мемлекеттік корпорация деректемелері, пайдасына жарналар аударылатын жеке тұлғалардың деректемелері (жеке сәйкестендіру нөмірі (бұдан әрі – ЖСН), тегі, аты, әкесінің аты (бар болса), жарналар сомалары және жарналар төленетін кезең ("ААЖЖЖЖ" форматында айы және жылы) көрсетіліп аударылады).</w:t>
      </w:r>
    </w:p>
    <w:bookmarkEnd w:id="51"/>
    <w:bookmarkStart w:name="z72" w:id="52"/>
    <w:p>
      <w:pPr>
        <w:spacing w:after="0"/>
        <w:ind w:left="0"/>
        <w:jc w:val="both"/>
      </w:pPr>
      <w:r>
        <w:rPr>
          <w:rFonts w:ascii="Times New Roman"/>
          <w:b w:val="false"/>
          <w:i w:val="false"/>
          <w:color w:val="000000"/>
          <w:sz w:val="28"/>
        </w:rPr>
        <w:t>
      Агенттер жұмыс берушінің міндетті зейнетақы жарналарын уақтылы аудармаған жағдайда аудару осы Қағидалардың осы тармағының бірінші абзацында белгіленген тәртіппен жиынтық төлем тапсырмасы қалыптастырылып, әрбір ай үшін бөлек жүргізіледі.</w:t>
      </w:r>
    </w:p>
    <w:bookmarkEnd w:id="52"/>
    <w:bookmarkStart w:name="z73" w:id="53"/>
    <w:p>
      <w:pPr>
        <w:spacing w:after="0"/>
        <w:ind w:left="0"/>
        <w:jc w:val="both"/>
      </w:pPr>
      <w:r>
        <w:rPr>
          <w:rFonts w:ascii="Times New Roman"/>
          <w:b w:val="false"/>
          <w:i w:val="false"/>
          <w:color w:val="000000"/>
          <w:sz w:val="28"/>
        </w:rPr>
        <w:t>
      11. Жеке практикамен айналысатын тұлғалар, сондай-ақ дара кәсіпкерлер жұмыс берушінің міндетті зейнетақы жарналары сомаларын өзінің пайдасына және жұмыс берушінің міндетті зейнетақы жарналары жүргізілетін тұлғалардың пайдасына аударумен қатар осы Қағидалардың 10-тармағында белгіленген тәртіппен Мемлекеттік корпорацияның деректемелерін, жеке тұлғалардың деректемелерін көрсетіп, жиынтық төлем құжаттарын қалыптастырады.</w:t>
      </w:r>
    </w:p>
    <w:bookmarkEnd w:id="53"/>
    <w:bookmarkStart w:name="z74" w:id="54"/>
    <w:p>
      <w:pPr>
        <w:spacing w:after="0"/>
        <w:ind w:left="0"/>
        <w:jc w:val="both"/>
      </w:pPr>
      <w:r>
        <w:rPr>
          <w:rFonts w:ascii="Times New Roman"/>
          <w:b w:val="false"/>
          <w:i w:val="false"/>
          <w:color w:val="000000"/>
          <w:sz w:val="28"/>
        </w:rPr>
        <w:t>
      12. Мемлекеттік корпорацияның шотына түскен жұмыс берушінің міндетті зейнетақы жарналарының сомалары БЖЗҚ-ға Қолма-қол ақшасыз төлемдерді жүзеге асыру қағидаларында айқындалған тәртіппен электрондық төлем тапсырмаларымен, төлем жүйелерінің операторы немесе операциялық орталығы бекіткен хабарлар форматтарында 3 (үш) жұмыс күні ішінде аударылады.</w:t>
      </w:r>
    </w:p>
    <w:bookmarkEnd w:id="54"/>
    <w:bookmarkStart w:name="z75" w:id="55"/>
    <w:p>
      <w:pPr>
        <w:spacing w:after="0"/>
        <w:ind w:left="0"/>
        <w:jc w:val="both"/>
      </w:pPr>
      <w:r>
        <w:rPr>
          <w:rFonts w:ascii="Times New Roman"/>
          <w:b w:val="false"/>
          <w:i w:val="false"/>
          <w:color w:val="000000"/>
          <w:sz w:val="28"/>
        </w:rPr>
        <w:t>
      Осы тармақтың бірінші бөлігінде көрсетілген төлем тапсырмаларына сәйкес пайдасына жұмыс берушінің міндетті зейнетақы жарналары аударылатын жеке тұлғалар жөніндегі ақпаратты Мемлекеттік корпорация БЖЗҚ мен Мемлекеттік корпорация арасында жасалған келісімде (бұдан әрі – Келісім) белгіленген тәртіппен БЖЗҚ-ға жібереді.</w:t>
      </w:r>
    </w:p>
    <w:bookmarkEnd w:id="55"/>
    <w:bookmarkStart w:name="z76" w:id="56"/>
    <w:p>
      <w:pPr>
        <w:spacing w:after="0"/>
        <w:ind w:left="0"/>
        <w:jc w:val="both"/>
      </w:pPr>
      <w:r>
        <w:rPr>
          <w:rFonts w:ascii="Times New Roman"/>
          <w:b w:val="false"/>
          <w:i w:val="false"/>
          <w:color w:val="000000"/>
          <w:sz w:val="28"/>
        </w:rPr>
        <w:t>
      13. Жиынтық төлем тапсырмасында көрсетілген жұмыскердің ЖСН болмаған және (немесе) агент жеке тұлғаның деректемелерінде қателіктер жіберген жағдайларда жұмыс берушінің міндетті зейнетақы жарналарының сомаларын Мемлекеттік корпорация 3 (үш) жұмыс күні ішінде агенттің шотына қайтарып, қайтару себебін көрсетеді.</w:t>
      </w:r>
    </w:p>
    <w:bookmarkEnd w:id="56"/>
    <w:bookmarkStart w:name="z77" w:id="57"/>
    <w:p>
      <w:pPr>
        <w:spacing w:after="0"/>
        <w:ind w:left="0"/>
        <w:jc w:val="both"/>
      </w:pPr>
      <w:r>
        <w:rPr>
          <w:rFonts w:ascii="Times New Roman"/>
          <w:b w:val="false"/>
          <w:i w:val="false"/>
          <w:color w:val="000000"/>
          <w:sz w:val="28"/>
        </w:rPr>
        <w:t>
      14. Жеке тұлға зейнетақы төлемдерін немесе шартты зейнетақы шотындағы зейнетақы жинақтарының сомалары туралы мәліметтерді алу кезінде жұмыс беруші төлеген міндетті зейнетақы жарналарының және (немесе) өсімпұлдардың жекелеген сомалары жоқ екені анықтаған кезде агентті, оның ішінде бухгалтерияны қателердің анықтағаны және оған жұмыс берушінің міндетті зейнетақы жарналарын аударуы туралы төлем құжаттарының және кез келген уақыт үшін Мемлекеттік корпорацияға өсімпұл және (немесе) өсімпұлдың аударылғаны туралы төлем құжаттары көшірмелерінің берілгені туралы ауызша хабардар етеді және осы салымшы (тегі, аты, әкесінің аты (бар болса), жарналар сомасы және кезеңі ("ААЖЖЖЖ" форматында айы мен жылы) бойынша ақпарат қамтылған төлем құжатын қоса береді.";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абзацы мынадай редакцияда жазылсын:</w:t>
      </w:r>
    </w:p>
    <w:bookmarkStart w:name="z79" w:id="58"/>
    <w:p>
      <w:pPr>
        <w:spacing w:after="0"/>
        <w:ind w:left="0"/>
        <w:jc w:val="both"/>
      </w:pPr>
      <w:r>
        <w:rPr>
          <w:rFonts w:ascii="Times New Roman"/>
          <w:b w:val="false"/>
          <w:i w:val="false"/>
          <w:color w:val="000000"/>
          <w:sz w:val="28"/>
        </w:rPr>
        <w:t>
      "18. Агенттер мен банктерден қате аударылған жұмыс берушінің міндетті зейнетақы жарналарын және (немесе) өсімпұлды қайтаруға алынған құжаттар негізінде Мемлекеттік корпорация көрсетілген зейнетақы жарналарының түсу фактісін және олар бойынша бұған дейін қайтару жүзеге асырылмағанын тексергеннен кейін 5 (бес) жұмыс күні ішінде жұмыс берушінің қате есептелген міндетті зейнетақы жарналарының және (немесе) өсімпұлдың сомаларын қайтаруға электрондық түрде өтінім қалыптастырады.</w:t>
      </w:r>
    </w:p>
    <w:bookmarkEnd w:id="58"/>
    <w:bookmarkStart w:name="z80" w:id="59"/>
    <w:p>
      <w:pPr>
        <w:spacing w:after="0"/>
        <w:ind w:left="0"/>
        <w:jc w:val="both"/>
      </w:pPr>
      <w:r>
        <w:rPr>
          <w:rFonts w:ascii="Times New Roman"/>
          <w:b w:val="false"/>
          <w:i w:val="false"/>
          <w:color w:val="000000"/>
          <w:sz w:val="28"/>
        </w:rPr>
        <w:t>
      Электрондық түрдегі өтінімде жеке тұлғаның деректемелері: тегі, аты, әкесінің аты (бар болса), ЖСН, жұмыс беруші қайтаратын міндетті зейнетақы жарналары және (немесе) өсімпұл сомалары, қайтару себебі көрсетіледі.</w:t>
      </w:r>
    </w:p>
    <w:bookmarkEnd w:id="59"/>
    <w:bookmarkStart w:name="z81" w:id="60"/>
    <w:p>
      <w:pPr>
        <w:spacing w:after="0"/>
        <w:ind w:left="0"/>
        <w:jc w:val="both"/>
      </w:pPr>
      <w:r>
        <w:rPr>
          <w:rFonts w:ascii="Times New Roman"/>
          <w:b w:val="false"/>
          <w:i w:val="false"/>
          <w:color w:val="000000"/>
          <w:sz w:val="28"/>
        </w:rPr>
        <w:t>
      Электрондық түрдегі өтінім келісімге сәйкес БЖЗҚ-ға жіберіледі.";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83" w:id="61"/>
    <w:p>
      <w:pPr>
        <w:spacing w:after="0"/>
        <w:ind w:left="0"/>
        <w:jc w:val="both"/>
      </w:pPr>
      <w:r>
        <w:rPr>
          <w:rFonts w:ascii="Times New Roman"/>
          <w:b w:val="false"/>
          <w:i w:val="false"/>
          <w:color w:val="000000"/>
          <w:sz w:val="28"/>
        </w:rPr>
        <w:t>
      "20. Жұмыс берушінің міндетті зейнетақы жарналарының және (немесе) өсімпұлдың қате есепке жазылған сомаларын БЖЗҚ Мемлекеттік корпорацияның өтінімінде көрсетілген жұмыс берушінің міндетті зейнетақы жарналарының және (немесе) өсімпұлдың БЖЗҚ-ға нақты енгізілген номиналды сомасы бойынша Мемлекеттік корпорацияның банктік шотына жеке тұлғалардың деректемелері көрсетілген жиынтық төлем тапсырмасымен электрондық түрде қайтарады.</w:t>
      </w:r>
    </w:p>
    <w:bookmarkEnd w:id="61"/>
    <w:bookmarkStart w:name="z84" w:id="62"/>
    <w:p>
      <w:pPr>
        <w:spacing w:after="0"/>
        <w:ind w:left="0"/>
        <w:jc w:val="both"/>
      </w:pPr>
      <w:r>
        <w:rPr>
          <w:rFonts w:ascii="Times New Roman"/>
          <w:b w:val="false"/>
          <w:i w:val="false"/>
          <w:color w:val="000000"/>
          <w:sz w:val="28"/>
        </w:rPr>
        <w:t>
      21. Мемлекеттік корпорация БЖЗҚ-дан жұмыс берушінің қате есептелген міндетті зейнетақы жарналары және (немесе) өсімпұл сомалары келіп түскен күннен бастап 3 (үш) жұмыс күні ішінде агент өтінішінде көрсетілген жеке тұлғалардың деректемелері көрсетілген жиынтық төлем тапсырмасымен аударады.";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86" w:id="63"/>
    <w:p>
      <w:pPr>
        <w:spacing w:after="0"/>
        <w:ind w:left="0"/>
        <w:jc w:val="both"/>
      </w:pPr>
      <w:r>
        <w:rPr>
          <w:rFonts w:ascii="Times New Roman"/>
          <w:b w:val="false"/>
          <w:i w:val="false"/>
          <w:color w:val="000000"/>
          <w:sz w:val="28"/>
        </w:rPr>
        <w:t xml:space="preserve">
      "25. Жұмыс берушінің міндетті зейнетақы жарналарын БЖЗҚ-ға уақтылы аудармағаны үшін өсімпұл төлеуді агенттер жұмыс берушінің міндетті зейнетақы жарналарын агент уақтылы аудармаған жеке тұлғаларды көрсете отырып, осы Қағидалардың 10-тармағында белгіленген тәртіппен Мемлекеттік корпорация арқылы жүргізеді. </w:t>
      </w:r>
    </w:p>
    <w:bookmarkEnd w:id="63"/>
    <w:bookmarkStart w:name="z87" w:id="64"/>
    <w:p>
      <w:pPr>
        <w:spacing w:after="0"/>
        <w:ind w:left="0"/>
        <w:jc w:val="both"/>
      </w:pPr>
      <w:r>
        <w:rPr>
          <w:rFonts w:ascii="Times New Roman"/>
          <w:b w:val="false"/>
          <w:i w:val="false"/>
          <w:color w:val="000000"/>
          <w:sz w:val="28"/>
        </w:rPr>
        <w:t>
      Жеке тұлғалар көрсетілмей аударылған өсімпұл агентке қайтарылады, кейіннен аударылған кезде өсімпұл сомасы кідірту күндерінің санын ескере отырып ұлғайтылады.</w:t>
      </w:r>
    </w:p>
    <w:bookmarkEnd w:id="64"/>
    <w:bookmarkStart w:name="z88" w:id="65"/>
    <w:p>
      <w:pPr>
        <w:spacing w:after="0"/>
        <w:ind w:left="0"/>
        <w:jc w:val="both"/>
      </w:pPr>
      <w:r>
        <w:rPr>
          <w:rFonts w:ascii="Times New Roman"/>
          <w:b w:val="false"/>
          <w:i w:val="false"/>
          <w:color w:val="000000"/>
          <w:sz w:val="28"/>
        </w:rPr>
        <w:t>
      26. БЖЗҚ алынған өсімпұлды осы Қағидалардың 12-тармағында белгіленген тәртіппен Мемлекеттік корпорациядан алынған ақпаратқа сәйкес шартты зейнетақы шоттарына есептейді.";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абзацы мынадай редакцияда жазылсын:</w:t>
      </w:r>
    </w:p>
    <w:bookmarkStart w:name="z90" w:id="66"/>
    <w:p>
      <w:pPr>
        <w:spacing w:after="0"/>
        <w:ind w:left="0"/>
        <w:jc w:val="both"/>
      </w:pPr>
      <w:r>
        <w:rPr>
          <w:rFonts w:ascii="Times New Roman"/>
          <w:b w:val="false"/>
          <w:i w:val="false"/>
          <w:color w:val="000000"/>
          <w:sz w:val="28"/>
        </w:rPr>
        <w:t>
      "Агенттердің банктік шоттарынан жұмыс берушінің міндетті зейнетақы жарналары бойынша берешекті өндіріп алу Қолма-қол ақшасыз төлемдерді жүзеге асыру қағидаларында айқындалған тәртіппен ресімделген мемлекеттік кіріс органының инкассалық өкімі негізінде жүргізіледі.".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