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2cac" w14:textId="b512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"Технологияларды "жасыл" технологиялар деп тану қағидаларын бекіту туралы" Қазақстан Республикасы Үкіметінің 2022 жылғы 18 тамыздағы № 576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4 қарашадағы № 919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"Технологияларды "жасыл" технологиялар деп тану қағидаларын бекіту туралы" Қазақстан Республикасы Үкіметінің 2022 жылғы 18 тамыздағы № 576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Технологияларды "жасыл" технологиялар деп тану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Технологияларды "жасыл"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Технологияны "жасыл" технология ретінде тану туралы өтініш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(уәкілетті органның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Кімнен: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(Т.А.Ә. (бар болса) / (өтініш берушінің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(индекс, қала, аудан, облыс, көше,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 №, телефон,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берушінің деректемелері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(БСН, ЖСН)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(технологияның атауы) технологиясын "жасыл" технология ретінде тану туралы ұсынылған өтінішті  қарауды сұраймын.  Технология туралы ақпарат: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сипаттамасы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(технологияның атауы (бірегей атауын, модель нөмірін (бар болса),  саудалық атауын,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белгіні немесе қазіргі нұсқасы туралы ақпаратты қоса 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қолданылу аясы: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мақсаты: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Репрезентативтік көрсеткішті қоса алғанда, технологияның "жасыл" 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өлшемшарттарына болжамды сәйкестігі:_______________________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Пайдаланылуы болжанатын материалдар/шикізат типі (типтері) (су, сүрек,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қалдықтар, көмір, газ және т.б.):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Өлшенетін сандық және сапалық көрсеткіштер/технологияның қасиеттері және оларға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қалай қол жеткізіледі: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жұмыс істеу қағидаты: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 ендіруден болатын әлеуетті экологиялық әсер (сапалық 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Технологияға және оны пайдалануға қатысты заңнамалық талаптар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нормативтер: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"жасыл" технологиялар бойынша басқа халықаралық,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мемлекетаралық немесе ұлттық стандарттарға сәйкестігі: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(егер сәйкес болса, стандарттар көрсетілсін)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 пайдалану және өрістету шарттары мен оған қойылатын талаптардың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сервистік қызмет көрсетуге және жөндеуге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Технологияның болжамды қызмет ету  мерзімі: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Қауіпсіздік және денсаулық сақтау бойынша талаптар (бар 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Т.А.Ә. (бар болса) /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 басшысының Т.А.Ә. (бар болса)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