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18915" w14:textId="40189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шешiмдерiне өзгерiстер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31 желтоқсандағы № 1155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31 желтоқсандағы</w:t>
            </w:r>
            <w:r>
              <w:br/>
            </w:r>
            <w:r>
              <w:rPr>
                <w:rFonts w:ascii="Times New Roman"/>
                <w:b w:val="false"/>
                <w:i w:val="false"/>
                <w:color w:val="000000"/>
                <w:sz w:val="20"/>
              </w:rPr>
              <w:t>№ 1155 қаулысымен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Қазақстан Республикасы Үкiметiнiң кейбiр шешiмдерiне енгізілетін өзгерiстер мен толықтырулар</w:t>
      </w:r>
    </w:p>
    <w:bookmarkEnd w:id="3"/>
    <w:bookmarkStart w:name="z10" w:id="4"/>
    <w:p>
      <w:pPr>
        <w:spacing w:after="0"/>
        <w:ind w:left="0"/>
        <w:jc w:val="both"/>
      </w:pPr>
      <w:r>
        <w:rPr>
          <w:rFonts w:ascii="Times New Roman"/>
          <w:b w:val="false"/>
          <w:i w:val="false"/>
          <w:color w:val="000000"/>
          <w:sz w:val="28"/>
        </w:rPr>
        <w:t xml:space="preserve">
      1. "Қазақстан Республикасының жергілікті мемлекеттік басқару базалық құрылымын бекіту туралы және Қазақстан Республикасы Үкіметінің кейбір шешімдерінің күші жойылды деп тану туралы" Қазақстан Республикасы Үкіметінің 2013 жылғы 18 маусымдағы № 608 </w:t>
      </w:r>
      <w:r>
        <w:rPr>
          <w:rFonts w:ascii="Times New Roman"/>
          <w:b w:val="false"/>
          <w:i w:val="false"/>
          <w:color w:val="000000"/>
          <w:sz w:val="28"/>
        </w:rPr>
        <w:t>қаулысында</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жергілікті мемлекеттік басқару базалық </w:t>
      </w:r>
      <w:r>
        <w:rPr>
          <w:rFonts w:ascii="Times New Roman"/>
          <w:b w:val="false"/>
          <w:i w:val="false"/>
          <w:color w:val="000000"/>
          <w:sz w:val="28"/>
        </w:rPr>
        <w:t>құрылымында</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"Облыстың, республикалық маңызы бар қаланың, астананың әкімдігі" деген бөлім мынадай мазмұндағы 26-тармақпен толықтырылсын:</w:t>
      </w:r>
    </w:p>
    <w:bookmarkEnd w:id="6"/>
    <w:bookmarkStart w:name="z13" w:id="7"/>
    <w:p>
      <w:pPr>
        <w:spacing w:after="0"/>
        <w:ind w:left="0"/>
        <w:jc w:val="both"/>
      </w:pPr>
      <w:r>
        <w:rPr>
          <w:rFonts w:ascii="Times New Roman"/>
          <w:b w:val="false"/>
          <w:i w:val="false"/>
          <w:color w:val="000000"/>
          <w:sz w:val="28"/>
        </w:rPr>
        <w:t>
      "26. Цифрландыру басқармасы".</w:t>
      </w:r>
    </w:p>
    <w:bookmarkEnd w:id="7"/>
    <w:bookmarkStart w:name="z14" w:id="8"/>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қаулысында</w:t>
      </w:r>
      <w:r>
        <w:rPr>
          <w:rFonts w:ascii="Times New Roman"/>
          <w:b w:val="false"/>
          <w:i w:val="false"/>
          <w:color w:val="000000"/>
          <w:sz w:val="28"/>
        </w:rPr>
        <w:t>:</w:t>
      </w:r>
    </w:p>
    <w:bookmarkEnd w:id="8"/>
    <w:bookmarkStart w:name="z15" w:id="9"/>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Республикасындағы мемлекеттік жоспарлау </w:t>
      </w:r>
      <w:r>
        <w:rPr>
          <w:rFonts w:ascii="Times New Roman"/>
          <w:b w:val="false"/>
          <w:i w:val="false"/>
          <w:color w:val="000000"/>
          <w:sz w:val="28"/>
        </w:rPr>
        <w:t>жүйесінде</w:t>
      </w:r>
      <w:r>
        <w:rPr>
          <w:rFonts w:ascii="Times New Roman"/>
          <w:b w:val="false"/>
          <w:i w:val="false"/>
          <w:color w:val="000000"/>
          <w:sz w:val="28"/>
        </w:rPr>
        <w:t>:</w:t>
      </w:r>
    </w:p>
    <w:bookmarkEnd w:id="9"/>
    <w:bookmarkStart w:name="z16" w:id="10"/>
    <w:p>
      <w:pPr>
        <w:spacing w:after="0"/>
        <w:ind w:left="0"/>
        <w:jc w:val="both"/>
      </w:pPr>
      <w:r>
        <w:rPr>
          <w:rFonts w:ascii="Times New Roman"/>
          <w:b w:val="false"/>
          <w:i w:val="false"/>
          <w:color w:val="000000"/>
          <w:sz w:val="28"/>
        </w:rPr>
        <w:t xml:space="preserve">
      18-тармақтың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0"/>
    <w:bookmarkStart w:name="z17" w:id="11"/>
    <w:p>
      <w:pPr>
        <w:spacing w:after="0"/>
        <w:ind w:left="0"/>
        <w:jc w:val="both"/>
      </w:pPr>
      <w:r>
        <w:rPr>
          <w:rFonts w:ascii="Times New Roman"/>
          <w:b w:val="false"/>
          <w:i w:val="false"/>
          <w:color w:val="000000"/>
          <w:sz w:val="28"/>
        </w:rPr>
        <w:t>
      "2) тұрақты жұмыс орындарына басымдық беріп, оларды құру, инвестициялар тарту, адами капиталды дамыту, жасанды интеллект пен цифрлық трансформацияны енгізуге және өзгелері сияқты халықтың тұрмыс сапасын, әл-ауқатын және әлеуметтік хал-ахуалын арттыруға бағытталған және өзге де нысаналы индикаторларды, нәтижелер көрсеткіштерін, іс-шараларды қосу;".</w:t>
      </w:r>
    </w:p>
    <w:bookmarkEnd w:id="11"/>
    <w:bookmarkStart w:name="z18" w:id="12"/>
    <w:p>
      <w:pPr>
        <w:spacing w:after="0"/>
        <w:ind w:left="0"/>
        <w:jc w:val="both"/>
      </w:pPr>
      <w:r>
        <w:rPr>
          <w:rFonts w:ascii="Times New Roman"/>
          <w:b w:val="false"/>
          <w:i w:val="false"/>
          <w:color w:val="000000"/>
          <w:sz w:val="28"/>
        </w:rPr>
        <w:t xml:space="preserve">
      3. "Қазақстан Республикасы Үкіметінің регламенті туралы" Қазақстан Республикасы Үкіметінің 2023 жылғы 6 қаңтардағы № 10 </w:t>
      </w:r>
      <w:r>
        <w:rPr>
          <w:rFonts w:ascii="Times New Roman"/>
          <w:b w:val="false"/>
          <w:i w:val="false"/>
          <w:color w:val="000000"/>
          <w:sz w:val="28"/>
        </w:rPr>
        <w:t>қаулысында</w:t>
      </w:r>
      <w:r>
        <w:rPr>
          <w:rFonts w:ascii="Times New Roman"/>
          <w:b w:val="false"/>
          <w:i w:val="false"/>
          <w:color w:val="000000"/>
          <w:sz w:val="28"/>
        </w:rPr>
        <w:t>:</w:t>
      </w:r>
    </w:p>
    <w:bookmarkEnd w:id="12"/>
    <w:bookmarkStart w:name="z19" w:id="1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w:t>
      </w:r>
      <w:r>
        <w:rPr>
          <w:rFonts w:ascii="Times New Roman"/>
          <w:b w:val="false"/>
          <w:i w:val="false"/>
          <w:color w:val="000000"/>
          <w:sz w:val="28"/>
        </w:rPr>
        <w:t>регламентінде: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3) тармақшасындағы "(бұдан әрі – Ұлттық экономика министрлігі) келісілуге тиіс." деген сөздер "(бұдан әрі – Ұлттық экономика министрлігі);" деген сөздермен ауыстырылып, мынадай мазмұндағы 4) тармақшамен толықтырылсын:</w:t>
      </w:r>
    </w:p>
    <w:bookmarkStart w:name="z21" w:id="14"/>
    <w:p>
      <w:pPr>
        <w:spacing w:after="0"/>
        <w:ind w:left="0"/>
        <w:jc w:val="both"/>
      </w:pPr>
      <w:r>
        <w:rPr>
          <w:rFonts w:ascii="Times New Roman"/>
          <w:b w:val="false"/>
          <w:i w:val="false"/>
          <w:color w:val="000000"/>
          <w:sz w:val="28"/>
        </w:rPr>
        <w:t>
      "4) ақпараттандыру және мемлекеттік басқаруды цифрлық трансформациялауды салааралық үйлестіру саласындағы уәкілетті орган ретінде Қазақстан Республикасының Цифрлық даму, инновациялар және аэроғарыш өнеркәсібі министрлігімен келісілуге тиіс.";</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23" w:id="15"/>
    <w:p>
      <w:pPr>
        <w:spacing w:after="0"/>
        <w:ind w:left="0"/>
        <w:jc w:val="both"/>
      </w:pPr>
      <w:r>
        <w:rPr>
          <w:rFonts w:ascii="Times New Roman"/>
          <w:b w:val="false"/>
          <w:i w:val="false"/>
          <w:color w:val="000000"/>
          <w:sz w:val="28"/>
        </w:rPr>
        <w:t>
      "49. Жобаларды 5 (бес) жұмыс күні ішінде келісетін Әділет, Қаржы, Ұлттық экономика, ақпараттандыру және мемлекеттік басқаруды цифрлық трансформациялауды салааралық үйлестіру саласындағы уәкілетті орган ретінде Цифрлық даму, инновациялар және аэроғарыш өнеркәсібі министрліктерін қоспағанда, мемлекеттік органдар жобаларды (Парламент Мәжілісіне заңнамалық актілердің жобаларын енгізуді көздейтін Үкімет қаулыларынан басқа) 3 (үш) жұмыс күні ішінде келіседі. Халықаралық шартқа қол қою, оны бекіту, қабылдау мәселелері бойынша және оған қосылу туралы жобаларды Сыртқы істер министрлігі 5 (бес) жұмыс күні ішінде келіседі.</w:t>
      </w:r>
    </w:p>
    <w:bookmarkEnd w:id="15"/>
    <w:bookmarkStart w:name="z24" w:id="16"/>
    <w:p>
      <w:pPr>
        <w:spacing w:after="0"/>
        <w:ind w:left="0"/>
        <w:jc w:val="both"/>
      </w:pPr>
      <w:r>
        <w:rPr>
          <w:rFonts w:ascii="Times New Roman"/>
          <w:b w:val="false"/>
          <w:i w:val="false"/>
          <w:color w:val="000000"/>
          <w:sz w:val="28"/>
        </w:rPr>
        <w:t>
      Жоба мемлекеттік органда 3 (үш) жұмыс күнінен (Әділет, Қаржы, Ұлттық экономика, Сыртқы істер, Цифрлық даму, инновациялар және аэроғарыш өнеркәсібі министрліктерінде 5 (бес) жұмыс күнінен) артық келісуде болған және ол бойынша жауап ұсынылмаған жағдайда мұндай жоба әдепкі қалпы бойынша "келісілді" деп саналады.".</w:t>
      </w:r>
    </w:p>
    <w:bookmarkEnd w:id="16"/>
    <w:bookmarkStart w:name="z25" w:id="17"/>
    <w:p>
      <w:pPr>
        <w:spacing w:after="0"/>
        <w:ind w:left="0"/>
        <w:jc w:val="both"/>
      </w:pPr>
      <w:r>
        <w:rPr>
          <w:rFonts w:ascii="Times New Roman"/>
          <w:b w:val="false"/>
          <w:i w:val="false"/>
          <w:color w:val="000000"/>
          <w:sz w:val="28"/>
        </w:rPr>
        <w:t xml:space="preserve">
      4.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қаулысында</w:t>
      </w:r>
      <w:r>
        <w:rPr>
          <w:rFonts w:ascii="Times New Roman"/>
          <w:b w:val="false"/>
          <w:i w:val="false"/>
          <w:color w:val="000000"/>
          <w:sz w:val="28"/>
        </w:rPr>
        <w:t>:</w:t>
      </w:r>
    </w:p>
    <w:bookmarkEnd w:id="17"/>
    <w:bookmarkStart w:name="z26" w:id="18"/>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Цифрлық даму, инновациялар және аэроғарыш өнеркәсібі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8-1), 8-2), 8-3), 8-4), 8-5) және 8-6) тармақшалармен толықтырылсын:</w:t>
      </w:r>
    </w:p>
    <w:bookmarkStart w:name="z28" w:id="19"/>
    <w:p>
      <w:pPr>
        <w:spacing w:after="0"/>
        <w:ind w:left="0"/>
        <w:jc w:val="both"/>
      </w:pPr>
      <w:r>
        <w:rPr>
          <w:rFonts w:ascii="Times New Roman"/>
          <w:b w:val="false"/>
          <w:i w:val="false"/>
          <w:color w:val="000000"/>
          <w:sz w:val="28"/>
        </w:rPr>
        <w:t>
      "8-1) Қазақстан Республикасының Үкіметі бекітетін мемлекеттік органдардың бірінші басшылары мен олардың цифрлық орынбасарларының цифрландыру саласындағы қызметінің түйінді көрсеткіштерін әзірлеу;</w:t>
      </w:r>
    </w:p>
    <w:bookmarkEnd w:id="19"/>
    <w:bookmarkStart w:name="z29" w:id="20"/>
    <w:p>
      <w:pPr>
        <w:spacing w:after="0"/>
        <w:ind w:left="0"/>
        <w:jc w:val="both"/>
      </w:pPr>
      <w:r>
        <w:rPr>
          <w:rFonts w:ascii="Times New Roman"/>
          <w:b w:val="false"/>
          <w:i w:val="false"/>
          <w:color w:val="000000"/>
          <w:sz w:val="28"/>
        </w:rPr>
        <w:t>
      8-2) мемлекеттік органдардың бірінші басшылары мен олардың цифрлық орынбасарларының цифрландыру саласындағы қызметтің түйінді көрсеткіштеріне қол жеткізуін бағалауды жүзеге асыру;</w:t>
      </w:r>
    </w:p>
    <w:bookmarkEnd w:id="20"/>
    <w:bookmarkStart w:name="z30" w:id="21"/>
    <w:p>
      <w:pPr>
        <w:spacing w:after="0"/>
        <w:ind w:left="0"/>
        <w:jc w:val="both"/>
      </w:pPr>
      <w:r>
        <w:rPr>
          <w:rFonts w:ascii="Times New Roman"/>
          <w:b w:val="false"/>
          <w:i w:val="false"/>
          <w:color w:val="000000"/>
          <w:sz w:val="28"/>
        </w:rPr>
        <w:t>
      8-3) Қазақстан Республикасының Үкіметіне мемлекеттік органдар басшыларының цифрландыру мәселелеріне жетекшілік ететін орынбасарларына тәртіптік жауаптылық не көтермелеу шараларын қолдану туралы ұсыныстар енгізу;</w:t>
      </w:r>
    </w:p>
    <w:bookmarkEnd w:id="21"/>
    <w:bookmarkStart w:name="z31" w:id="22"/>
    <w:p>
      <w:pPr>
        <w:spacing w:after="0"/>
        <w:ind w:left="0"/>
        <w:jc w:val="both"/>
      </w:pPr>
      <w:r>
        <w:rPr>
          <w:rFonts w:ascii="Times New Roman"/>
          <w:b w:val="false"/>
          <w:i w:val="false"/>
          <w:color w:val="000000"/>
          <w:sz w:val="28"/>
        </w:rPr>
        <w:t>
      8-4) облыстар, республикалық маңызы бар қалалар және астана әкімдіктерінің цифрландыру саласындағы қызметінің түйінді көрсеткіштерін айқындау;</w:t>
      </w:r>
    </w:p>
    <w:bookmarkEnd w:id="22"/>
    <w:bookmarkStart w:name="z32" w:id="23"/>
    <w:p>
      <w:pPr>
        <w:spacing w:after="0"/>
        <w:ind w:left="0"/>
        <w:jc w:val="both"/>
      </w:pPr>
      <w:r>
        <w:rPr>
          <w:rFonts w:ascii="Times New Roman"/>
          <w:b w:val="false"/>
          <w:i w:val="false"/>
          <w:color w:val="000000"/>
          <w:sz w:val="28"/>
        </w:rPr>
        <w:t>
      8-5) облыстар, республикалық маңызы бар қалалар және астана әкімдіктерінің цифрландыру саласындағы қызметінің түйінді көрсеткіштеріне қол жеткізуін бағалауды жүзеге асыру;</w:t>
      </w:r>
    </w:p>
    <w:bookmarkEnd w:id="23"/>
    <w:bookmarkStart w:name="z33" w:id="24"/>
    <w:p>
      <w:pPr>
        <w:spacing w:after="0"/>
        <w:ind w:left="0"/>
        <w:jc w:val="both"/>
      </w:pPr>
      <w:r>
        <w:rPr>
          <w:rFonts w:ascii="Times New Roman"/>
          <w:b w:val="false"/>
          <w:i w:val="false"/>
          <w:color w:val="000000"/>
          <w:sz w:val="28"/>
        </w:rPr>
        <w:t>
      8-6) облыстардың, республикалық маңызы бар қалалардың және астананың жергілікті атқарушы органдарының басшыларына облыстар, республикалық маңызы бар қалалар және астана әкімдіктерінің цифрландыру мәселелеріне жетекшілік ететін құрылымдық бөлімшелерінің басшыларына тәртіптік жауаптылық не көтермелеу шараларын қолдану туралы ұсыныстар енгізу;".</w:t>
      </w:r>
    </w:p>
    <w:bookmarkEnd w:id="24"/>
    <w:bookmarkStart w:name="z34" w:id="25"/>
    <w:p>
      <w:pPr>
        <w:spacing w:after="0"/>
        <w:ind w:left="0"/>
        <w:jc w:val="both"/>
      </w:pPr>
      <w:r>
        <w:rPr>
          <w:rFonts w:ascii="Times New Roman"/>
          <w:b w:val="false"/>
          <w:i w:val="false"/>
          <w:color w:val="000000"/>
          <w:sz w:val="28"/>
        </w:rPr>
        <w:t xml:space="preserve">
      5. Қазақстан Республикасының Үкiметi, Қазақстан Республикасының Премьер-Министрі тағайындайтын, онымен келiсу бойынша немесе оның ұсынуымен тағайындалатын лауазымды адамдар бойынша кадр мәселелерiн шешу тәртібі туралы" Қазақстан Республикасы Үкіметінің 2023 жылғы 27 желтоқсандағы № 1195 </w:t>
      </w:r>
      <w:r>
        <w:rPr>
          <w:rFonts w:ascii="Times New Roman"/>
          <w:b w:val="false"/>
          <w:i w:val="false"/>
          <w:color w:val="000000"/>
          <w:sz w:val="28"/>
        </w:rPr>
        <w:t>қаулысында</w:t>
      </w:r>
      <w:r>
        <w:rPr>
          <w:rFonts w:ascii="Times New Roman"/>
          <w:b w:val="false"/>
          <w:i w:val="false"/>
          <w:color w:val="000000"/>
          <w:sz w:val="28"/>
        </w:rPr>
        <w:t>:</w:t>
      </w:r>
    </w:p>
    <w:bookmarkEnd w:id="25"/>
    <w:bookmarkStart w:name="z35" w:id="26"/>
    <w:p>
      <w:pPr>
        <w:spacing w:after="0"/>
        <w:ind w:left="0"/>
        <w:jc w:val="both"/>
      </w:pPr>
      <w:r>
        <w:rPr>
          <w:rFonts w:ascii="Times New Roman"/>
          <w:b w:val="false"/>
          <w:i w:val="false"/>
          <w:color w:val="000000"/>
          <w:sz w:val="28"/>
        </w:rPr>
        <w:t>
      қызмет бабында пайдалану үшін.</w:t>
      </w:r>
    </w:p>
    <w:bookmarkEnd w:id="26"/>
    <w:bookmarkStart w:name="z36" w:id="27"/>
    <w:p>
      <w:pPr>
        <w:spacing w:after="0"/>
        <w:ind w:left="0"/>
        <w:jc w:val="both"/>
      </w:pPr>
      <w:r>
        <w:rPr>
          <w:rFonts w:ascii="Times New Roman"/>
          <w:b w:val="false"/>
          <w:i w:val="false"/>
          <w:color w:val="000000"/>
          <w:sz w:val="28"/>
        </w:rPr>
        <w:t xml:space="preserve">
      6. "Қазақстан Республикасы Үкіметінің жанынан Жоғары ғылыми-техникалық комиссия құру туралы" Қазақстан Республикасы Үкіметінің 2024 жылғы 7 қазандағы № 826 </w:t>
      </w:r>
      <w:r>
        <w:rPr>
          <w:rFonts w:ascii="Times New Roman"/>
          <w:b w:val="false"/>
          <w:i w:val="false"/>
          <w:color w:val="000000"/>
          <w:sz w:val="28"/>
        </w:rPr>
        <w:t>қаулысында: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8" w:id="28"/>
    <w:p>
      <w:pPr>
        <w:spacing w:after="0"/>
        <w:ind w:left="0"/>
        <w:jc w:val="both"/>
      </w:pPr>
      <w:r>
        <w:rPr>
          <w:rFonts w:ascii="Times New Roman"/>
          <w:b w:val="false"/>
          <w:i w:val="false"/>
          <w:color w:val="000000"/>
          <w:sz w:val="28"/>
        </w:rPr>
        <w:t xml:space="preserve">
      "Ғылым және технологиялық саясат туралы" Қазақстан Республикасының Заңы 5-бабының </w:t>
      </w:r>
      <w:r>
        <w:rPr>
          <w:rFonts w:ascii="Times New Roman"/>
          <w:b w:val="false"/>
          <w:i w:val="false"/>
          <w:color w:val="000000"/>
          <w:sz w:val="28"/>
        </w:rPr>
        <w:t>3) тармақшасын</w:t>
      </w:r>
      <w:r>
        <w:rPr>
          <w:rFonts w:ascii="Times New Roman"/>
          <w:b w:val="false"/>
          <w:i w:val="false"/>
          <w:color w:val="000000"/>
          <w:sz w:val="28"/>
        </w:rPr>
        <w:t xml:space="preserve"> және Қазақстан Республикасы Кәсіпкерлік кодексінің </w:t>
      </w:r>
      <w:r>
        <w:rPr>
          <w:rFonts w:ascii="Times New Roman"/>
          <w:b w:val="false"/>
          <w:i w:val="false"/>
          <w:color w:val="000000"/>
          <w:sz w:val="28"/>
        </w:rPr>
        <w:t>98-бабын</w:t>
      </w:r>
      <w:r>
        <w:rPr>
          <w:rFonts w:ascii="Times New Roman"/>
          <w:b w:val="false"/>
          <w:i w:val="false"/>
          <w:color w:val="000000"/>
          <w:sz w:val="28"/>
        </w:rPr>
        <w:t xml:space="preserve"> іске асыру мақсатында Қазақстан Республикасының Үкіметі ҚАУЛЫ ЕТЕДІ:";</w:t>
      </w:r>
    </w:p>
    <w:bookmarkEnd w:id="28"/>
    <w:bookmarkStart w:name="z39" w:id="29"/>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жанындағы Жоғары ғылыми-техникалық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1" w:id="30"/>
    <w:p>
      <w:pPr>
        <w:spacing w:after="0"/>
        <w:ind w:left="0"/>
        <w:jc w:val="both"/>
      </w:pPr>
      <w:r>
        <w:rPr>
          <w:rFonts w:ascii="Times New Roman"/>
          <w:b w:val="false"/>
          <w:i w:val="false"/>
          <w:color w:val="000000"/>
          <w:sz w:val="28"/>
        </w:rPr>
        <w:t>
      "2. ЖҒТК-ны Қазақстан Республикасының Премьер-Министрі (бұдан әрі – төраға) басқарады, оның ғылым саласындағы және инновациялық қызметті мемлекеттік қолдау саласындағы уәкілетті органдардың бірінші басшылары тұлғасындағы орынбасарлары болады.";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43" w:id="31"/>
    <w:p>
      <w:pPr>
        <w:spacing w:after="0"/>
        <w:ind w:left="0"/>
        <w:jc w:val="both"/>
      </w:pPr>
      <w:r>
        <w:rPr>
          <w:rFonts w:ascii="Times New Roman"/>
          <w:b w:val="false"/>
          <w:i w:val="false"/>
          <w:color w:val="000000"/>
          <w:sz w:val="28"/>
        </w:rPr>
        <w:t>
      "Ғылым саласындағы және инновациялық қызметті мемлекеттік қолдау саласындағы уәкілетті органдар ЖҒТК-ның жұмыс органдары болып табылады.";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45" w:id="32"/>
    <w:p>
      <w:pPr>
        <w:spacing w:after="0"/>
        <w:ind w:left="0"/>
        <w:jc w:val="both"/>
      </w:pPr>
      <w:r>
        <w:rPr>
          <w:rFonts w:ascii="Times New Roman"/>
          <w:b w:val="false"/>
          <w:i w:val="false"/>
          <w:color w:val="000000"/>
          <w:sz w:val="28"/>
        </w:rPr>
        <w:t xml:space="preserve">
      "4. ЖҒТК қызметінің құқықтық негізін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Кәсіпкерлік </w:t>
      </w:r>
      <w:r>
        <w:rPr>
          <w:rFonts w:ascii="Times New Roman"/>
          <w:b w:val="false"/>
          <w:i w:val="false"/>
          <w:color w:val="000000"/>
          <w:sz w:val="28"/>
        </w:rPr>
        <w:t>кодексі</w:t>
      </w:r>
      <w:r>
        <w:rPr>
          <w:rFonts w:ascii="Times New Roman"/>
          <w:b w:val="false"/>
          <w:i w:val="false"/>
          <w:color w:val="000000"/>
          <w:sz w:val="28"/>
        </w:rPr>
        <w:t xml:space="preserve">, "Ғылым және технологиялық саясат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Қазақстан Республикасының заңнамалық және өзге де нормативтік құқықтық актілері, сондай-ақ осы Ереже құрайды.</w:t>
      </w:r>
    </w:p>
    <w:bookmarkEnd w:id="32"/>
    <w:bookmarkStart w:name="z46" w:id="33"/>
    <w:p>
      <w:pPr>
        <w:spacing w:after="0"/>
        <w:ind w:left="0"/>
        <w:jc w:val="both"/>
      </w:pPr>
      <w:r>
        <w:rPr>
          <w:rFonts w:ascii="Times New Roman"/>
          <w:b w:val="false"/>
          <w:i w:val="false"/>
          <w:color w:val="000000"/>
          <w:sz w:val="28"/>
        </w:rPr>
        <w:t>
      5. ЖҒТК-ның негізгі міндеттері:</w:t>
      </w:r>
    </w:p>
    <w:bookmarkEnd w:id="33"/>
    <w:bookmarkStart w:name="z47" w:id="34"/>
    <w:p>
      <w:pPr>
        <w:spacing w:after="0"/>
        <w:ind w:left="0"/>
        <w:jc w:val="both"/>
      </w:pPr>
      <w:r>
        <w:rPr>
          <w:rFonts w:ascii="Times New Roman"/>
          <w:b w:val="false"/>
          <w:i w:val="false"/>
          <w:color w:val="000000"/>
          <w:sz w:val="28"/>
        </w:rPr>
        <w:t>
      1) ғылыми және (немесе) ғылыми-техникалық қызметті дамытуға бағытталған стратегиялық міндеттер мен басымдықтарды қалыптастыру;</w:t>
      </w:r>
    </w:p>
    <w:bookmarkEnd w:id="34"/>
    <w:bookmarkStart w:name="z48" w:id="35"/>
    <w:p>
      <w:pPr>
        <w:spacing w:after="0"/>
        <w:ind w:left="0"/>
        <w:jc w:val="both"/>
      </w:pPr>
      <w:r>
        <w:rPr>
          <w:rFonts w:ascii="Times New Roman"/>
          <w:b w:val="false"/>
          <w:i w:val="false"/>
          <w:color w:val="000000"/>
          <w:sz w:val="28"/>
        </w:rPr>
        <w:t>
      2) ғылымды дамытудың басым бағыттарын айқындау;</w:t>
      </w:r>
    </w:p>
    <w:bookmarkEnd w:id="35"/>
    <w:bookmarkStart w:name="z49" w:id="36"/>
    <w:p>
      <w:pPr>
        <w:spacing w:after="0"/>
        <w:ind w:left="0"/>
        <w:jc w:val="both"/>
      </w:pPr>
      <w:r>
        <w:rPr>
          <w:rFonts w:ascii="Times New Roman"/>
          <w:b w:val="false"/>
          <w:i w:val="false"/>
          <w:color w:val="000000"/>
          <w:sz w:val="28"/>
        </w:rPr>
        <w:t>
      3) ғылым бағыттары бойынша іргелі және қолданбалы басым ғылыми зерттеулерді айқындау;</w:t>
      </w:r>
    </w:p>
    <w:bookmarkEnd w:id="36"/>
    <w:bookmarkStart w:name="z50" w:id="37"/>
    <w:p>
      <w:pPr>
        <w:spacing w:after="0"/>
        <w:ind w:left="0"/>
        <w:jc w:val="both"/>
      </w:pPr>
      <w:r>
        <w:rPr>
          <w:rFonts w:ascii="Times New Roman"/>
          <w:b w:val="false"/>
          <w:i w:val="false"/>
          <w:color w:val="000000"/>
          <w:sz w:val="28"/>
        </w:rPr>
        <w:t>
      4) ұлттық ғылыми кеңестердің ұсыныстарын қарау;</w:t>
      </w:r>
    </w:p>
    <w:bookmarkEnd w:id="37"/>
    <w:bookmarkStart w:name="z51" w:id="38"/>
    <w:p>
      <w:pPr>
        <w:spacing w:after="0"/>
        <w:ind w:left="0"/>
        <w:jc w:val="both"/>
      </w:pPr>
      <w:r>
        <w:rPr>
          <w:rFonts w:ascii="Times New Roman"/>
          <w:b w:val="false"/>
          <w:i w:val="false"/>
          <w:color w:val="000000"/>
          <w:sz w:val="28"/>
        </w:rPr>
        <w:t>
      5) мемлекеттік қорғаныстық тапсырыс шеңберінде қалыптастырылатын ғылыми, ғылыми-техникалық жобалар мен бағдарламаларды қоспағанда, ғылыми және (немесе) ғылыми-техникалық қызметке арналған бюджет қаражаты есебінен қаржыландыру көлемдерін айқындау және ғылымды дамытудың басым бағыттары бойынша бөлу, сондай-ақ технологиялардың әзірлік деңгейін ескере отырып, ғылыми және (немесе) ғылыми-техникалық қызмет нәтижелерін коммерцияландыруды қаржыландыру көлемдерін айқындау;</w:t>
      </w:r>
    </w:p>
    <w:bookmarkEnd w:id="38"/>
    <w:bookmarkStart w:name="z52" w:id="39"/>
    <w:p>
      <w:pPr>
        <w:spacing w:after="0"/>
        <w:ind w:left="0"/>
        <w:jc w:val="both"/>
      </w:pPr>
      <w:r>
        <w:rPr>
          <w:rFonts w:ascii="Times New Roman"/>
          <w:b w:val="false"/>
          <w:i w:val="false"/>
          <w:color w:val="000000"/>
          <w:sz w:val="28"/>
        </w:rPr>
        <w:t>
      6) бағдарламалық-нысаналы қаржыландыруға арналған ғылыми-техникалық тапсырмаларды айқындау;</w:t>
      </w:r>
    </w:p>
    <w:bookmarkEnd w:id="39"/>
    <w:bookmarkStart w:name="z53" w:id="40"/>
    <w:p>
      <w:pPr>
        <w:spacing w:after="0"/>
        <w:ind w:left="0"/>
        <w:jc w:val="both"/>
      </w:pPr>
      <w:r>
        <w:rPr>
          <w:rFonts w:ascii="Times New Roman"/>
          <w:b w:val="false"/>
          <w:i w:val="false"/>
          <w:color w:val="000000"/>
          <w:sz w:val="28"/>
        </w:rPr>
        <w:t>
      7) іргелі ғылыми зерттеулерді жүзеге асыратын ұйымдардың тізбесін айқындау;</w:t>
      </w:r>
    </w:p>
    <w:bookmarkEnd w:id="40"/>
    <w:bookmarkStart w:name="z54" w:id="41"/>
    <w:p>
      <w:pPr>
        <w:spacing w:after="0"/>
        <w:ind w:left="0"/>
        <w:jc w:val="both"/>
      </w:pPr>
      <w:r>
        <w:rPr>
          <w:rFonts w:ascii="Times New Roman"/>
          <w:b w:val="false"/>
          <w:i w:val="false"/>
          <w:color w:val="000000"/>
          <w:sz w:val="28"/>
        </w:rPr>
        <w:t>
      8) конкурстан тыс бағдарламалық-нысаналы қаржыландыру жөніндегі рәсімдер шеңберінде ұлттық қауіпсіздік және қорғаныс саласындағы қолданбалы ғылыми зерттеулерді мақұлдау;</w:t>
      </w:r>
    </w:p>
    <w:bookmarkEnd w:id="41"/>
    <w:bookmarkStart w:name="z55" w:id="42"/>
    <w:p>
      <w:pPr>
        <w:spacing w:after="0"/>
        <w:ind w:left="0"/>
        <w:jc w:val="both"/>
      </w:pPr>
      <w:r>
        <w:rPr>
          <w:rFonts w:ascii="Times New Roman"/>
          <w:b w:val="false"/>
          <w:i w:val="false"/>
          <w:color w:val="000000"/>
          <w:sz w:val="28"/>
        </w:rPr>
        <w:t>
      9) ғылым саласына шетелдік инвестициялар тарту жөніндегі ұсынымдарды тұжырымдау;</w:t>
      </w:r>
    </w:p>
    <w:bookmarkEnd w:id="42"/>
    <w:bookmarkStart w:name="z56" w:id="43"/>
    <w:p>
      <w:pPr>
        <w:spacing w:after="0"/>
        <w:ind w:left="0"/>
        <w:jc w:val="both"/>
      </w:pPr>
      <w:r>
        <w:rPr>
          <w:rFonts w:ascii="Times New Roman"/>
          <w:b w:val="false"/>
          <w:i w:val="false"/>
          <w:color w:val="000000"/>
          <w:sz w:val="28"/>
        </w:rPr>
        <w:t>
      10) мемлекеттік ғылыми-технологиялық және инновациялық саясатты іске асыру кезінде ғылымның, білім мен өндірістің өзара іс-қимылын қамтамасыз ету жөніндегі ұсыныстарды тұжырымдау;</w:t>
      </w:r>
    </w:p>
    <w:bookmarkEnd w:id="43"/>
    <w:bookmarkStart w:name="z57" w:id="44"/>
    <w:p>
      <w:pPr>
        <w:spacing w:after="0"/>
        <w:ind w:left="0"/>
        <w:jc w:val="both"/>
      </w:pPr>
      <w:r>
        <w:rPr>
          <w:rFonts w:ascii="Times New Roman"/>
          <w:b w:val="false"/>
          <w:i w:val="false"/>
          <w:color w:val="000000"/>
          <w:sz w:val="28"/>
        </w:rPr>
        <w:t>
      11) технологиялық дамудың басымдықтарын және мемлекеттік технологиялық саясаттың негізгі бағыттарын айқындау;</w:t>
      </w:r>
    </w:p>
    <w:bookmarkEnd w:id="44"/>
    <w:bookmarkStart w:name="z58" w:id="45"/>
    <w:p>
      <w:pPr>
        <w:spacing w:after="0"/>
        <w:ind w:left="0"/>
        <w:jc w:val="both"/>
      </w:pPr>
      <w:r>
        <w:rPr>
          <w:rFonts w:ascii="Times New Roman"/>
          <w:b w:val="false"/>
          <w:i w:val="false"/>
          <w:color w:val="000000"/>
          <w:sz w:val="28"/>
        </w:rPr>
        <w:t>
      12) елдің инновациялық және технологиялық дамуы, сондай ақ жасанды интеллектті енгізу мәселелері бойынша мемлекеттік органдар үшін ұсынымдар тұжырымдау;</w:t>
      </w:r>
    </w:p>
    <w:bookmarkEnd w:id="45"/>
    <w:bookmarkStart w:name="z59" w:id="46"/>
    <w:p>
      <w:pPr>
        <w:spacing w:after="0"/>
        <w:ind w:left="0"/>
        <w:jc w:val="both"/>
      </w:pPr>
      <w:r>
        <w:rPr>
          <w:rFonts w:ascii="Times New Roman"/>
          <w:b w:val="false"/>
          <w:i w:val="false"/>
          <w:color w:val="000000"/>
          <w:sz w:val="28"/>
        </w:rPr>
        <w:t>
      13) инновациялық жүйені және инновациялық қызметті мемлекеттік қолдауға қатысатын инновациялық жүйе субъектілерінің қызметін жетілдіру жөніндегі ұсыныстарды келісу;</w:t>
      </w:r>
    </w:p>
    <w:bookmarkEnd w:id="46"/>
    <w:bookmarkStart w:name="z60" w:id="47"/>
    <w:p>
      <w:pPr>
        <w:spacing w:after="0"/>
        <w:ind w:left="0"/>
        <w:jc w:val="both"/>
      </w:pPr>
      <w:r>
        <w:rPr>
          <w:rFonts w:ascii="Times New Roman"/>
          <w:b w:val="false"/>
          <w:i w:val="false"/>
          <w:color w:val="000000"/>
          <w:sz w:val="28"/>
        </w:rPr>
        <w:t>
      14) салалық бағыттар бойынша тұжырымдалатын мемлекеттік технологиялық саясатты қарау;</w:t>
      </w:r>
    </w:p>
    <w:bookmarkEnd w:id="47"/>
    <w:bookmarkStart w:name="z61" w:id="48"/>
    <w:p>
      <w:pPr>
        <w:spacing w:after="0"/>
        <w:ind w:left="0"/>
        <w:jc w:val="both"/>
      </w:pPr>
      <w:r>
        <w:rPr>
          <w:rFonts w:ascii="Times New Roman"/>
          <w:b w:val="false"/>
          <w:i w:val="false"/>
          <w:color w:val="000000"/>
          <w:sz w:val="28"/>
        </w:rPr>
        <w:t>
      15) мемлекеттік органдардың технологиялық құзыреттердің салалық орталықтарын, нысаналы технологиялық бағдарламаларды айқындау және салалардағы технологиялық платформаларды, сондай ақ жасанды интеллектті енгізуді ұйымдастыру жөніндегі бастамаларын қарау;</w:t>
      </w:r>
    </w:p>
    <w:bookmarkEnd w:id="48"/>
    <w:bookmarkStart w:name="z62" w:id="49"/>
    <w:p>
      <w:pPr>
        <w:spacing w:after="0"/>
        <w:ind w:left="0"/>
        <w:jc w:val="both"/>
      </w:pPr>
      <w:r>
        <w:rPr>
          <w:rFonts w:ascii="Times New Roman"/>
          <w:b w:val="false"/>
          <w:i w:val="false"/>
          <w:color w:val="000000"/>
          <w:sz w:val="28"/>
        </w:rPr>
        <w:t xml:space="preserve">
      16) Қазақстан Республикасының Кәсіпкерлік </w:t>
      </w:r>
      <w:r>
        <w:rPr>
          <w:rFonts w:ascii="Times New Roman"/>
          <w:b w:val="false"/>
          <w:i w:val="false"/>
          <w:color w:val="000000"/>
          <w:sz w:val="28"/>
        </w:rPr>
        <w:t>кодексінде</w:t>
      </w:r>
      <w:r>
        <w:rPr>
          <w:rFonts w:ascii="Times New Roman"/>
          <w:b w:val="false"/>
          <w:i w:val="false"/>
          <w:color w:val="000000"/>
          <w:sz w:val="28"/>
        </w:rPr>
        <w:t xml:space="preserve">, "Ғылым және технологиялық саясат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осы Ережеде көзделген өзге де міндеттер болып табылады.";</w:t>
      </w:r>
    </w:p>
    <w:bookmarkEnd w:id="49"/>
    <w:bookmarkStart w:name="z63" w:id="50"/>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0"/>
    <w:bookmarkStart w:name="z64" w:id="51"/>
    <w:p>
      <w:pPr>
        <w:spacing w:after="0"/>
        <w:ind w:left="0"/>
        <w:jc w:val="both"/>
      </w:pPr>
      <w:r>
        <w:rPr>
          <w:rFonts w:ascii="Times New Roman"/>
          <w:b w:val="false"/>
          <w:i w:val="false"/>
          <w:color w:val="000000"/>
          <w:sz w:val="28"/>
        </w:rPr>
        <w:t>
      "2) төрағаның орынбасарлары;";</w:t>
      </w:r>
    </w:p>
    <w:bookmarkEnd w:id="51"/>
    <w:bookmarkStart w:name="z65" w:id="5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2-қосымша</w:t>
      </w:r>
      <w:r>
        <w:rPr>
          <w:rFonts w:ascii="Times New Roman"/>
          <w:b w:val="false"/>
          <w:i w:val="false"/>
          <w:color w:val="000000"/>
          <w:sz w:val="28"/>
        </w:rPr>
        <w:t xml:space="preserve"> осы Қазақстан Республикасы Үкiметiнiң кейбiр шешiмдерiне енгізілетін өзгерiстер мен толықтыруларға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 кейбiр шешiмдерiне</w:t>
            </w:r>
            <w:r>
              <w:br/>
            </w:r>
            <w:r>
              <w:rPr>
                <w:rFonts w:ascii="Times New Roman"/>
                <w:b w:val="false"/>
                <w:i w:val="false"/>
                <w:color w:val="000000"/>
                <w:sz w:val="20"/>
              </w:rPr>
              <w:t>енгізілетін өзгерiстер мен</w:t>
            </w:r>
            <w:r>
              <w:br/>
            </w:r>
            <w:r>
              <w:rPr>
                <w:rFonts w:ascii="Times New Roman"/>
                <w:b w:val="false"/>
                <w:i w:val="false"/>
                <w:color w:val="000000"/>
                <w:sz w:val="20"/>
              </w:rPr>
              <w:t>толықтыруларға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7 қазандағы</w:t>
            </w:r>
            <w:r>
              <w:br/>
            </w:r>
            <w:r>
              <w:rPr>
                <w:rFonts w:ascii="Times New Roman"/>
                <w:b w:val="false"/>
                <w:i w:val="false"/>
                <w:color w:val="000000"/>
                <w:sz w:val="20"/>
              </w:rPr>
              <w:t>№ 826 қаулысына</w:t>
            </w:r>
            <w:r>
              <w:br/>
            </w:r>
            <w:r>
              <w:rPr>
                <w:rFonts w:ascii="Times New Roman"/>
                <w:b w:val="false"/>
                <w:i w:val="false"/>
                <w:color w:val="000000"/>
                <w:sz w:val="20"/>
              </w:rPr>
              <w:t>2-қосымша</w:t>
            </w:r>
          </w:p>
        </w:tc>
      </w:tr>
    </w:tbl>
    <w:bookmarkStart w:name="z67" w:id="53"/>
    <w:p>
      <w:pPr>
        <w:spacing w:after="0"/>
        <w:ind w:left="0"/>
        <w:jc w:val="left"/>
      </w:pPr>
      <w:r>
        <w:rPr>
          <w:rFonts w:ascii="Times New Roman"/>
          <w:b/>
          <w:i w:val="false"/>
          <w:color w:val="000000"/>
        </w:rPr>
        <w:t xml:space="preserve"> Қазақстан Республикасы Үкіметінің жанындағы  Жоғары ғылыми-техникалық комиссияның  құрамы</w:t>
      </w:r>
    </w:p>
    <w:bookmarkEnd w:id="53"/>
    <w:bookmarkStart w:name="z68" w:id="54"/>
    <w:p>
      <w:pPr>
        <w:spacing w:after="0"/>
        <w:ind w:left="0"/>
        <w:jc w:val="both"/>
      </w:pPr>
      <w:r>
        <w:rPr>
          <w:rFonts w:ascii="Times New Roman"/>
          <w:b w:val="false"/>
          <w:i w:val="false"/>
          <w:color w:val="000000"/>
          <w:sz w:val="28"/>
        </w:rPr>
        <w:t>
      1. Қазақстан Республикасының Премьер-Министрі, төраға.</w:t>
      </w:r>
    </w:p>
    <w:bookmarkEnd w:id="54"/>
    <w:bookmarkStart w:name="z69" w:id="55"/>
    <w:p>
      <w:pPr>
        <w:spacing w:after="0"/>
        <w:ind w:left="0"/>
        <w:jc w:val="both"/>
      </w:pPr>
      <w:r>
        <w:rPr>
          <w:rFonts w:ascii="Times New Roman"/>
          <w:b w:val="false"/>
          <w:i w:val="false"/>
          <w:color w:val="000000"/>
          <w:sz w:val="28"/>
        </w:rPr>
        <w:t>
      2. Қазақстан Республикасының Ғылым және жоғары білім министрі, төрағаның орынбасары.</w:t>
      </w:r>
    </w:p>
    <w:bookmarkEnd w:id="55"/>
    <w:bookmarkStart w:name="z70" w:id="56"/>
    <w:p>
      <w:pPr>
        <w:spacing w:after="0"/>
        <w:ind w:left="0"/>
        <w:jc w:val="both"/>
      </w:pPr>
      <w:r>
        <w:rPr>
          <w:rFonts w:ascii="Times New Roman"/>
          <w:b w:val="false"/>
          <w:i w:val="false"/>
          <w:color w:val="000000"/>
          <w:sz w:val="28"/>
        </w:rPr>
        <w:t>
      3. Қазақстан Республикасының Цифрлық даму, инновациялар және аэроғарыш өнеркәсібі министрі, төрағаның орынбасары.</w:t>
      </w:r>
    </w:p>
    <w:bookmarkEnd w:id="56"/>
    <w:bookmarkStart w:name="z71" w:id="57"/>
    <w:p>
      <w:pPr>
        <w:spacing w:after="0"/>
        <w:ind w:left="0"/>
        <w:jc w:val="both"/>
      </w:pPr>
      <w:r>
        <w:rPr>
          <w:rFonts w:ascii="Times New Roman"/>
          <w:b w:val="false"/>
          <w:i w:val="false"/>
          <w:color w:val="000000"/>
          <w:sz w:val="28"/>
        </w:rPr>
        <w:t>
      4. Қазақстан Республикасының Ғылым және жоғары білім министрлігі Ғылым комитетінің төрағасы, хатшы.</w:t>
      </w:r>
    </w:p>
    <w:bookmarkEnd w:id="57"/>
    <w:bookmarkStart w:name="z72" w:id="58"/>
    <w:p>
      <w:pPr>
        <w:spacing w:after="0"/>
        <w:ind w:left="0"/>
        <w:jc w:val="both"/>
      </w:pPr>
      <w:r>
        <w:rPr>
          <w:rFonts w:ascii="Times New Roman"/>
          <w:b w:val="false"/>
          <w:i w:val="false"/>
          <w:color w:val="000000"/>
          <w:sz w:val="28"/>
        </w:rPr>
        <w:t>
      5. Қазақстан Республикасының Цифрлық даму, инновациялар және аэроғарыш өнеркәсібі министрлігі Жасанды интеллект және инновацияларды дамыту комитетінің төрағасы, хатшы.</w:t>
      </w:r>
    </w:p>
    <w:bookmarkEnd w:id="58"/>
    <w:bookmarkStart w:name="z73" w:id="59"/>
    <w:p>
      <w:pPr>
        <w:spacing w:after="0"/>
        <w:ind w:left="0"/>
        <w:jc w:val="both"/>
      </w:pPr>
      <w:r>
        <w:rPr>
          <w:rFonts w:ascii="Times New Roman"/>
          <w:b w:val="false"/>
          <w:i w:val="false"/>
          <w:color w:val="000000"/>
          <w:sz w:val="28"/>
        </w:rPr>
        <w:t>
      6. Қазақстан Республикасы Премьер-Министрінің бірінші орынбасары.</w:t>
      </w:r>
    </w:p>
    <w:bookmarkEnd w:id="59"/>
    <w:bookmarkStart w:name="z74" w:id="60"/>
    <w:p>
      <w:pPr>
        <w:spacing w:after="0"/>
        <w:ind w:left="0"/>
        <w:jc w:val="both"/>
      </w:pPr>
      <w:r>
        <w:rPr>
          <w:rFonts w:ascii="Times New Roman"/>
          <w:b w:val="false"/>
          <w:i w:val="false"/>
          <w:color w:val="000000"/>
          <w:sz w:val="28"/>
        </w:rPr>
        <w:t>
      7. Қазақстан Республикасы Премьер-Министрінің орынбасары – Сыртқы істер министрі.</w:t>
      </w:r>
    </w:p>
    <w:bookmarkEnd w:id="60"/>
    <w:bookmarkStart w:name="z75" w:id="61"/>
    <w:p>
      <w:pPr>
        <w:spacing w:after="0"/>
        <w:ind w:left="0"/>
        <w:jc w:val="both"/>
      </w:pPr>
      <w:r>
        <w:rPr>
          <w:rFonts w:ascii="Times New Roman"/>
          <w:b w:val="false"/>
          <w:i w:val="false"/>
          <w:color w:val="000000"/>
          <w:sz w:val="28"/>
        </w:rPr>
        <w:t>
      8. Қазақстан Республикасы Премьер-Министрінің орынбасары – Ұлттық экономика министрі.</w:t>
      </w:r>
    </w:p>
    <w:bookmarkEnd w:id="61"/>
    <w:bookmarkStart w:name="z76" w:id="62"/>
    <w:p>
      <w:pPr>
        <w:spacing w:after="0"/>
        <w:ind w:left="0"/>
        <w:jc w:val="both"/>
      </w:pPr>
      <w:r>
        <w:rPr>
          <w:rFonts w:ascii="Times New Roman"/>
          <w:b w:val="false"/>
          <w:i w:val="false"/>
          <w:color w:val="000000"/>
          <w:sz w:val="28"/>
        </w:rPr>
        <w:t>
      9. Қазақстан Республикасы Премьер-Министрінің орынбасары.</w:t>
      </w:r>
    </w:p>
    <w:bookmarkEnd w:id="62"/>
    <w:bookmarkStart w:name="z77" w:id="63"/>
    <w:p>
      <w:pPr>
        <w:spacing w:after="0"/>
        <w:ind w:left="0"/>
        <w:jc w:val="both"/>
      </w:pPr>
      <w:r>
        <w:rPr>
          <w:rFonts w:ascii="Times New Roman"/>
          <w:b w:val="false"/>
          <w:i w:val="false"/>
          <w:color w:val="000000"/>
          <w:sz w:val="28"/>
        </w:rPr>
        <w:t>
      10. Қазақстан Республикасы Президентінің ғылым және инновациялар мәселелері жөніндегі кеңесшісі (келісу бойынша).</w:t>
      </w:r>
    </w:p>
    <w:bookmarkEnd w:id="63"/>
    <w:bookmarkStart w:name="z78" w:id="64"/>
    <w:p>
      <w:pPr>
        <w:spacing w:after="0"/>
        <w:ind w:left="0"/>
        <w:jc w:val="both"/>
      </w:pPr>
      <w:r>
        <w:rPr>
          <w:rFonts w:ascii="Times New Roman"/>
          <w:b w:val="false"/>
          <w:i w:val="false"/>
          <w:color w:val="000000"/>
          <w:sz w:val="28"/>
        </w:rPr>
        <w:t>
      11. Қазақстан Республикасының Ауыл шаруашылығы министрі.</w:t>
      </w:r>
    </w:p>
    <w:bookmarkEnd w:id="64"/>
    <w:bookmarkStart w:name="z79" w:id="65"/>
    <w:p>
      <w:pPr>
        <w:spacing w:after="0"/>
        <w:ind w:left="0"/>
        <w:jc w:val="both"/>
      </w:pPr>
      <w:r>
        <w:rPr>
          <w:rFonts w:ascii="Times New Roman"/>
          <w:b w:val="false"/>
          <w:i w:val="false"/>
          <w:color w:val="000000"/>
          <w:sz w:val="28"/>
        </w:rPr>
        <w:t>
      12. Қазақстан Республикасының Денсаулық сақтау министрі.</w:t>
      </w:r>
    </w:p>
    <w:bookmarkEnd w:id="65"/>
    <w:bookmarkStart w:name="z80" w:id="66"/>
    <w:p>
      <w:pPr>
        <w:spacing w:after="0"/>
        <w:ind w:left="0"/>
        <w:jc w:val="both"/>
      </w:pPr>
      <w:r>
        <w:rPr>
          <w:rFonts w:ascii="Times New Roman"/>
          <w:b w:val="false"/>
          <w:i w:val="false"/>
          <w:color w:val="000000"/>
          <w:sz w:val="28"/>
        </w:rPr>
        <w:t>
      13. Қазақстан Республикасының Еңбек жəне халықты әлеуметтік қорғау министрі.</w:t>
      </w:r>
    </w:p>
    <w:bookmarkEnd w:id="66"/>
    <w:bookmarkStart w:name="z81" w:id="67"/>
    <w:p>
      <w:pPr>
        <w:spacing w:after="0"/>
        <w:ind w:left="0"/>
        <w:jc w:val="both"/>
      </w:pPr>
      <w:r>
        <w:rPr>
          <w:rFonts w:ascii="Times New Roman"/>
          <w:b w:val="false"/>
          <w:i w:val="false"/>
          <w:color w:val="000000"/>
          <w:sz w:val="28"/>
        </w:rPr>
        <w:t>
      14. Қазақстан Республикасының Көлік министрі.</w:t>
      </w:r>
    </w:p>
    <w:bookmarkEnd w:id="67"/>
    <w:bookmarkStart w:name="z82" w:id="68"/>
    <w:p>
      <w:pPr>
        <w:spacing w:after="0"/>
        <w:ind w:left="0"/>
        <w:jc w:val="both"/>
      </w:pPr>
      <w:r>
        <w:rPr>
          <w:rFonts w:ascii="Times New Roman"/>
          <w:b w:val="false"/>
          <w:i w:val="false"/>
          <w:color w:val="000000"/>
          <w:sz w:val="28"/>
        </w:rPr>
        <w:t>
      15. Қазақстан Республикасының Қаржы министрі.</w:t>
      </w:r>
    </w:p>
    <w:bookmarkEnd w:id="68"/>
    <w:bookmarkStart w:name="z83" w:id="69"/>
    <w:p>
      <w:pPr>
        <w:spacing w:after="0"/>
        <w:ind w:left="0"/>
        <w:jc w:val="both"/>
      </w:pPr>
      <w:r>
        <w:rPr>
          <w:rFonts w:ascii="Times New Roman"/>
          <w:b w:val="false"/>
          <w:i w:val="false"/>
          <w:color w:val="000000"/>
          <w:sz w:val="28"/>
        </w:rPr>
        <w:t>
      16. Қазақстан Республикасының Қорғаныс министрі.</w:t>
      </w:r>
    </w:p>
    <w:bookmarkEnd w:id="69"/>
    <w:bookmarkStart w:name="z84" w:id="70"/>
    <w:p>
      <w:pPr>
        <w:spacing w:after="0"/>
        <w:ind w:left="0"/>
        <w:jc w:val="both"/>
      </w:pPr>
      <w:r>
        <w:rPr>
          <w:rFonts w:ascii="Times New Roman"/>
          <w:b w:val="false"/>
          <w:i w:val="false"/>
          <w:color w:val="000000"/>
          <w:sz w:val="28"/>
        </w:rPr>
        <w:t>
      17. Қазақстан Республикасының Мәдениет және ақпарат министрі.</w:t>
      </w:r>
    </w:p>
    <w:bookmarkEnd w:id="70"/>
    <w:bookmarkStart w:name="z85" w:id="71"/>
    <w:p>
      <w:pPr>
        <w:spacing w:after="0"/>
        <w:ind w:left="0"/>
        <w:jc w:val="both"/>
      </w:pPr>
      <w:r>
        <w:rPr>
          <w:rFonts w:ascii="Times New Roman"/>
          <w:b w:val="false"/>
          <w:i w:val="false"/>
          <w:color w:val="000000"/>
          <w:sz w:val="28"/>
        </w:rPr>
        <w:t>
      18. Қазақстан Республикасының Оқу-ағарту министрі.</w:t>
      </w:r>
    </w:p>
    <w:bookmarkEnd w:id="71"/>
    <w:bookmarkStart w:name="z86" w:id="72"/>
    <w:p>
      <w:pPr>
        <w:spacing w:after="0"/>
        <w:ind w:left="0"/>
        <w:jc w:val="both"/>
      </w:pPr>
      <w:r>
        <w:rPr>
          <w:rFonts w:ascii="Times New Roman"/>
          <w:b w:val="false"/>
          <w:i w:val="false"/>
          <w:color w:val="000000"/>
          <w:sz w:val="28"/>
        </w:rPr>
        <w:t>
      19. Қазақстан Республикасының Өнеркәсіп және құрылыс министрі.</w:t>
      </w:r>
    </w:p>
    <w:bookmarkEnd w:id="72"/>
    <w:bookmarkStart w:name="z87" w:id="73"/>
    <w:p>
      <w:pPr>
        <w:spacing w:after="0"/>
        <w:ind w:left="0"/>
        <w:jc w:val="both"/>
      </w:pPr>
      <w:r>
        <w:rPr>
          <w:rFonts w:ascii="Times New Roman"/>
          <w:b w:val="false"/>
          <w:i w:val="false"/>
          <w:color w:val="000000"/>
          <w:sz w:val="28"/>
        </w:rPr>
        <w:t>
      20. Қазақстан Республикасының Сауда және интеграция министрі.</w:t>
      </w:r>
    </w:p>
    <w:bookmarkEnd w:id="73"/>
    <w:bookmarkStart w:name="z88" w:id="74"/>
    <w:p>
      <w:pPr>
        <w:spacing w:after="0"/>
        <w:ind w:left="0"/>
        <w:jc w:val="both"/>
      </w:pPr>
      <w:r>
        <w:rPr>
          <w:rFonts w:ascii="Times New Roman"/>
          <w:b w:val="false"/>
          <w:i w:val="false"/>
          <w:color w:val="000000"/>
          <w:sz w:val="28"/>
        </w:rPr>
        <w:t>
      21. Қазақстан Республикасының Су ресурстары және ирригация министрі.</w:t>
      </w:r>
    </w:p>
    <w:bookmarkEnd w:id="74"/>
    <w:bookmarkStart w:name="z89" w:id="75"/>
    <w:p>
      <w:pPr>
        <w:spacing w:after="0"/>
        <w:ind w:left="0"/>
        <w:jc w:val="both"/>
      </w:pPr>
      <w:r>
        <w:rPr>
          <w:rFonts w:ascii="Times New Roman"/>
          <w:b w:val="false"/>
          <w:i w:val="false"/>
          <w:color w:val="000000"/>
          <w:sz w:val="28"/>
        </w:rPr>
        <w:t>
      22. Қазақстан Республикасының Туризм және спорт министрі.</w:t>
      </w:r>
    </w:p>
    <w:bookmarkEnd w:id="75"/>
    <w:bookmarkStart w:name="z90" w:id="76"/>
    <w:p>
      <w:pPr>
        <w:spacing w:after="0"/>
        <w:ind w:left="0"/>
        <w:jc w:val="both"/>
      </w:pPr>
      <w:r>
        <w:rPr>
          <w:rFonts w:ascii="Times New Roman"/>
          <w:b w:val="false"/>
          <w:i w:val="false"/>
          <w:color w:val="000000"/>
          <w:sz w:val="28"/>
        </w:rPr>
        <w:t>
      23. Қазақстан Республикасының Төтенше жағдайлар министрі.</w:t>
      </w:r>
    </w:p>
    <w:bookmarkEnd w:id="76"/>
    <w:bookmarkStart w:name="z91" w:id="77"/>
    <w:p>
      <w:pPr>
        <w:spacing w:after="0"/>
        <w:ind w:left="0"/>
        <w:jc w:val="both"/>
      </w:pPr>
      <w:r>
        <w:rPr>
          <w:rFonts w:ascii="Times New Roman"/>
          <w:b w:val="false"/>
          <w:i w:val="false"/>
          <w:color w:val="000000"/>
          <w:sz w:val="28"/>
        </w:rPr>
        <w:t>
      24. Қазақстан Республикасының Экология және табиғи ресурстар министрі.</w:t>
      </w:r>
    </w:p>
    <w:bookmarkEnd w:id="77"/>
    <w:bookmarkStart w:name="z92" w:id="78"/>
    <w:p>
      <w:pPr>
        <w:spacing w:after="0"/>
        <w:ind w:left="0"/>
        <w:jc w:val="both"/>
      </w:pPr>
      <w:r>
        <w:rPr>
          <w:rFonts w:ascii="Times New Roman"/>
          <w:b w:val="false"/>
          <w:i w:val="false"/>
          <w:color w:val="000000"/>
          <w:sz w:val="28"/>
        </w:rPr>
        <w:t>
      25. Қазақстан Республикасының Энергетика министрі.</w:t>
      </w:r>
    </w:p>
    <w:bookmarkEnd w:id="78"/>
    <w:bookmarkStart w:name="z93" w:id="79"/>
    <w:p>
      <w:pPr>
        <w:spacing w:after="0"/>
        <w:ind w:left="0"/>
        <w:jc w:val="both"/>
      </w:pPr>
      <w:r>
        <w:rPr>
          <w:rFonts w:ascii="Times New Roman"/>
          <w:b w:val="false"/>
          <w:i w:val="false"/>
          <w:color w:val="000000"/>
          <w:sz w:val="28"/>
        </w:rPr>
        <w:t>
      26. Қазақстан Республикасы Ұлттық қауіпсіздік комитеті төрағасының орынбасары (келісу бойынша).</w:t>
      </w:r>
    </w:p>
    <w:bookmarkEnd w:id="79"/>
    <w:bookmarkStart w:name="z94" w:id="80"/>
    <w:p>
      <w:pPr>
        <w:spacing w:after="0"/>
        <w:ind w:left="0"/>
        <w:jc w:val="both"/>
      </w:pPr>
      <w:r>
        <w:rPr>
          <w:rFonts w:ascii="Times New Roman"/>
          <w:b w:val="false"/>
          <w:i w:val="false"/>
          <w:color w:val="000000"/>
          <w:sz w:val="28"/>
        </w:rPr>
        <w:t>
      27. Қазақстан Республикасының Парламенті Сенатының депутаты (келісу бойынша).</w:t>
      </w:r>
    </w:p>
    <w:bookmarkEnd w:id="80"/>
    <w:bookmarkStart w:name="z95" w:id="81"/>
    <w:p>
      <w:pPr>
        <w:spacing w:after="0"/>
        <w:ind w:left="0"/>
        <w:jc w:val="both"/>
      </w:pPr>
      <w:r>
        <w:rPr>
          <w:rFonts w:ascii="Times New Roman"/>
          <w:b w:val="false"/>
          <w:i w:val="false"/>
          <w:color w:val="000000"/>
          <w:sz w:val="28"/>
        </w:rPr>
        <w:t>
      28. Қазақстан Республикасының Парламенті Мәжілісінің депутаты (келісу бойынша).</w:t>
      </w:r>
    </w:p>
    <w:bookmarkEnd w:id="81"/>
    <w:bookmarkStart w:name="z96" w:id="82"/>
    <w:p>
      <w:pPr>
        <w:spacing w:after="0"/>
        <w:ind w:left="0"/>
        <w:jc w:val="both"/>
      </w:pPr>
      <w:r>
        <w:rPr>
          <w:rFonts w:ascii="Times New Roman"/>
          <w:b w:val="false"/>
          <w:i w:val="false"/>
          <w:color w:val="000000"/>
          <w:sz w:val="28"/>
        </w:rPr>
        <w:t>
      29. Қазақстан Республикасының Үкіметі Аппаратының Әлеуметтік даму бөлімінің меңгерушісі.</w:t>
      </w:r>
    </w:p>
    <w:bookmarkEnd w:id="82"/>
    <w:bookmarkStart w:name="z97" w:id="83"/>
    <w:p>
      <w:pPr>
        <w:spacing w:after="0"/>
        <w:ind w:left="0"/>
        <w:jc w:val="both"/>
      </w:pPr>
      <w:r>
        <w:rPr>
          <w:rFonts w:ascii="Times New Roman"/>
          <w:b w:val="false"/>
          <w:i w:val="false"/>
          <w:color w:val="000000"/>
          <w:sz w:val="28"/>
        </w:rPr>
        <w:t>
      30. "Самұрық-Қазына" ұлттық әл-ауқат қоры" акционерлік қоғамының бас директоры (келісу бойынша).</w:t>
      </w:r>
    </w:p>
    <w:bookmarkEnd w:id="83"/>
    <w:bookmarkStart w:name="z98" w:id="84"/>
    <w:p>
      <w:pPr>
        <w:spacing w:after="0"/>
        <w:ind w:left="0"/>
        <w:jc w:val="both"/>
      </w:pPr>
      <w:r>
        <w:rPr>
          <w:rFonts w:ascii="Times New Roman"/>
          <w:b w:val="false"/>
          <w:i w:val="false"/>
          <w:color w:val="000000"/>
          <w:sz w:val="28"/>
        </w:rPr>
        <w:t>
      31. "Атамекен" Қазақстан Республикасы Ұлттық кәсіпкерлер палатасының басқарма төрағасы (келісу бойынша).</w:t>
      </w:r>
    </w:p>
    <w:bookmarkEnd w:id="84"/>
    <w:bookmarkStart w:name="z99" w:id="85"/>
    <w:p>
      <w:pPr>
        <w:spacing w:after="0"/>
        <w:ind w:left="0"/>
        <w:jc w:val="both"/>
      </w:pPr>
      <w:r>
        <w:rPr>
          <w:rFonts w:ascii="Times New Roman"/>
          <w:b w:val="false"/>
          <w:i w:val="false"/>
          <w:color w:val="000000"/>
          <w:sz w:val="28"/>
        </w:rPr>
        <w:t>
      32. Қазақстан Республикасының Президенті жанындағы "Қазақстан Республикасының Ұлттық ғылым академиясы" коммерциялық емес акционерлік қоғамының президенті (келісу бойынша).</w:t>
      </w:r>
    </w:p>
    <w:bookmarkEnd w:id="85"/>
    <w:bookmarkStart w:name="z100" w:id="86"/>
    <w:p>
      <w:pPr>
        <w:spacing w:after="0"/>
        <w:ind w:left="0"/>
        <w:jc w:val="both"/>
      </w:pPr>
      <w:r>
        <w:rPr>
          <w:rFonts w:ascii="Times New Roman"/>
          <w:b w:val="false"/>
          <w:i w:val="false"/>
          <w:color w:val="000000"/>
          <w:sz w:val="28"/>
        </w:rPr>
        <w:t>
      33. "Ұлттық мемлекеттік ғылыми-техникалық сараптама орталығы" акционерлік қоғамының басқарма төрағасы (келісу бойынша).</w:t>
      </w:r>
    </w:p>
    <w:bookmarkEnd w:id="86"/>
    <w:bookmarkStart w:name="z101" w:id="87"/>
    <w:p>
      <w:pPr>
        <w:spacing w:after="0"/>
        <w:ind w:left="0"/>
        <w:jc w:val="both"/>
      </w:pPr>
      <w:r>
        <w:rPr>
          <w:rFonts w:ascii="Times New Roman"/>
          <w:b w:val="false"/>
          <w:i w:val="false"/>
          <w:color w:val="000000"/>
          <w:sz w:val="28"/>
        </w:rPr>
        <w:t>
      34. Ақшолақов Серік Қуандықұлы – "Ұлттық нейрохирургия орталығы" акционерлік қоғамының басқарма төрағасы, медицина ғылымдарының докторы (келісу бойынша).</w:t>
      </w:r>
    </w:p>
    <w:bookmarkEnd w:id="87"/>
    <w:bookmarkStart w:name="z102" w:id="88"/>
    <w:p>
      <w:pPr>
        <w:spacing w:after="0"/>
        <w:ind w:left="0"/>
        <w:jc w:val="both"/>
      </w:pPr>
      <w:r>
        <w:rPr>
          <w:rFonts w:ascii="Times New Roman"/>
          <w:b w:val="false"/>
          <w:i w:val="false"/>
          <w:color w:val="000000"/>
          <w:sz w:val="28"/>
        </w:rPr>
        <w:t>
      35. Әбсәметов Мәліс Құдысұлы – "У.М. Ахмедсафин атындағы гидрогеология және геоэкология институты" жауапкершілігі шектеулі серіктестігінің директоры, геология-минералогия ғылымдарының докторы (келісу бойынша).</w:t>
      </w:r>
    </w:p>
    <w:bookmarkEnd w:id="88"/>
    <w:bookmarkStart w:name="z103" w:id="89"/>
    <w:p>
      <w:pPr>
        <w:spacing w:after="0"/>
        <w:ind w:left="0"/>
        <w:jc w:val="both"/>
      </w:pPr>
      <w:r>
        <w:rPr>
          <w:rFonts w:ascii="Times New Roman"/>
          <w:b w:val="false"/>
          <w:i w:val="false"/>
          <w:color w:val="000000"/>
          <w:sz w:val="28"/>
        </w:rPr>
        <w:t>
      36. Жұмағұлов Бақытжан Тұрсынұлы – "Қазақстан Республикасының Ұлттық инженерлік академиясы" республикалық қоғамдық бірлестігінің президенті (келісу бойынша).</w:t>
      </w:r>
    </w:p>
    <w:bookmarkEnd w:id="89"/>
    <w:bookmarkStart w:name="z104" w:id="90"/>
    <w:p>
      <w:pPr>
        <w:spacing w:after="0"/>
        <w:ind w:left="0"/>
        <w:jc w:val="both"/>
      </w:pPr>
      <w:r>
        <w:rPr>
          <w:rFonts w:ascii="Times New Roman"/>
          <w:b w:val="false"/>
          <w:i w:val="false"/>
          <w:color w:val="000000"/>
          <w:sz w:val="28"/>
        </w:rPr>
        <w:t>
      37. Қабылдинов Зиябек Ермұханұлы – Қазақстан Республикасы Ғылым және жоғары білім министрлігі Ғылым комитетінің "Ш.Ш. Уәлиханов атындағы тарих және этнология институты" шаруашылық жүргізу құқығындағы республикалық мемлекеттік кәсіпорнының бас директоры, тарих ғылымдарының докторы (келісу бойынша).</w:t>
      </w:r>
    </w:p>
    <w:bookmarkEnd w:id="90"/>
    <w:bookmarkStart w:name="z105" w:id="91"/>
    <w:p>
      <w:pPr>
        <w:spacing w:after="0"/>
        <w:ind w:left="0"/>
        <w:jc w:val="both"/>
      </w:pPr>
      <w:r>
        <w:rPr>
          <w:rFonts w:ascii="Times New Roman"/>
          <w:b w:val="false"/>
          <w:i w:val="false"/>
          <w:color w:val="000000"/>
          <w:sz w:val="28"/>
        </w:rPr>
        <w:t>
      38. Наметов Асқар Мырзахметұлы – "Жәңгір хан атындағы Батыс Қазақстан аграрлық-техникалық университеті" коммерциялық емес акционерлік қоғамының басқарма төрағасы – ректоры, ветеринария ғылымдарының докторы (келісу бойынша).</w:t>
      </w:r>
    </w:p>
    <w:bookmarkEnd w:id="91"/>
    <w:bookmarkStart w:name="z106" w:id="92"/>
    <w:p>
      <w:pPr>
        <w:spacing w:after="0"/>
        <w:ind w:left="0"/>
        <w:jc w:val="both"/>
      </w:pPr>
      <w:r>
        <w:rPr>
          <w:rFonts w:ascii="Times New Roman"/>
          <w:b w:val="false"/>
          <w:i w:val="false"/>
          <w:color w:val="000000"/>
          <w:sz w:val="28"/>
        </w:rPr>
        <w:t>
      39. Сахиев Саябек Қуанышбекұлы – Қазақстан Республикасы Энергетика министрлігінің "Ядролық физика институты" шаруашылық жүргізу құқығындағы республикалық мемлекеттік кәсіпорнының бас директоры, физика-математика ғылымдарының докторы (келісу бойынша).</w:t>
      </w:r>
    </w:p>
    <w:bookmarkEnd w:id="92"/>
    <w:bookmarkStart w:name="z107" w:id="93"/>
    <w:p>
      <w:pPr>
        <w:spacing w:after="0"/>
        <w:ind w:left="0"/>
        <w:jc w:val="both"/>
      </w:pPr>
      <w:r>
        <w:rPr>
          <w:rFonts w:ascii="Times New Roman"/>
          <w:b w:val="false"/>
          <w:i w:val="false"/>
          <w:color w:val="000000"/>
          <w:sz w:val="28"/>
        </w:rPr>
        <w:t>
      40. Хикметов Асқар Құсыпбекұлы – "Халықаралық ақпараттық технологиялар университеті" акционерлік қоғамының басқарма төрағасы – ректоры, физика-математика ғылымдарының кандидаты (келісу бойынша).</w:t>
      </w:r>
    </w:p>
    <w:bookmarkEnd w:id="93"/>
    <w:bookmarkStart w:name="z108" w:id="94"/>
    <w:p>
      <w:pPr>
        <w:spacing w:after="0"/>
        <w:ind w:left="0"/>
        <w:jc w:val="both"/>
      </w:pPr>
      <w:r>
        <w:rPr>
          <w:rFonts w:ascii="Times New Roman"/>
          <w:b w:val="false"/>
          <w:i w:val="false"/>
          <w:color w:val="000000"/>
          <w:sz w:val="28"/>
        </w:rPr>
        <w:t>
      41. "Қазақмыс корпорациясы" жауапкершілігі шектеулі серіктестігінің басқарма төрағасы (келісу бойынша).</w:t>
      </w:r>
    </w:p>
    <w:bookmarkEnd w:id="94"/>
    <w:bookmarkStart w:name="z109" w:id="95"/>
    <w:p>
      <w:pPr>
        <w:spacing w:after="0"/>
        <w:ind w:left="0"/>
        <w:jc w:val="both"/>
      </w:pPr>
      <w:r>
        <w:rPr>
          <w:rFonts w:ascii="Times New Roman"/>
          <w:b w:val="false"/>
          <w:i w:val="false"/>
          <w:color w:val="000000"/>
          <w:sz w:val="28"/>
        </w:rPr>
        <w:t>
      42. "Еуразиялық топ" жауапкершілігі шектеулі серіктестігінің бас директоры (келісу бойынша).</w:t>
      </w:r>
    </w:p>
    <w:bookmarkEnd w:id="95"/>
    <w:bookmarkStart w:name="z110" w:id="96"/>
    <w:p>
      <w:pPr>
        <w:spacing w:after="0"/>
        <w:ind w:left="0"/>
        <w:jc w:val="both"/>
      </w:pPr>
      <w:r>
        <w:rPr>
          <w:rFonts w:ascii="Times New Roman"/>
          <w:b w:val="false"/>
          <w:i w:val="false"/>
          <w:color w:val="000000"/>
          <w:sz w:val="28"/>
        </w:rPr>
        <w:t>
      43. "Qarмet" акционерлік қоғамының бас директоры (келісу бойынша).</w:t>
      </w:r>
    </w:p>
    <w:bookmarkEnd w:id="96"/>
    <w:bookmarkStart w:name="z111" w:id="97"/>
    <w:p>
      <w:pPr>
        <w:spacing w:after="0"/>
        <w:ind w:left="0"/>
        <w:jc w:val="both"/>
      </w:pPr>
      <w:r>
        <w:rPr>
          <w:rFonts w:ascii="Times New Roman"/>
          <w:b w:val="false"/>
          <w:i w:val="false"/>
          <w:color w:val="000000"/>
          <w:sz w:val="28"/>
        </w:rPr>
        <w:t>
      44. "Қазатомөнеркәсіп" ұлттық атом компаниясы" акционерлік қоғамының басқарма төрағасы (келісу бойынша).</w:t>
      </w:r>
    </w:p>
    <w:bookmarkEnd w:id="97"/>
    <w:bookmarkStart w:name="z112" w:id="98"/>
    <w:p>
      <w:pPr>
        <w:spacing w:after="0"/>
        <w:ind w:left="0"/>
        <w:jc w:val="both"/>
      </w:pPr>
      <w:r>
        <w:rPr>
          <w:rFonts w:ascii="Times New Roman"/>
          <w:b w:val="false"/>
          <w:i w:val="false"/>
          <w:color w:val="000000"/>
          <w:sz w:val="28"/>
        </w:rPr>
        <w:t>
      45. "ҚазМұнайГаз" ұлттық компаниясы" акционерлік қоғамының басқарма төрағасы (келісу бойынша).</w:t>
      </w:r>
    </w:p>
    <w:bookmarkEnd w:id="98"/>
    <w:bookmarkStart w:name="z113" w:id="99"/>
    <w:p>
      <w:pPr>
        <w:spacing w:after="0"/>
        <w:ind w:left="0"/>
        <w:jc w:val="both"/>
      </w:pPr>
      <w:r>
        <w:rPr>
          <w:rFonts w:ascii="Times New Roman"/>
          <w:b w:val="false"/>
          <w:i w:val="false"/>
          <w:color w:val="000000"/>
          <w:sz w:val="28"/>
        </w:rPr>
        <w:t>
      46. "Электр желілерін басқару жөніндегі Қазақстан компаниясы (Kazakhstan Electricity Grid Operating Company) "KEGOC" акционерлік қоғамының басқарма төрағасы (келісу бойынша).</w:t>
      </w:r>
    </w:p>
    <w:bookmarkEnd w:id="99"/>
    <w:bookmarkStart w:name="z114" w:id="100"/>
    <w:p>
      <w:pPr>
        <w:spacing w:after="0"/>
        <w:ind w:left="0"/>
        <w:jc w:val="both"/>
      </w:pPr>
      <w:r>
        <w:rPr>
          <w:rFonts w:ascii="Times New Roman"/>
          <w:b w:val="false"/>
          <w:i w:val="false"/>
          <w:color w:val="000000"/>
          <w:sz w:val="28"/>
        </w:rPr>
        <w:t>
      47. "QazaqGaz" ұлттық атом компаниясы" акционерлік қоғамының басқарма төрағасы (келісу бойынша).</w:t>
      </w:r>
    </w:p>
    <w:bookmarkEnd w:id="100"/>
    <w:bookmarkStart w:name="z115" w:id="101"/>
    <w:p>
      <w:pPr>
        <w:spacing w:after="0"/>
        <w:ind w:left="0"/>
        <w:jc w:val="both"/>
      </w:pPr>
      <w:r>
        <w:rPr>
          <w:rFonts w:ascii="Times New Roman"/>
          <w:b w:val="false"/>
          <w:i w:val="false"/>
          <w:color w:val="000000"/>
          <w:sz w:val="28"/>
        </w:rPr>
        <w:t>
      48. "KAZ Minerals Management" жауапкершілігі шектеулі серіктестігінің басқарма төрағасы (келісу бойынша).</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