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35d5" w14:textId="cd23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17 қаңтардағы № 15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"Болашақ" халықаралық стипендиясын жұмсау </w:t>
      </w:r>
      <w:r>
        <w:rPr>
          <w:rFonts w:ascii="Times New Roman"/>
          <w:b w:val="false"/>
          <w:i w:val="false"/>
          <w:color w:val="000000"/>
          <w:sz w:val="28"/>
        </w:rPr>
        <w:t>бағыттары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17 қаңтардағы</w:t>
            </w:r>
            <w:r>
              <w:br/>
            </w:r>
            <w:r>
              <w:rPr>
                <w:rFonts w:ascii="Times New Roman"/>
                <w:b w:val="false"/>
                <w:i w:val="false"/>
                <w:color w:val="000000"/>
                <w:sz w:val="20"/>
              </w:rPr>
              <w:t>№ 15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маусымдағы</w:t>
            </w:r>
            <w:r>
              <w:br/>
            </w:r>
            <w:r>
              <w:rPr>
                <w:rFonts w:ascii="Times New Roman"/>
                <w:b w:val="false"/>
                <w:i w:val="false"/>
                <w:color w:val="000000"/>
                <w:sz w:val="20"/>
              </w:rPr>
              <w:t>№ 573 қаулысымен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"Болашақ" халықаралық стипендиясын  тағайындау үшін үміткерлерді іріктеу  қағидалары</w:t>
      </w:r>
    </w:p>
    <w:bookmarkEnd w:id="5"/>
    <w:bookmarkStart w:name="z13" w:id="6"/>
    <w:p>
      <w:pPr>
        <w:spacing w:after="0"/>
        <w:ind w:left="0"/>
        <w:jc w:val="both"/>
      </w:pPr>
      <w:r>
        <w:rPr>
          <w:rFonts w:ascii="Times New Roman"/>
          <w:b w:val="false"/>
          <w:i w:val="false"/>
          <w:color w:val="000000"/>
          <w:sz w:val="28"/>
        </w:rPr>
        <w:t xml:space="preserve">
      1. Осы "Болашақ" халықаралық стипендиясын тағайындау үшін үміткерлерді іріктеу қағидалары (бұдан әрі – Қағидалар) "Білім туралы" Қазақстан Республикасының Заңы (бұдан әрі – Заң) 4-бабының </w:t>
      </w:r>
      <w:r>
        <w:rPr>
          <w:rFonts w:ascii="Times New Roman"/>
          <w:b w:val="false"/>
          <w:i w:val="false"/>
          <w:color w:val="000000"/>
          <w:sz w:val="28"/>
        </w:rPr>
        <w:t>15) тармақшасына</w:t>
      </w:r>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(бұдан әрі – № 470 Жарлық) сәйкес әзірленді және "Болашақ" халықаралық стипендиясын тағайындау үшін үміткерлерді іріктеуді ұйымдастыру мен жүзеге асыру тәртібін айқындайды.</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15" w:id="8"/>
    <w:p>
      <w:pPr>
        <w:spacing w:after="0"/>
        <w:ind w:left="0"/>
        <w:jc w:val="both"/>
      </w:pPr>
      <w:r>
        <w:rPr>
          <w:rFonts w:ascii="Times New Roman"/>
          <w:b w:val="false"/>
          <w:i w:val="false"/>
          <w:color w:val="000000"/>
          <w:sz w:val="28"/>
        </w:rPr>
        <w:t>
      1) ауылдық елдi мекеннен шыққан үміткер – тұрғылықты тіркелген жері, соңғы 2 (екі) жылда еңбек қызметін жүзеге асыратын жері Қазақстан Республикасының ауылдық елді мекеніндегі және магистр дәрежесін алу үшін конкурстық іріктеуге қатысатын үміткер;</w:t>
      </w:r>
    </w:p>
    <w:bookmarkEnd w:id="8"/>
    <w:bookmarkStart w:name="z16" w:id="9"/>
    <w:p>
      <w:pPr>
        <w:spacing w:after="0"/>
        <w:ind w:left="0"/>
        <w:jc w:val="both"/>
      </w:pPr>
      <w:r>
        <w:rPr>
          <w:rFonts w:ascii="Times New Roman"/>
          <w:b w:val="false"/>
          <w:i w:val="false"/>
          <w:color w:val="000000"/>
          <w:sz w:val="28"/>
        </w:rPr>
        <w:t xml:space="preserve">
      2) "Болашақ" халықаралық стипендиясы (бұдан әрі – "Болашақ" стипендиясы) – Қазақстан Республикасы азаматтарының күндізгі оқу нысаны бойынша шетелдік жетекші жоғары және (немесе) жоғары оқу орнынан кейінгі оқу орындарында оқуы немесе санаттарын Шетелде кадрлар даярлау жөніндегі республикалық комиссия айқындайтын жұмыскерлердің шетелдік ұйымдарда тағылымдамадан өтуі үшін Қазақстан Республикасының Президенті тағайындайтын стипендия; </w:t>
      </w:r>
    </w:p>
    <w:bookmarkEnd w:id="9"/>
    <w:bookmarkStart w:name="z17" w:id="10"/>
    <w:p>
      <w:pPr>
        <w:spacing w:after="0"/>
        <w:ind w:left="0"/>
        <w:jc w:val="both"/>
      </w:pPr>
      <w:r>
        <w:rPr>
          <w:rFonts w:ascii="Times New Roman"/>
          <w:b w:val="false"/>
          <w:i w:val="false"/>
          <w:color w:val="000000"/>
          <w:sz w:val="28"/>
        </w:rPr>
        <w:t>
      3) "Болашақ" халықаралық стипендиясы иегерлерінің өтініштерін қарау жөніндегі комиссия (бұдан әрі – Комиссия) – құрамы мен ережесін жұмыс органы бекітетін жұмыс органы жанындағы консультативтік-кеңесші орган;</w:t>
      </w:r>
    </w:p>
    <w:bookmarkEnd w:id="10"/>
    <w:bookmarkStart w:name="z18" w:id="11"/>
    <w:p>
      <w:pPr>
        <w:spacing w:after="0"/>
        <w:ind w:left="0"/>
        <w:jc w:val="both"/>
      </w:pPr>
      <w:r>
        <w:rPr>
          <w:rFonts w:ascii="Times New Roman"/>
          <w:b w:val="false"/>
          <w:i w:val="false"/>
          <w:color w:val="000000"/>
          <w:sz w:val="28"/>
        </w:rPr>
        <w:t>
      4) "Болашақ" стипендиясының әкімшісі (бұдан әрі – әкімші) –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асыруға ғылым және жоғары білім саласындағы уәкілетті мемлекеттік орган айқындайтын ұйым;</w:t>
      </w:r>
    </w:p>
    <w:bookmarkEnd w:id="11"/>
    <w:bookmarkStart w:name="z19" w:id="12"/>
    <w:p>
      <w:pPr>
        <w:spacing w:after="0"/>
        <w:ind w:left="0"/>
        <w:jc w:val="both"/>
      </w:pPr>
      <w:r>
        <w:rPr>
          <w:rFonts w:ascii="Times New Roman"/>
          <w:b w:val="false"/>
          <w:i w:val="false"/>
          <w:color w:val="000000"/>
          <w:sz w:val="28"/>
        </w:rPr>
        <w:t>
      5) "Болашақ" стипендиясын тағайындауға арналған конкурстық іріктеу жеңімпазы (бұдан әрі – конкурстық іріктеу жеңімпазы) – осы Қағидаларда көзделген барлық турдан өткен және Шетелде кадрлар даярлау жөніндегі республикалық комиссияның шешіміне сәйкес "Болашақ" стипендиясы тағайындалған үміткер;</w:t>
      </w:r>
    </w:p>
    <w:bookmarkEnd w:id="12"/>
    <w:bookmarkStart w:name="z20" w:id="13"/>
    <w:p>
      <w:pPr>
        <w:spacing w:after="0"/>
        <w:ind w:left="0"/>
        <w:jc w:val="both"/>
      </w:pPr>
      <w:r>
        <w:rPr>
          <w:rFonts w:ascii="Times New Roman"/>
          <w:b w:val="false"/>
          <w:i w:val="false"/>
          <w:color w:val="000000"/>
          <w:sz w:val="28"/>
        </w:rPr>
        <w:t>
      6) инженерлік-техникалық жұмыскер – өндірістік процесті (өндіруді, дайындауды, сақтауды, тасымалдауды, өңдеуді/қайта өңдеуді) ұйымдастыру мен басқаруды жүзеге асыратын, техникалық жоғары білімі, оның ішінде ақпараттық-коммуникациялық технологиялар саласында білімі бар, сондай-ақ ұйымда тікелей өндірістік қызмет жүзеге асыратын, "Болашақ" стипендиясы шеңберінде техникалық бағыттағы мамандықтар саласы бойынша оқыту үшін мамандығының таңдаған саласында кемінде 1 (бір) жыл жалпы өтілі бар жеке тұлға;</w:t>
      </w:r>
    </w:p>
    <w:bookmarkEnd w:id="13"/>
    <w:bookmarkStart w:name="z21" w:id="14"/>
    <w:p>
      <w:pPr>
        <w:spacing w:after="0"/>
        <w:ind w:left="0"/>
        <w:jc w:val="both"/>
      </w:pPr>
      <w:r>
        <w:rPr>
          <w:rFonts w:ascii="Times New Roman"/>
          <w:b w:val="false"/>
          <w:i w:val="false"/>
          <w:color w:val="000000"/>
          <w:sz w:val="28"/>
        </w:rPr>
        <w:t xml:space="preserve">
      7) кешенді тестілеу – зияткерлік қабілетінің, тұлғалық-іскерлік құзыреттерінің деңгейін, шетелде оқуға психологиялық әзірлігін айқындау бойынша тестілеу; </w:t>
      </w:r>
    </w:p>
    <w:bookmarkEnd w:id="14"/>
    <w:bookmarkStart w:name="z22" w:id="15"/>
    <w:p>
      <w:pPr>
        <w:spacing w:after="0"/>
        <w:ind w:left="0"/>
        <w:jc w:val="both"/>
      </w:pPr>
      <w:r>
        <w:rPr>
          <w:rFonts w:ascii="Times New Roman"/>
          <w:b w:val="false"/>
          <w:i w:val="false"/>
          <w:color w:val="000000"/>
          <w:sz w:val="28"/>
        </w:rPr>
        <w:t xml:space="preserve">
      8) тәуелсіз сараптамалық комиссия – Шетелде кадрлар даярлау жөніндегі республикалық комиссияның жұмыс органы жанындағы "Болашақ" стипендиясын тағайындауға арналған конкурстық іріктеуге (бұдан әрі – конкурстық іріктеу) қатысатын үміткермен жеке әңгімелесуді жүзеге асыратын консультативтік-кеңесші орган; </w:t>
      </w:r>
    </w:p>
    <w:bookmarkEnd w:id="15"/>
    <w:bookmarkStart w:name="z23" w:id="16"/>
    <w:p>
      <w:pPr>
        <w:spacing w:after="0"/>
        <w:ind w:left="0"/>
        <w:jc w:val="both"/>
      </w:pPr>
      <w:r>
        <w:rPr>
          <w:rFonts w:ascii="Times New Roman"/>
          <w:b w:val="false"/>
          <w:i w:val="false"/>
          <w:color w:val="000000"/>
          <w:sz w:val="28"/>
        </w:rPr>
        <w:t>
      9) уәждемелік хат – көлемі 500 сөзден аспайтын, еркін нысанда жазылған эссе, онда үміткер таңдаған жоғары оқу орнын және оның осы саладағы артықшылықтарын, осы стипендияны алуының қажет екенін және таңдаған бағыт бойынша алған білімінен күтетін нәтижені және оны кейіннен практикада қолдануын негіздейді;</w:t>
      </w:r>
    </w:p>
    <w:bookmarkEnd w:id="16"/>
    <w:bookmarkStart w:name="z24" w:id="17"/>
    <w:p>
      <w:pPr>
        <w:spacing w:after="0"/>
        <w:ind w:left="0"/>
        <w:jc w:val="both"/>
      </w:pPr>
      <w:r>
        <w:rPr>
          <w:rFonts w:ascii="Times New Roman"/>
          <w:b w:val="false"/>
          <w:i w:val="false"/>
          <w:color w:val="000000"/>
          <w:sz w:val="28"/>
        </w:rPr>
        <w:t>
      10) үміткер – осы Қағидаларда көзделген талаптар мен шарттарға сай келетін және конкурстық іріктеуге қатысатын Қазақстан Республикасының азаматы;</w:t>
      </w:r>
    </w:p>
    <w:bookmarkEnd w:id="17"/>
    <w:bookmarkStart w:name="z25" w:id="18"/>
    <w:p>
      <w:pPr>
        <w:spacing w:after="0"/>
        <w:ind w:left="0"/>
        <w:jc w:val="both"/>
      </w:pPr>
      <w:r>
        <w:rPr>
          <w:rFonts w:ascii="Times New Roman"/>
          <w:b w:val="false"/>
          <w:i w:val="false"/>
          <w:color w:val="000000"/>
          <w:sz w:val="28"/>
        </w:rPr>
        <w:t xml:space="preserve">
      11) Шетелде кадрлар даярлау жөніндегі республикалық комиссия – "Болашақ" стипендиясы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 </w:t>
      </w:r>
    </w:p>
    <w:bookmarkEnd w:id="18"/>
    <w:bookmarkStart w:name="z26" w:id="19"/>
    <w:p>
      <w:pPr>
        <w:spacing w:after="0"/>
        <w:ind w:left="0"/>
        <w:jc w:val="both"/>
      </w:pPr>
      <w:r>
        <w:rPr>
          <w:rFonts w:ascii="Times New Roman"/>
          <w:b w:val="false"/>
          <w:i w:val="false"/>
          <w:color w:val="000000"/>
          <w:sz w:val="28"/>
        </w:rPr>
        <w:t xml:space="preserve">
      12) Шетелде кадрлар даярлау жөніндегі республикалық комиссияның жұмыс органы – № 470 </w:t>
      </w:r>
      <w:r>
        <w:rPr>
          <w:rFonts w:ascii="Times New Roman"/>
          <w:b w:val="false"/>
          <w:i w:val="false"/>
          <w:color w:val="000000"/>
          <w:sz w:val="28"/>
        </w:rPr>
        <w:t>Жарлыққа</w:t>
      </w:r>
      <w:r>
        <w:rPr>
          <w:rFonts w:ascii="Times New Roman"/>
          <w:b w:val="false"/>
          <w:i w:val="false"/>
          <w:color w:val="000000"/>
          <w:sz w:val="28"/>
        </w:rPr>
        <w:t xml:space="preserve"> сәйкес айқындалатын орталық мемлекеттік орган (бұдан әрі – жұмыс органы).</w:t>
      </w:r>
    </w:p>
    <w:bookmarkEnd w:id="19"/>
    <w:bookmarkStart w:name="z27" w:id="20"/>
    <w:p>
      <w:pPr>
        <w:spacing w:after="0"/>
        <w:ind w:left="0"/>
        <w:jc w:val="both"/>
      </w:pPr>
      <w:r>
        <w:rPr>
          <w:rFonts w:ascii="Times New Roman"/>
          <w:b w:val="false"/>
          <w:i w:val="false"/>
          <w:color w:val="000000"/>
          <w:sz w:val="28"/>
        </w:rPr>
        <w:t>
      3. "Болашақ" стипендиясы атаулы болып табылады және оны "Болашақ" стипендиясын тағайындау үшін басым мамандықтар тізбесіне сәйкес Республикалық комиссия:</w:t>
      </w:r>
    </w:p>
    <w:bookmarkEnd w:id="20"/>
    <w:bookmarkStart w:name="z28" w:id="21"/>
    <w:p>
      <w:pPr>
        <w:spacing w:after="0"/>
        <w:ind w:left="0"/>
        <w:jc w:val="both"/>
      </w:pPr>
      <w:r>
        <w:rPr>
          <w:rFonts w:ascii="Times New Roman"/>
          <w:b w:val="false"/>
          <w:i w:val="false"/>
          <w:color w:val="000000"/>
          <w:sz w:val="28"/>
        </w:rPr>
        <w:t>
      1) Қазақстан Республикасы азаматтарының шетелдік жетекші жоғары оқу орындарында күндізгі нысан бойынша академиялық оқуы;</w:t>
      </w:r>
    </w:p>
    <w:bookmarkEnd w:id="21"/>
    <w:bookmarkStart w:name="z29" w:id="22"/>
    <w:p>
      <w:pPr>
        <w:spacing w:after="0"/>
        <w:ind w:left="0"/>
        <w:jc w:val="both"/>
      </w:pPr>
      <w:r>
        <w:rPr>
          <w:rFonts w:ascii="Times New Roman"/>
          <w:b w:val="false"/>
          <w:i w:val="false"/>
          <w:color w:val="000000"/>
          <w:sz w:val="28"/>
        </w:rPr>
        <w:t>
      2) Республикалық комиссия айқындайтын жұмыскерлер санаттарының тағылымдамадан өтуі мақсатында тағайындайды.</w:t>
      </w:r>
    </w:p>
    <w:bookmarkEnd w:id="22"/>
    <w:bookmarkStart w:name="z30" w:id="23"/>
    <w:p>
      <w:pPr>
        <w:spacing w:after="0"/>
        <w:ind w:left="0"/>
        <w:jc w:val="both"/>
      </w:pPr>
      <w:r>
        <w:rPr>
          <w:rFonts w:ascii="Times New Roman"/>
          <w:b w:val="false"/>
          <w:i w:val="false"/>
          <w:color w:val="000000"/>
          <w:sz w:val="28"/>
        </w:rPr>
        <w:t>
      Бұл ретте конкурстық іріктеу жеңімпаздарының оқуы, тіл оқыту курстарынан өтуі үшін ұсынылатын шетелдік жетекші жоғары оқу орындарының, шетелдік ұйымдардың тізіміне кіретін шетелдік жетекші жоғары оқу орындарының базасында, сондай-ақ танымал әлемдік ғылыми-зерттеу орталықтарында, зерттеу науқандары шеңберінде ғылыми ұйымдарда, салалық ұйымдарда және өндірісте 12 (он екі) айға дейінгі мерзіммен тағылымдамадан өтуге жол беріледі.</w:t>
      </w:r>
    </w:p>
    <w:bookmarkEnd w:id="23"/>
    <w:bookmarkStart w:name="z31" w:id="24"/>
    <w:p>
      <w:pPr>
        <w:spacing w:after="0"/>
        <w:ind w:left="0"/>
        <w:jc w:val="both"/>
      </w:pPr>
      <w:r>
        <w:rPr>
          <w:rFonts w:ascii="Times New Roman"/>
          <w:b w:val="false"/>
          <w:i w:val="false"/>
          <w:color w:val="000000"/>
          <w:sz w:val="28"/>
        </w:rPr>
        <w:t xml:space="preserve">
      Конкурстық іріктеу жеңімпаздарының оқуы, тіл оқыту курсынан өтуі үшін ұсынылатын шетелдік жетекші жоғары оқу орындарының, шетелдік ұйымдардың тізімін (бұдан әрі – тізім), сондай-ақ тізімді қалыптастыру жөніндегі нұсқаулықты жұмыс органы бекітеді. </w:t>
      </w:r>
    </w:p>
    <w:bookmarkEnd w:id="24"/>
    <w:bookmarkStart w:name="z32" w:id="25"/>
    <w:p>
      <w:pPr>
        <w:spacing w:after="0"/>
        <w:ind w:left="0"/>
        <w:jc w:val="both"/>
      </w:pPr>
      <w:r>
        <w:rPr>
          <w:rFonts w:ascii="Times New Roman"/>
          <w:b w:val="false"/>
          <w:i w:val="false"/>
          <w:color w:val="000000"/>
          <w:sz w:val="28"/>
        </w:rPr>
        <w:t xml:space="preserve">
      "Болашақ" халықаралық стипендиясын тағайындау үшін басым мамандықтар тізбесін (бұдан әрі – тізбе) № 470 </w:t>
      </w:r>
      <w:r>
        <w:rPr>
          <w:rFonts w:ascii="Times New Roman"/>
          <w:b w:val="false"/>
          <w:i w:val="false"/>
          <w:color w:val="000000"/>
          <w:sz w:val="28"/>
        </w:rPr>
        <w:t>Жарлыққа</w:t>
      </w:r>
      <w:r>
        <w:rPr>
          <w:rFonts w:ascii="Times New Roman"/>
          <w:b w:val="false"/>
          <w:i w:val="false"/>
          <w:color w:val="000000"/>
          <w:sz w:val="28"/>
        </w:rPr>
        <w:t xml:space="preserve"> сәйкес орталық және жергілікті атқарушы органдар ұсынатын өтінімдер негізінде жұмыс органы әзірлейді және бекітеді.</w:t>
      </w:r>
    </w:p>
    <w:bookmarkEnd w:id="25"/>
    <w:bookmarkStart w:name="z33" w:id="26"/>
    <w:p>
      <w:pPr>
        <w:spacing w:after="0"/>
        <w:ind w:left="0"/>
        <w:jc w:val="both"/>
      </w:pPr>
      <w:r>
        <w:rPr>
          <w:rFonts w:ascii="Times New Roman"/>
          <w:b w:val="false"/>
          <w:i w:val="false"/>
          <w:color w:val="000000"/>
          <w:sz w:val="28"/>
        </w:rPr>
        <w:t>
      Тізбені жұмыс органы халықты әлеуметтік қорғау саласындағы уәкілетті мемлекеттік органның экономиканың кадрларға мұқтаждығының болжамын ескере отырып, мамандықтардың бағыттары бойынша стипендиялардың шекті санын айқындау жолымен қалыптастырады.</w:t>
      </w:r>
    </w:p>
    <w:bookmarkEnd w:id="26"/>
    <w:bookmarkStart w:name="z34" w:id="27"/>
    <w:p>
      <w:pPr>
        <w:spacing w:after="0"/>
        <w:ind w:left="0"/>
        <w:jc w:val="both"/>
      </w:pPr>
      <w:r>
        <w:rPr>
          <w:rFonts w:ascii="Times New Roman"/>
          <w:b w:val="false"/>
          <w:i w:val="false"/>
          <w:color w:val="000000"/>
          <w:sz w:val="28"/>
        </w:rPr>
        <w:t>
      4. "Болашақ" стипендиясы мынадай санаттарға тағайындалады:</w:t>
      </w:r>
    </w:p>
    <w:bookmarkEnd w:id="27"/>
    <w:bookmarkStart w:name="z35" w:id="28"/>
    <w:p>
      <w:pPr>
        <w:spacing w:after="0"/>
        <w:ind w:left="0"/>
        <w:jc w:val="both"/>
      </w:pPr>
      <w:r>
        <w:rPr>
          <w:rFonts w:ascii="Times New Roman"/>
          <w:b w:val="false"/>
          <w:i w:val="false"/>
          <w:color w:val="000000"/>
          <w:sz w:val="28"/>
        </w:rPr>
        <w:t xml:space="preserve">
      1) академиялық оқуға өз бетінше түскен немесе тізімге қосылған шетелдік жетекші жоғары оқу орындарында оқитын магистр, философия докторы (PhD), бейіні бойынша доктор дәрежесін алуға, резидентурада оқуға үміткерлер; </w:t>
      </w:r>
    </w:p>
    <w:bookmarkEnd w:id="28"/>
    <w:bookmarkStart w:name="z36" w:id="29"/>
    <w:p>
      <w:pPr>
        <w:spacing w:after="0"/>
        <w:ind w:left="0"/>
        <w:jc w:val="both"/>
      </w:pPr>
      <w:r>
        <w:rPr>
          <w:rFonts w:ascii="Times New Roman"/>
          <w:b w:val="false"/>
          <w:i w:val="false"/>
          <w:color w:val="000000"/>
          <w:sz w:val="28"/>
        </w:rPr>
        <w:t>
      2) магистр дәрежесін алуға ауылдық елді мекеннен шыққан үміткерлер;</w:t>
      </w:r>
    </w:p>
    <w:bookmarkEnd w:id="29"/>
    <w:bookmarkStart w:name="z37" w:id="30"/>
    <w:p>
      <w:pPr>
        <w:spacing w:after="0"/>
        <w:ind w:left="0"/>
        <w:jc w:val="both"/>
      </w:pPr>
      <w:r>
        <w:rPr>
          <w:rFonts w:ascii="Times New Roman"/>
          <w:b w:val="false"/>
          <w:i w:val="false"/>
          <w:color w:val="000000"/>
          <w:sz w:val="28"/>
        </w:rPr>
        <w:t>
      3) конкурстық іріктеуге қатысу үшін құжат тапсырған кезде инженерлік-техникалық жұмыскер болып табылатын магистр дәрежесін алуға үміткерлер;</w:t>
      </w:r>
    </w:p>
    <w:bookmarkEnd w:id="30"/>
    <w:bookmarkStart w:name="z38" w:id="31"/>
    <w:p>
      <w:pPr>
        <w:spacing w:after="0"/>
        <w:ind w:left="0"/>
        <w:jc w:val="both"/>
      </w:pPr>
      <w:r>
        <w:rPr>
          <w:rFonts w:ascii="Times New Roman"/>
          <w:b w:val="false"/>
          <w:i w:val="false"/>
          <w:color w:val="000000"/>
          <w:sz w:val="28"/>
        </w:rPr>
        <w:t xml:space="preserve">
      4) конкурстық іріктеуге қатысу үшін құжат тапсырған кезде медицина ұйымдарында еңбек қызметін жүзеге асыратын және тікелей медициналық көмек көрсететін, жоғары медициналық білімі бар, жалпы медициналық өтілі кемінде 1 (бір) жыл болған адамдар (бұдан әрі – медицина жұмыскері) – медициналық бағыттағы мамандықтар бойынша магистр дәрежесін алуға үміткерлер; </w:t>
      </w:r>
    </w:p>
    <w:bookmarkEnd w:id="31"/>
    <w:bookmarkStart w:name="z39" w:id="32"/>
    <w:p>
      <w:pPr>
        <w:spacing w:after="0"/>
        <w:ind w:left="0"/>
        <w:jc w:val="both"/>
      </w:pPr>
      <w:r>
        <w:rPr>
          <w:rFonts w:ascii="Times New Roman"/>
          <w:b w:val="false"/>
          <w:i w:val="false"/>
          <w:color w:val="000000"/>
          <w:sz w:val="28"/>
        </w:rPr>
        <w:t xml:space="preserve">
      5) конкурстық іріктеуге қатысу үшін құжат тапсырған кезде мемлекеттік қызметте кемінде 3 (үш) жыл жалпы жұмыс өтілі, оның ішінде жіберуші мемлекеттік органда соңғы 12 (он екі) ай жұмыс өтілі бар мемлекеттік қызметші (мемлекеттік саяси қызметшілерді қоспағанда) болып табылатын магистр дәрежесін алуға үміткерлер; </w:t>
      </w:r>
    </w:p>
    <w:bookmarkEnd w:id="32"/>
    <w:bookmarkStart w:name="z40" w:id="33"/>
    <w:p>
      <w:pPr>
        <w:spacing w:after="0"/>
        <w:ind w:left="0"/>
        <w:jc w:val="both"/>
      </w:pPr>
      <w:r>
        <w:rPr>
          <w:rFonts w:ascii="Times New Roman"/>
          <w:b w:val="false"/>
          <w:i w:val="false"/>
          <w:color w:val="000000"/>
          <w:sz w:val="28"/>
        </w:rPr>
        <w:t xml:space="preserve">
      6) конкурстық іріктеуге қатысу үшін құжат тапсырған кезде Республикалық комиссия айқындаған жұмыскерлер санатына жататын, кемінде 3 (үш) жыл жалпы жұмыс өтілі, оның ішінде құжат тапсырған кезде таңдаған мамандық бойынша соңғы 12 (он екі) ай үзіліссіз нақты жұмыс өтілі бар (Қазақстан Республикасының Әлеуметтік кодексі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жарнасын төлеуден босатылған адамдарды қоспағанда), жыл сайынғы ақы төленетін еңбек демалысын ескергенде талап етілетін бүкіл кезең үшін міндетті зейнетақы аударымдары расталған тағылымдамадан өтуге үміткерлер. </w:t>
      </w:r>
    </w:p>
    <w:bookmarkEnd w:id="33"/>
    <w:bookmarkStart w:name="z41" w:id="34"/>
    <w:p>
      <w:pPr>
        <w:spacing w:after="0"/>
        <w:ind w:left="0"/>
        <w:jc w:val="both"/>
      </w:pPr>
      <w:r>
        <w:rPr>
          <w:rFonts w:ascii="Times New Roman"/>
          <w:b w:val="false"/>
          <w:i w:val="false"/>
          <w:color w:val="000000"/>
          <w:sz w:val="28"/>
        </w:rPr>
        <w:t>
      5. Құжат қабылданатын және конкурстық іріктеу өткізілетін мерзімді жұмыс органы жыл сайын бекітеді және Қазақстан Республикасының бүкіл аумағына таралатын Қазақстан Республикасының бұқаралық ақпарат құралдарында құжат қабылдау мерзімі басталғанға дейін кемінде күнтізбелік 10 (он) күн қалғанда орналастырады.</w:t>
      </w:r>
    </w:p>
    <w:bookmarkEnd w:id="34"/>
    <w:bookmarkStart w:name="z42" w:id="35"/>
    <w:p>
      <w:pPr>
        <w:spacing w:after="0"/>
        <w:ind w:left="0"/>
        <w:jc w:val="both"/>
      </w:pPr>
      <w:r>
        <w:rPr>
          <w:rFonts w:ascii="Times New Roman"/>
          <w:b w:val="false"/>
          <w:i w:val="false"/>
          <w:color w:val="000000"/>
          <w:sz w:val="28"/>
        </w:rPr>
        <w:t>
      6. "Болашақ" стипендиясын тағайындау бойынша іс-шаралар республикалық бюджет есебінен жүзеге асырылады және оған:</w:t>
      </w:r>
    </w:p>
    <w:bookmarkEnd w:id="35"/>
    <w:bookmarkStart w:name="z43" w:id="36"/>
    <w:p>
      <w:pPr>
        <w:spacing w:after="0"/>
        <w:ind w:left="0"/>
        <w:jc w:val="both"/>
      </w:pPr>
      <w:r>
        <w:rPr>
          <w:rFonts w:ascii="Times New Roman"/>
          <w:b w:val="false"/>
          <w:i w:val="false"/>
          <w:color w:val="000000"/>
          <w:sz w:val="28"/>
        </w:rPr>
        <w:t>
      үміткерлердің құжатын қабылдауды ұйымдастыру мен өткізу, үміткерлерді конкурстық негізде іріктеуді ұйымдастыру жөніндегі іс-шаралар кешенін жүзеге асыру;</w:t>
      </w:r>
    </w:p>
    <w:bookmarkEnd w:id="36"/>
    <w:bookmarkStart w:name="z44" w:id="37"/>
    <w:p>
      <w:pPr>
        <w:spacing w:after="0"/>
        <w:ind w:left="0"/>
        <w:jc w:val="both"/>
      </w:pPr>
      <w:r>
        <w:rPr>
          <w:rFonts w:ascii="Times New Roman"/>
          <w:b w:val="false"/>
          <w:i w:val="false"/>
          <w:color w:val="000000"/>
          <w:sz w:val="28"/>
        </w:rPr>
        <w:t>
      оқу, кепіл және (немесе) кепілдік шарттарын жасасу;</w:t>
      </w:r>
    </w:p>
    <w:bookmarkEnd w:id="37"/>
    <w:bookmarkStart w:name="z45" w:id="38"/>
    <w:p>
      <w:pPr>
        <w:spacing w:after="0"/>
        <w:ind w:left="0"/>
        <w:jc w:val="both"/>
      </w:pPr>
      <w:r>
        <w:rPr>
          <w:rFonts w:ascii="Times New Roman"/>
          <w:b w:val="false"/>
          <w:i w:val="false"/>
          <w:color w:val="000000"/>
          <w:sz w:val="28"/>
        </w:rPr>
        <w:t>
      стипендиаттардың академиялық оқуы мен тағылымдамадан өтуін ұйымдастыру және мониторингтеу;</w:t>
      </w:r>
    </w:p>
    <w:bookmarkEnd w:id="38"/>
    <w:bookmarkStart w:name="z46" w:id="39"/>
    <w:p>
      <w:pPr>
        <w:spacing w:after="0"/>
        <w:ind w:left="0"/>
        <w:jc w:val="both"/>
      </w:pPr>
      <w:r>
        <w:rPr>
          <w:rFonts w:ascii="Times New Roman"/>
          <w:b w:val="false"/>
          <w:i w:val="false"/>
          <w:color w:val="000000"/>
          <w:sz w:val="28"/>
        </w:rPr>
        <w:t>
      оқуды және тағылымдамадан өтуді ұйымдастыруға байланысты шығыстарды қаржыландыру;</w:t>
      </w:r>
    </w:p>
    <w:bookmarkEnd w:id="39"/>
    <w:bookmarkStart w:name="z47" w:id="40"/>
    <w:p>
      <w:pPr>
        <w:spacing w:after="0"/>
        <w:ind w:left="0"/>
        <w:jc w:val="both"/>
      </w:pPr>
      <w:r>
        <w:rPr>
          <w:rFonts w:ascii="Times New Roman"/>
          <w:b w:val="false"/>
          <w:i w:val="false"/>
          <w:color w:val="000000"/>
          <w:sz w:val="28"/>
        </w:rPr>
        <w:t>
      стипендиаттардың Қазақстан Республикасының аумағында еңбекпен өтеу бөлігіндегі шарт талаптарын орындауына мониторинг жүргізу;</w:t>
      </w:r>
    </w:p>
    <w:bookmarkEnd w:id="40"/>
    <w:bookmarkStart w:name="z48" w:id="41"/>
    <w:p>
      <w:pPr>
        <w:spacing w:after="0"/>
        <w:ind w:left="0"/>
        <w:jc w:val="both"/>
      </w:pPr>
      <w:r>
        <w:rPr>
          <w:rFonts w:ascii="Times New Roman"/>
          <w:b w:val="false"/>
          <w:i w:val="false"/>
          <w:color w:val="000000"/>
          <w:sz w:val="28"/>
        </w:rPr>
        <w:t>
      халықаралық әріптестермен, шетелдік оқу орындарымен стипендиаттарды оқытуды ұйымдастыруға шарттар жасасу;</w:t>
      </w:r>
    </w:p>
    <w:bookmarkEnd w:id="41"/>
    <w:bookmarkStart w:name="z49" w:id="42"/>
    <w:p>
      <w:pPr>
        <w:spacing w:after="0"/>
        <w:ind w:left="0"/>
        <w:jc w:val="both"/>
      </w:pPr>
      <w:r>
        <w:rPr>
          <w:rFonts w:ascii="Times New Roman"/>
          <w:b w:val="false"/>
          <w:i w:val="false"/>
          <w:color w:val="000000"/>
          <w:sz w:val="28"/>
        </w:rPr>
        <w:t>
      "Болашақ" стипендиясы бойынша іс-шаралар кешенін жүзеге асыру, оның ішінде "Болашақ" стипендиясы бойынша іс-шараларды ақпараттық сүйемелдеу жөнінде қызметтер көрсетуге байланысты шығыстарды төлеу;</w:t>
      </w:r>
    </w:p>
    <w:bookmarkEnd w:id="42"/>
    <w:bookmarkStart w:name="z50" w:id="43"/>
    <w:p>
      <w:pPr>
        <w:spacing w:after="0"/>
        <w:ind w:left="0"/>
        <w:jc w:val="both"/>
      </w:pPr>
      <w:r>
        <w:rPr>
          <w:rFonts w:ascii="Times New Roman"/>
          <w:b w:val="false"/>
          <w:i w:val="false"/>
          <w:color w:val="000000"/>
          <w:sz w:val="28"/>
        </w:rPr>
        <w:t>
      үміткерлер үшін кешенді тестілеуді өткізу бойынша қызметтерге ақы төлеу;</w:t>
      </w:r>
    </w:p>
    <w:bookmarkEnd w:id="43"/>
    <w:bookmarkStart w:name="z51" w:id="44"/>
    <w:p>
      <w:pPr>
        <w:spacing w:after="0"/>
        <w:ind w:left="0"/>
        <w:jc w:val="both"/>
      </w:pPr>
      <w:r>
        <w:rPr>
          <w:rFonts w:ascii="Times New Roman"/>
          <w:b w:val="false"/>
          <w:i w:val="false"/>
          <w:color w:val="000000"/>
          <w:sz w:val="28"/>
        </w:rPr>
        <w:t>
      үміткерлермен дербес әңгімелесу өткізгені үшін тәуелсіз сараптамалық комиссия мүшелерінің қызметіне ақы төлеу;</w:t>
      </w:r>
    </w:p>
    <w:bookmarkEnd w:id="44"/>
    <w:bookmarkStart w:name="z52" w:id="45"/>
    <w:p>
      <w:pPr>
        <w:spacing w:after="0"/>
        <w:ind w:left="0"/>
        <w:jc w:val="both"/>
      </w:pPr>
      <w:r>
        <w:rPr>
          <w:rFonts w:ascii="Times New Roman"/>
          <w:b w:val="false"/>
          <w:i w:val="false"/>
          <w:color w:val="000000"/>
          <w:sz w:val="28"/>
        </w:rPr>
        <w:t>
      Қазақстан Республикасының Үкіметі айқындайтын "Болашақ" стипендиясын жұмсау бағыттары (бұдан әрі – жұмсау бағыттары) бойынша шығыстарды төлеу кіреді.</w:t>
      </w:r>
    </w:p>
    <w:bookmarkEnd w:id="45"/>
    <w:bookmarkStart w:name="z53" w:id="46"/>
    <w:p>
      <w:pPr>
        <w:spacing w:after="0"/>
        <w:ind w:left="0"/>
        <w:jc w:val="both"/>
      </w:pPr>
      <w:r>
        <w:rPr>
          <w:rFonts w:ascii="Times New Roman"/>
          <w:b w:val="false"/>
          <w:i w:val="false"/>
          <w:color w:val="000000"/>
          <w:sz w:val="28"/>
        </w:rPr>
        <w:t>
      7. "Болашақ" стипендиясы тағылымдамадан өту, әр дәреже (магистр, философия докторы (PhD), бейіні бойынша доктор) алу, резидентурада оқу үшін бір рет тағайындалады, ал бұған дейін тағайындалған стипендияны пайдаланбаған және әкімші алдында берешегінің болмауы шартымен оқуға немесе тағылымдамаға кіріспеген адамдарға "Болашақ" стипендиясын тағайындау үшін конкурстық іріктеуге қатысуға қайтадан бір мәрте мүмкіндік беріледі.</w:t>
      </w:r>
    </w:p>
    <w:bookmarkEnd w:id="46"/>
    <w:bookmarkStart w:name="z54" w:id="47"/>
    <w:p>
      <w:pPr>
        <w:spacing w:after="0"/>
        <w:ind w:left="0"/>
        <w:jc w:val="both"/>
      </w:pPr>
      <w:r>
        <w:rPr>
          <w:rFonts w:ascii="Times New Roman"/>
          <w:b w:val="false"/>
          <w:i w:val="false"/>
          <w:color w:val="000000"/>
          <w:sz w:val="28"/>
        </w:rPr>
        <w:t xml:space="preserve">
      8. Конкурстық іріктеуге қатысуға жоғары білімі не бакалавр дәрежесі бар және осы Қағидалардың шарттары мен талаптарына сәйкес құжат тапсырған, тіл оқыту курсында оқуға, академиялық оқуға/тағылымдамаға және кейіннен еңбекпен өтеуге кететін жиынтық мерзімді ескергенде құжат тапсырған кезде заңнамада жалпы белгіленген зейнеткерлік жас шегінен шықпайтын Қазақстан Республикасының азаматтары жіберіледі. </w:t>
      </w:r>
    </w:p>
    <w:bookmarkEnd w:id="47"/>
    <w:bookmarkStart w:name="z55" w:id="48"/>
    <w:p>
      <w:pPr>
        <w:spacing w:after="0"/>
        <w:ind w:left="0"/>
        <w:jc w:val="both"/>
      </w:pPr>
      <w:r>
        <w:rPr>
          <w:rFonts w:ascii="Times New Roman"/>
          <w:b w:val="false"/>
          <w:i w:val="false"/>
          <w:color w:val="000000"/>
          <w:sz w:val="28"/>
        </w:rPr>
        <w:t>
      Үміткерлер үшін мемлекеттік тілді меңгерудің қажетті ең төменгі деңгейін жұмыс органы бекітеді. Үміткерлер үшін шет тілін білудің қажетті ең төменгі деңгейін жұмыс органы шетелдік жоғары оқу орындарының, шетелдік әріптестердің талаптарын ескере отырып айқындайды және бекітеді.</w:t>
      </w:r>
    </w:p>
    <w:bookmarkEnd w:id="48"/>
    <w:bookmarkStart w:name="z56" w:id="49"/>
    <w:p>
      <w:pPr>
        <w:spacing w:after="0"/>
        <w:ind w:left="0"/>
        <w:jc w:val="both"/>
      </w:pPr>
      <w:r>
        <w:rPr>
          <w:rFonts w:ascii="Times New Roman"/>
          <w:b w:val="false"/>
          <w:i w:val="false"/>
          <w:color w:val="000000"/>
          <w:sz w:val="28"/>
        </w:rPr>
        <w:t>
      "Болашақ" стипендиясы шеңберінде алған мамандығы бойынша үздіксіз еңбек қызметін жүзеге асыру бойынша шарттық міндеттемелерді орындамаған адамдар, ғылыми тағылымдамадан өту шеңберінде тағылымдамадан өткен және еңбекпен өтеу бойынша шарттық міндеттемелерді орындамаған адамдар, сондай-ақ әкімші алдында оқуға/тағылымдамадан өтуге жұмсалған бюджет қаражатын қайтаруға байланысты берешегі бар адамдар "Болашақ" стипендиясын тағайындау үшін конкурстық іріктеуге қатысуға жіберілмейді.</w:t>
      </w:r>
    </w:p>
    <w:bookmarkEnd w:id="49"/>
    <w:bookmarkStart w:name="z57" w:id="50"/>
    <w:p>
      <w:pPr>
        <w:spacing w:after="0"/>
        <w:ind w:left="0"/>
        <w:jc w:val="both"/>
      </w:pPr>
      <w:r>
        <w:rPr>
          <w:rFonts w:ascii="Times New Roman"/>
          <w:b w:val="false"/>
          <w:i w:val="false"/>
          <w:color w:val="000000"/>
          <w:sz w:val="28"/>
        </w:rPr>
        <w:t xml:space="preserve">
      9. "Болашақ" стипендиясын тағайындау үшін үміткерлердің магистр дәрежесін алуға конкурстық іріктеуге қатысуының шарттары мынадай: </w:t>
      </w:r>
    </w:p>
    <w:bookmarkEnd w:id="50"/>
    <w:bookmarkStart w:name="z58" w:id="51"/>
    <w:p>
      <w:pPr>
        <w:spacing w:after="0"/>
        <w:ind w:left="0"/>
        <w:jc w:val="both"/>
      </w:pPr>
      <w:r>
        <w:rPr>
          <w:rFonts w:ascii="Times New Roman"/>
          <w:b w:val="false"/>
          <w:i w:val="false"/>
          <w:color w:val="000000"/>
          <w:sz w:val="28"/>
        </w:rPr>
        <w:t>
      1) ауылдық елдi мекендерден шыққан үміткерлерді, инженерлік-техникалық жұмыскерлерді, медицина жұмыскерлерін, мемлекеттік қызметшілерді қоспағанда, тізімге қосылған шетелдік жетекші жоғары оқу орнына академиялық оқуға шартсыз қабылдануы (қаржылық шарттарды қоспағанда).</w:t>
      </w:r>
    </w:p>
    <w:bookmarkEnd w:id="51"/>
    <w:bookmarkStart w:name="z59" w:id="52"/>
    <w:p>
      <w:pPr>
        <w:spacing w:after="0"/>
        <w:ind w:left="0"/>
        <w:jc w:val="both"/>
      </w:pPr>
      <w:r>
        <w:rPr>
          <w:rFonts w:ascii="Times New Roman"/>
          <w:b w:val="false"/>
          <w:i w:val="false"/>
          <w:color w:val="000000"/>
          <w:sz w:val="28"/>
        </w:rPr>
        <w:t>
      Тізімге қосылған шетелдік жетекші жоғары оқу орны, сондай-ақ шетелдік және/немесе қазақстандық өзге ұйымдар магистр дәрежесін беруге арналған академиялық бүкіл оқу кезеңіне академиялық оқу ақысын қамтитын шығыстарды толық өтей отырып магистр дәрежесін беруге өтеусіз негізде академиялық оқуға шартсыз шақыртқан (қабылдаған) үміткердің конкурстық іріктеуге қатысуына жол беріледі;</w:t>
      </w:r>
    </w:p>
    <w:bookmarkEnd w:id="52"/>
    <w:bookmarkStart w:name="z60" w:id="53"/>
    <w:p>
      <w:pPr>
        <w:spacing w:after="0"/>
        <w:ind w:left="0"/>
        <w:jc w:val="both"/>
      </w:pPr>
      <w:r>
        <w:rPr>
          <w:rFonts w:ascii="Times New Roman"/>
          <w:b w:val="false"/>
          <w:i w:val="false"/>
          <w:color w:val="000000"/>
          <w:sz w:val="28"/>
        </w:rPr>
        <w:t>
      2) белгіленген ең төменгі талаптарға сәйкес мемлекеттік тілді білу деңгейі;</w:t>
      </w:r>
    </w:p>
    <w:bookmarkEnd w:id="53"/>
    <w:bookmarkStart w:name="z61" w:id="5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және 5) тармақшаларында көрсетілген адамдар үшін белгіленген ең төменгі талаптарға сәйкес шет тілін білу деңгейі; </w:t>
      </w:r>
    </w:p>
    <w:bookmarkEnd w:id="54"/>
    <w:bookmarkStart w:name="z62" w:id="55"/>
    <w:p>
      <w:pPr>
        <w:spacing w:after="0"/>
        <w:ind w:left="0"/>
        <w:jc w:val="both"/>
      </w:pPr>
      <w:r>
        <w:rPr>
          <w:rFonts w:ascii="Times New Roman"/>
          <w:b w:val="false"/>
          <w:i w:val="false"/>
          <w:color w:val="000000"/>
          <w:sz w:val="28"/>
        </w:rPr>
        <w:t xml:space="preserve">
      4) бакалавр немесе маман дипломының орташа балы кемінде 3.0 (4.0/4.33) GPA-ге немесе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және 5) тармақшаларында көрсетілген адамдар үшін жұмыс органы бекітетін "Болашақ" халықаралық стипендиясын тағайындау үшін бағалар баламалығы кестесіне (бұдан әрі – бағалар баламалылығы кестесі) сәйкес оның баламасына сәйкес келуі;</w:t>
      </w:r>
    </w:p>
    <w:bookmarkEnd w:id="55"/>
    <w:bookmarkStart w:name="z63" w:id="5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және 5) тармақшаларында көрсетілген адамдар үшін бакалавр/маман дипломы бойынша мамандығының жұмыс органы бекітетін "Болашақ" халықаралық стипендиясы шеңберінде шетелде оқу үшін ұқсас мамандықтар тізбесіне (бұдан әрі – ұқсас мамандықтар тізбесі) сәйкес таңдаған мамандыққа сәйкес келуі;</w:t>
      </w:r>
    </w:p>
    <w:bookmarkEnd w:id="56"/>
    <w:bookmarkStart w:name="z64" w:id="57"/>
    <w:p>
      <w:pPr>
        <w:spacing w:after="0"/>
        <w:ind w:left="0"/>
        <w:jc w:val="both"/>
      </w:pPr>
      <w:r>
        <w:rPr>
          <w:rFonts w:ascii="Times New Roman"/>
          <w:b w:val="false"/>
          <w:i w:val="false"/>
          <w:color w:val="000000"/>
          <w:sz w:val="28"/>
        </w:rPr>
        <w:t>
      6) осы Қағидалардың ережелерімен танысқаны туралы растама.</w:t>
      </w:r>
    </w:p>
    <w:bookmarkEnd w:id="57"/>
    <w:bookmarkStart w:name="z65" w:id="58"/>
    <w:p>
      <w:pPr>
        <w:spacing w:after="0"/>
        <w:ind w:left="0"/>
        <w:jc w:val="both"/>
      </w:pPr>
      <w:r>
        <w:rPr>
          <w:rFonts w:ascii="Times New Roman"/>
          <w:b w:val="false"/>
          <w:i w:val="false"/>
          <w:color w:val="000000"/>
          <w:sz w:val="28"/>
        </w:rPr>
        <w:t>
      10. Үміткерлер магистр дәрежесін алуға конкурстық іріктеуге қатысу үшін әкімшіге "электрондық үкімет" веб-порталы (бұдан әрі – портал) арқылы мынадай құжаттарды ұсынады:</w:t>
      </w:r>
    </w:p>
    <w:bookmarkEnd w:id="58"/>
    <w:bookmarkStart w:name="z66" w:id="59"/>
    <w:p>
      <w:pPr>
        <w:spacing w:after="0"/>
        <w:ind w:left="0"/>
        <w:jc w:val="both"/>
      </w:pPr>
      <w:r>
        <w:rPr>
          <w:rFonts w:ascii="Times New Roman"/>
          <w:b w:val="false"/>
          <w:i w:val="false"/>
          <w:color w:val="000000"/>
          <w:sz w:val="28"/>
        </w:rPr>
        <w:t>
      1) жұмыс органы бекітетін нысан бойынша "Болашақ" халықаралық стипендиясын тағайындауға арналған конкурстық іріктеуге қатысу үшін толтырылған сауалнама (бұдан әрі – сауалнама);</w:t>
      </w:r>
    </w:p>
    <w:bookmarkEnd w:id="59"/>
    <w:bookmarkStart w:name="z67" w:id="60"/>
    <w:p>
      <w:pPr>
        <w:spacing w:after="0"/>
        <w:ind w:left="0"/>
        <w:jc w:val="both"/>
      </w:pPr>
      <w:r>
        <w:rPr>
          <w:rFonts w:ascii="Times New Roman"/>
          <w:b w:val="false"/>
          <w:i w:val="false"/>
          <w:color w:val="000000"/>
          <w:sz w:val="28"/>
        </w:rPr>
        <w:t>
      2) жұмыс органы бекітетін нысан бойынша "мемлекеттік қызметшілер" санаты бойынша конкурстық іріктеуге қатысатын үміткерлер үшін – үміткер Қазақстан Республикасының аумағында еңбек қызметін жүзеге асыру бойынша еңбек қатынастарындағы Қазақстан Республикасы заңды тұлғасының, оның филиалының, өкілдігінің (бұдан әрі – жұмыс беруші) жұмыс орнын сақтау шартымен маман даярлауға арналған өтінімінің электрондық көшірмесі;</w:t>
      </w:r>
    </w:p>
    <w:bookmarkEnd w:id="60"/>
    <w:bookmarkStart w:name="z68" w:id="61"/>
    <w:p>
      <w:pPr>
        <w:spacing w:after="0"/>
        <w:ind w:left="0"/>
        <w:jc w:val="both"/>
      </w:pPr>
      <w:r>
        <w:rPr>
          <w:rFonts w:ascii="Times New Roman"/>
          <w:b w:val="false"/>
          <w:i w:val="false"/>
          <w:color w:val="000000"/>
          <w:sz w:val="28"/>
        </w:rPr>
        <w:t xml:space="preserve">
      3)  қосымшасымен бірге бакалавр немесе маман дипломының электрондық көшірмесі, сондай-ақ шетелдік білім беру ұйымында оқыған жағдайда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ерекшеліктерді ескере отырып, білім туралы құжатты тану туралы куәліктің не білім туралы құжатты тану туралы өзге құжаттың электрондық көшірмесі;</w:t>
      </w:r>
    </w:p>
    <w:bookmarkEnd w:id="61"/>
    <w:bookmarkStart w:name="z69" w:id="62"/>
    <w:p>
      <w:pPr>
        <w:spacing w:after="0"/>
        <w:ind w:left="0"/>
        <w:jc w:val="both"/>
      </w:pPr>
      <w:r>
        <w:rPr>
          <w:rFonts w:ascii="Times New Roman"/>
          <w:b w:val="false"/>
          <w:i w:val="false"/>
          <w:color w:val="000000"/>
          <w:sz w:val="28"/>
        </w:rPr>
        <w:t xml:space="preserve">
      4)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жарнасын төлеуден босатылған адамдарды қоспағанда, ауылдық елді мекеннен шыққан үміткерлер, инженерлік-техникалық жұмыскерлер, медицина жұмыскерлері, мемлекеттік қызметшілер үшін еңбек қызметін растайтын құжаттардың электрондық көшірмелері, портал арқылы тиісті мемлекеттік ақпараттық жүйелерден және дерекқордан алынған осы Қағидаларға сәйкес талап етілетін еңбек қызметінің кезеңі үшін аударылған міндетті зейнетақы жарналары туралы үзінді-көшірме;</w:t>
      </w:r>
    </w:p>
    <w:bookmarkEnd w:id="62"/>
    <w:bookmarkStart w:name="z70" w:id="63"/>
    <w:p>
      <w:pPr>
        <w:spacing w:after="0"/>
        <w:ind w:left="0"/>
        <w:jc w:val="both"/>
      </w:pPr>
      <w:r>
        <w:rPr>
          <w:rFonts w:ascii="Times New Roman"/>
          <w:b w:val="false"/>
          <w:i w:val="false"/>
          <w:color w:val="000000"/>
          <w:sz w:val="28"/>
        </w:rPr>
        <w:t>
      5) ауылдық елді мекеннен шыққан үміткерлер, инженерлік-техникалық жұмыскерлер, медицина жұмыскерлері, мемлекеттік қызметшілер үшін белгіленген ең төменгі талаптарға сәйкес нәтижемен шет тілі бойынша емтихан тапсырғаны туралы белгіленген нысандағы жарамды ресми сертификаттың электрондық көшірмесі;</w:t>
      </w:r>
    </w:p>
    <w:bookmarkEnd w:id="63"/>
    <w:bookmarkStart w:name="z71" w:id="64"/>
    <w:p>
      <w:pPr>
        <w:spacing w:after="0"/>
        <w:ind w:left="0"/>
        <w:jc w:val="both"/>
      </w:pPr>
      <w:r>
        <w:rPr>
          <w:rFonts w:ascii="Times New Roman"/>
          <w:b w:val="false"/>
          <w:i w:val="false"/>
          <w:color w:val="000000"/>
          <w:sz w:val="28"/>
        </w:rPr>
        <w:t>
      6) белгіленген ең төменгі талаптарға сәйкес нәтижемен қазақ тілі бойынша емтихан тапсырғаны туралы белгіленген нысандағы жарамды ресми сертификаттың электрондық көшірмесі;</w:t>
      </w:r>
    </w:p>
    <w:bookmarkEnd w:id="64"/>
    <w:bookmarkStart w:name="z72" w:id="65"/>
    <w:p>
      <w:pPr>
        <w:spacing w:after="0"/>
        <w:ind w:left="0"/>
        <w:jc w:val="both"/>
      </w:pPr>
      <w:r>
        <w:rPr>
          <w:rFonts w:ascii="Times New Roman"/>
          <w:b w:val="false"/>
          <w:i w:val="false"/>
          <w:color w:val="000000"/>
          <w:sz w:val="28"/>
        </w:rPr>
        <w:t>
      7) денсаулық сақтау саласындағы уәкілетті орган белгілеген нысан бойынша медициналық анықтаманың (шетелге шығатындар үшін) электрондық көшірмесі;</w:t>
      </w:r>
    </w:p>
    <w:bookmarkEnd w:id="65"/>
    <w:bookmarkStart w:name="z73" w:id="66"/>
    <w:p>
      <w:pPr>
        <w:spacing w:after="0"/>
        <w:ind w:left="0"/>
        <w:jc w:val="both"/>
      </w:pPr>
      <w:r>
        <w:rPr>
          <w:rFonts w:ascii="Times New Roman"/>
          <w:b w:val="false"/>
          <w:i w:val="false"/>
          <w:color w:val="000000"/>
          <w:sz w:val="28"/>
        </w:rPr>
        <w:t xml:space="preserve">
      8) ауылдық елдi мекеннен шыққан үміткерлерді, инженерлік-техникалық жұмыскерлер мен медицина жұмыскерлерін, мемлекеттік қызметшілерді қоспағанда, оқу бағдарламасы, мамандығы, кезеңі көрсетілген, қазақ немесе орыс тілдеріне нотариалды куәландырылған аудармасы бар, академиялық оқуға шартсыз қабылданғанын растайтын құжаттардың (қаржылық шарттарды қоспағанда) электрондық көшірмелері; </w:t>
      </w:r>
    </w:p>
    <w:bookmarkEnd w:id="66"/>
    <w:bookmarkStart w:name="z74" w:id="67"/>
    <w:p>
      <w:pPr>
        <w:spacing w:after="0"/>
        <w:ind w:left="0"/>
        <w:jc w:val="both"/>
      </w:pPr>
      <w:r>
        <w:rPr>
          <w:rFonts w:ascii="Times New Roman"/>
          <w:b w:val="false"/>
          <w:i w:val="false"/>
          <w:color w:val="000000"/>
          <w:sz w:val="28"/>
        </w:rPr>
        <w:t>
      9) академиялық оқуға үміткерді тізімге қосылған шетелдік жетекші жоғары оқу орнының, сондай-ақ шетелдік және/немесе қазақстандық өзге ұйымдардың академиялық оқудың бүкіл кезеңі үшін академиялық оқу ақысын қамтитын шығыстарды толық жауып өтеусіз негізде қабылдағанын растайтын құжаттардың, бар болса, олардың қазақ немесе орыс тіліне нотариалды куәландырылған аудармасының электрондық көшірмелері;</w:t>
      </w:r>
    </w:p>
    <w:bookmarkEnd w:id="67"/>
    <w:bookmarkStart w:name="z75" w:id="68"/>
    <w:p>
      <w:pPr>
        <w:spacing w:after="0"/>
        <w:ind w:left="0"/>
        <w:jc w:val="both"/>
      </w:pPr>
      <w:r>
        <w:rPr>
          <w:rFonts w:ascii="Times New Roman"/>
          <w:b w:val="false"/>
          <w:i w:val="false"/>
          <w:color w:val="000000"/>
          <w:sz w:val="28"/>
        </w:rPr>
        <w:t xml:space="preserve">
      10) тізімге қосылған шетелдік жетекші жоғары оқу орындарында академиялық оқуда оқитын адамдар үшін шетелдік жоғары оқу орны берген үлгерімі туралы ресми құжаттың, мамандығы, курсы (оқу жылы), осы оқу орнында пайдаланылатын бағалау жүйесі туралы ақпарат, сондай-ақ осы оқу орнындағы ағымдағы үлгерімінің орташа балы көрсетілген белгіленген үлгідегі анықтаманың, бар болса, қазақ немесе орыс тілдеріне нотариалды куәландырылған аудармаларының электрондық көшірмесі; </w:t>
      </w:r>
    </w:p>
    <w:bookmarkEnd w:id="68"/>
    <w:bookmarkStart w:name="z76" w:id="69"/>
    <w:p>
      <w:pPr>
        <w:spacing w:after="0"/>
        <w:ind w:left="0"/>
        <w:jc w:val="both"/>
      </w:pPr>
      <w:r>
        <w:rPr>
          <w:rFonts w:ascii="Times New Roman"/>
          <w:b w:val="false"/>
          <w:i w:val="false"/>
          <w:color w:val="000000"/>
          <w:sz w:val="28"/>
        </w:rPr>
        <w:t>
      11) уәждемелік хаттың электрондық көшірмесі.</w:t>
      </w:r>
    </w:p>
    <w:bookmarkEnd w:id="69"/>
    <w:bookmarkStart w:name="z77" w:id="70"/>
    <w:p>
      <w:pPr>
        <w:spacing w:after="0"/>
        <w:ind w:left="0"/>
        <w:jc w:val="both"/>
      </w:pPr>
      <w:r>
        <w:rPr>
          <w:rFonts w:ascii="Times New Roman"/>
          <w:b w:val="false"/>
          <w:i w:val="false"/>
          <w:color w:val="000000"/>
          <w:sz w:val="28"/>
        </w:rPr>
        <w:t>
      11. Философия докторы (PhD), бейіні бойынша доктор дәрежесін алуға, резидентурада оқуға "Болашақ" стипендиясын тағайындауға үміткерлер үшін конкурстық іріктеуге қатысу шарттары мынадай:</w:t>
      </w:r>
    </w:p>
    <w:bookmarkEnd w:id="70"/>
    <w:bookmarkStart w:name="z78" w:id="71"/>
    <w:p>
      <w:pPr>
        <w:spacing w:after="0"/>
        <w:ind w:left="0"/>
        <w:jc w:val="both"/>
      </w:pPr>
      <w:r>
        <w:rPr>
          <w:rFonts w:ascii="Times New Roman"/>
          <w:b w:val="false"/>
          <w:i w:val="false"/>
          <w:color w:val="000000"/>
          <w:sz w:val="28"/>
        </w:rPr>
        <w:t>
      1) тізімге қосылған шетелдік жетекші жоғары оқу орнына академиялық оқуға сөзсіз қабылдануы (қаржылық шарттарды қоспағанда).</w:t>
      </w:r>
    </w:p>
    <w:bookmarkEnd w:id="71"/>
    <w:bookmarkStart w:name="z79" w:id="72"/>
    <w:p>
      <w:pPr>
        <w:spacing w:after="0"/>
        <w:ind w:left="0"/>
        <w:jc w:val="both"/>
      </w:pPr>
      <w:r>
        <w:rPr>
          <w:rFonts w:ascii="Times New Roman"/>
          <w:b w:val="false"/>
          <w:i w:val="false"/>
          <w:color w:val="000000"/>
          <w:sz w:val="28"/>
        </w:rPr>
        <w:t xml:space="preserve">
      Тізімге қосылған шетелдік жетекші жоғары оқу орны, сондай-ақ шетелдік және/немесе қазақстандық өзге ұйымдар философия докторы (PhD), бейіні бойынша доктор дәрежесін тағайындау, резидентурада оқу үшін академиялық оқудың бүкіл кезеңі үшін академиялық оқу ақысын қамтитын шығыстарды толық өтей отырып философия докторы (PhD), бейіні бойынша доктор дәрежесін беру, резидентурада оқу үшін академиялық оқуға өтеусіз негізде шартсыз шақыртқан (қабылдаған) үміткердің конкурстық іріктеуге қатысуына жол беріледі; </w:t>
      </w:r>
    </w:p>
    <w:bookmarkEnd w:id="72"/>
    <w:bookmarkStart w:name="z80" w:id="73"/>
    <w:p>
      <w:pPr>
        <w:spacing w:after="0"/>
        <w:ind w:left="0"/>
        <w:jc w:val="both"/>
      </w:pPr>
      <w:r>
        <w:rPr>
          <w:rFonts w:ascii="Times New Roman"/>
          <w:b w:val="false"/>
          <w:i w:val="false"/>
          <w:color w:val="000000"/>
          <w:sz w:val="28"/>
        </w:rPr>
        <w:t>
      2) белгіленген ең төменгі талаптарға сәйкес мемлекеттік тілді білуі;</w:t>
      </w:r>
    </w:p>
    <w:bookmarkEnd w:id="73"/>
    <w:bookmarkStart w:name="z81" w:id="74"/>
    <w:p>
      <w:pPr>
        <w:spacing w:after="0"/>
        <w:ind w:left="0"/>
        <w:jc w:val="both"/>
      </w:pPr>
      <w:r>
        <w:rPr>
          <w:rFonts w:ascii="Times New Roman"/>
          <w:b w:val="false"/>
          <w:i w:val="false"/>
          <w:color w:val="000000"/>
          <w:sz w:val="28"/>
        </w:rPr>
        <w:t>
      3) осы Қағидалардың ережелерімен танысқаны туралы растама.</w:t>
      </w:r>
    </w:p>
    <w:bookmarkEnd w:id="74"/>
    <w:bookmarkStart w:name="z82" w:id="75"/>
    <w:p>
      <w:pPr>
        <w:spacing w:after="0"/>
        <w:ind w:left="0"/>
        <w:jc w:val="both"/>
      </w:pPr>
      <w:r>
        <w:rPr>
          <w:rFonts w:ascii="Times New Roman"/>
          <w:b w:val="false"/>
          <w:i w:val="false"/>
          <w:color w:val="000000"/>
          <w:sz w:val="28"/>
        </w:rPr>
        <w:t>
      12. Үміткерлер философия докторы (PhD), бейіні бойынша доктор дәрежесін алуға, резидентурада оқуға конкурстық іріктеуге қатысу үшін әкімшіге портал арқылы мынадай құжаттарды ұсынады:</w:t>
      </w:r>
    </w:p>
    <w:bookmarkEnd w:id="75"/>
    <w:bookmarkStart w:name="z83" w:id="76"/>
    <w:p>
      <w:pPr>
        <w:spacing w:after="0"/>
        <w:ind w:left="0"/>
        <w:jc w:val="both"/>
      </w:pPr>
      <w:r>
        <w:rPr>
          <w:rFonts w:ascii="Times New Roman"/>
          <w:b w:val="false"/>
          <w:i w:val="false"/>
          <w:color w:val="000000"/>
          <w:sz w:val="28"/>
        </w:rPr>
        <w:t>
      1) толтырылған сауалнама;</w:t>
      </w:r>
    </w:p>
    <w:bookmarkEnd w:id="76"/>
    <w:bookmarkStart w:name="z84" w:id="77"/>
    <w:p>
      <w:pPr>
        <w:spacing w:after="0"/>
        <w:ind w:left="0"/>
        <w:jc w:val="both"/>
      </w:pPr>
      <w:r>
        <w:rPr>
          <w:rFonts w:ascii="Times New Roman"/>
          <w:b w:val="false"/>
          <w:i w:val="false"/>
          <w:color w:val="000000"/>
          <w:sz w:val="28"/>
        </w:rPr>
        <w:t>
      2) қосымшасымен бірге бакалавр немесе маман дипломының электрондық көшірмесі, сондай-ақ шетелдік білім беру ұйымында оқыған жағдайда Заңның 39-бабының 8-тармағында белгіленген ерекшеліктерді ескере отырып, білім туралы құжатты тану туралы куәліктің не білім туралы құжатты тану туралы өзге құжаттың электрондық көшірмесі;</w:t>
      </w:r>
    </w:p>
    <w:bookmarkEnd w:id="77"/>
    <w:bookmarkStart w:name="z85" w:id="78"/>
    <w:p>
      <w:pPr>
        <w:spacing w:after="0"/>
        <w:ind w:left="0"/>
        <w:jc w:val="both"/>
      </w:pPr>
      <w:r>
        <w:rPr>
          <w:rFonts w:ascii="Times New Roman"/>
          <w:b w:val="false"/>
          <w:i w:val="false"/>
          <w:color w:val="000000"/>
          <w:sz w:val="28"/>
        </w:rPr>
        <w:t>
      3) белгіленген ең төменгі талаптарға сәйкес нәтижемен қазақ тілінен емтихан тапсырғаны туралы белгіленген нысандағы жарамды ресми сертификаттың электрондық көшірмесі;</w:t>
      </w:r>
    </w:p>
    <w:bookmarkEnd w:id="78"/>
    <w:bookmarkStart w:name="z86" w:id="79"/>
    <w:p>
      <w:pPr>
        <w:spacing w:after="0"/>
        <w:ind w:left="0"/>
        <w:jc w:val="both"/>
      </w:pPr>
      <w:r>
        <w:rPr>
          <w:rFonts w:ascii="Times New Roman"/>
          <w:b w:val="false"/>
          <w:i w:val="false"/>
          <w:color w:val="000000"/>
          <w:sz w:val="28"/>
        </w:rPr>
        <w:t>
      4) оқу бағдарламасы, мамандығы, кезеңі көрсетілген, қазақ немесе орыс тілдеріне нотариалды куәландырылған аудармасы бар, академиялық оқуға шартсыз қабылданғанын растайтын құжаттардың (қаржылық шарттарды қоспағанда) электрондық көшірмелері;</w:t>
      </w:r>
    </w:p>
    <w:bookmarkEnd w:id="79"/>
    <w:bookmarkStart w:name="z87" w:id="80"/>
    <w:p>
      <w:pPr>
        <w:spacing w:after="0"/>
        <w:ind w:left="0"/>
        <w:jc w:val="both"/>
      </w:pPr>
      <w:r>
        <w:rPr>
          <w:rFonts w:ascii="Times New Roman"/>
          <w:b w:val="false"/>
          <w:i w:val="false"/>
          <w:color w:val="000000"/>
          <w:sz w:val="28"/>
        </w:rPr>
        <w:t>
      5) денсаулық сақтау саласындағы уәкілетті орган белгілеген нысан бойынша медициналық анықтаманың (шетелге шығатындар үшін) электрондық көшірмесі;</w:t>
      </w:r>
    </w:p>
    <w:bookmarkEnd w:id="80"/>
    <w:bookmarkStart w:name="z88" w:id="81"/>
    <w:p>
      <w:pPr>
        <w:spacing w:after="0"/>
        <w:ind w:left="0"/>
        <w:jc w:val="both"/>
      </w:pPr>
      <w:r>
        <w:rPr>
          <w:rFonts w:ascii="Times New Roman"/>
          <w:b w:val="false"/>
          <w:i w:val="false"/>
          <w:color w:val="000000"/>
          <w:sz w:val="28"/>
        </w:rPr>
        <w:t>
      6) академиялық оқуға үміткерді тізімге қосылған шетелдік жетекші жоғары оқу орнының, сондай-ақ шетелдік және/немесе қазақстандық өзге ұйымдардың академиялық оқудың бүкіл кезеңі үшін академиялық оқу ақысын қамтитын шығыстарды толық жауып өтеусіз негізде қабылдағанын растайтын құжаттардың, бар болса, олардың қазақ немесе орыс тіліне нотариалды куәландырылған аудармасының электрондық көшірмелері;</w:t>
      </w:r>
    </w:p>
    <w:bookmarkEnd w:id="81"/>
    <w:bookmarkStart w:name="z89" w:id="82"/>
    <w:p>
      <w:pPr>
        <w:spacing w:after="0"/>
        <w:ind w:left="0"/>
        <w:jc w:val="both"/>
      </w:pPr>
      <w:r>
        <w:rPr>
          <w:rFonts w:ascii="Times New Roman"/>
          <w:b w:val="false"/>
          <w:i w:val="false"/>
          <w:color w:val="000000"/>
          <w:sz w:val="28"/>
        </w:rPr>
        <w:t>
      7) тізімге қосылған шетелдік жетекші жоғары оқу орындарында академиялық оқуда оқитын адамдар үшін шетелдік жоғары оқу орны берген үлгерімі туралы ресми құжаттың, мамандығы, курсы (оқу жылы), осы оқу орнында пайдаланылатын бағалау жүйесі туралы ақпарат, сондай-ақ осы оқу орнындағы ағымдағы үлгерімінің орташа балы көрсетілген белгіленген үлгідегі анықтаманың, бар болса, оның қазақ немесе орыс тілдеріне нотариалды куәландырылған аудармаларының электрондық көшірмесі;</w:t>
      </w:r>
    </w:p>
    <w:bookmarkEnd w:id="82"/>
    <w:bookmarkStart w:name="z90" w:id="83"/>
    <w:p>
      <w:pPr>
        <w:spacing w:after="0"/>
        <w:ind w:left="0"/>
        <w:jc w:val="both"/>
      </w:pPr>
      <w:r>
        <w:rPr>
          <w:rFonts w:ascii="Times New Roman"/>
          <w:b w:val="false"/>
          <w:i w:val="false"/>
          <w:color w:val="000000"/>
          <w:sz w:val="28"/>
        </w:rPr>
        <w:t>
      8)  тізімге қосылған шетелдік жетекші жоғары оқу орнымен келісілген және осы шетелдік жетекші жоғары оқу орны философия докторы (PhD), бейіні бойынша доктор дәрежесін алу үшін белгілеген мерзімдерден аспайтын жеке оқу жоспарының қазақ немесе орыс тілдеріне нотариалды куәландырылған аудармасымен бірге электрондық көшірмесі.</w:t>
      </w:r>
    </w:p>
    <w:bookmarkEnd w:id="83"/>
    <w:bookmarkStart w:name="z91" w:id="84"/>
    <w:p>
      <w:pPr>
        <w:spacing w:after="0"/>
        <w:ind w:left="0"/>
        <w:jc w:val="both"/>
      </w:pPr>
      <w:r>
        <w:rPr>
          <w:rFonts w:ascii="Times New Roman"/>
          <w:b w:val="false"/>
          <w:i w:val="false"/>
          <w:color w:val="000000"/>
          <w:sz w:val="28"/>
        </w:rPr>
        <w:t>
      13.  Тағылымдамадан өтуге үміткерлер үшін "Болашақ" стипендиясын тағайындауға конкурстық іріктеуге қатысу шарттары мынадай:</w:t>
      </w:r>
    </w:p>
    <w:bookmarkEnd w:id="84"/>
    <w:bookmarkStart w:name="z92" w:id="85"/>
    <w:p>
      <w:pPr>
        <w:spacing w:after="0"/>
        <w:ind w:left="0"/>
        <w:jc w:val="both"/>
      </w:pPr>
      <w:r>
        <w:rPr>
          <w:rFonts w:ascii="Times New Roman"/>
          <w:b w:val="false"/>
          <w:i w:val="false"/>
          <w:color w:val="000000"/>
          <w:sz w:val="28"/>
        </w:rPr>
        <w:t xml:space="preserve">
      1) тағылымдамаға қабылдайтын шетелдік ұйымның сөзсіз (қаржылық шарттарды қоспағанда) шақыртуының болуы; </w:t>
      </w:r>
    </w:p>
    <w:bookmarkEnd w:id="85"/>
    <w:bookmarkStart w:name="z93" w:id="86"/>
    <w:p>
      <w:pPr>
        <w:spacing w:after="0"/>
        <w:ind w:left="0"/>
        <w:jc w:val="both"/>
      </w:pPr>
      <w:r>
        <w:rPr>
          <w:rFonts w:ascii="Times New Roman"/>
          <w:b w:val="false"/>
          <w:i w:val="false"/>
          <w:color w:val="000000"/>
          <w:sz w:val="28"/>
        </w:rPr>
        <w:t xml:space="preserve">
      2) белгіленген ең төменгі талаптарға сәйкес мемлекеттік және шет тілдерін білу деңгейі; </w:t>
      </w:r>
    </w:p>
    <w:bookmarkEnd w:id="86"/>
    <w:bookmarkStart w:name="z94" w:id="87"/>
    <w:p>
      <w:pPr>
        <w:spacing w:after="0"/>
        <w:ind w:left="0"/>
        <w:jc w:val="both"/>
      </w:pPr>
      <w:r>
        <w:rPr>
          <w:rFonts w:ascii="Times New Roman"/>
          <w:b w:val="false"/>
          <w:i w:val="false"/>
          <w:color w:val="000000"/>
          <w:sz w:val="28"/>
        </w:rPr>
        <w:t>
      3) осы Қағидалардың ережелерімен танысқаны туралы растама.</w:t>
      </w:r>
    </w:p>
    <w:bookmarkEnd w:id="87"/>
    <w:bookmarkStart w:name="z95" w:id="88"/>
    <w:p>
      <w:pPr>
        <w:spacing w:after="0"/>
        <w:ind w:left="0"/>
        <w:jc w:val="both"/>
      </w:pPr>
      <w:r>
        <w:rPr>
          <w:rFonts w:ascii="Times New Roman"/>
          <w:b w:val="false"/>
          <w:i w:val="false"/>
          <w:color w:val="000000"/>
          <w:sz w:val="28"/>
        </w:rPr>
        <w:t>
      14. Тағылымдамадан өтуге үміткерлер конкурстық іріктеуге қатысу үшін әкімшіге портал арқылы мынадай құжаттарды ұсынады:</w:t>
      </w:r>
    </w:p>
    <w:bookmarkEnd w:id="88"/>
    <w:bookmarkStart w:name="z96" w:id="89"/>
    <w:p>
      <w:pPr>
        <w:spacing w:after="0"/>
        <w:ind w:left="0"/>
        <w:jc w:val="both"/>
      </w:pPr>
      <w:r>
        <w:rPr>
          <w:rFonts w:ascii="Times New Roman"/>
          <w:b w:val="false"/>
          <w:i w:val="false"/>
          <w:color w:val="000000"/>
          <w:sz w:val="28"/>
        </w:rPr>
        <w:t>
      1) толтырылған сауалнама;</w:t>
      </w:r>
    </w:p>
    <w:bookmarkEnd w:id="89"/>
    <w:bookmarkStart w:name="z97" w:id="90"/>
    <w:p>
      <w:pPr>
        <w:spacing w:after="0"/>
        <w:ind w:left="0"/>
        <w:jc w:val="both"/>
      </w:pPr>
      <w:r>
        <w:rPr>
          <w:rFonts w:ascii="Times New Roman"/>
          <w:b w:val="false"/>
          <w:i w:val="false"/>
          <w:color w:val="000000"/>
          <w:sz w:val="28"/>
        </w:rPr>
        <w:t xml:space="preserve">
      2) жұмыс органы бекітетін нысан бойынша жұмыс берушінің жұмыс орнын сақтап қалу шартымен маман даярлауға өтінімінің электрондық көшірмесі; </w:t>
      </w:r>
    </w:p>
    <w:bookmarkEnd w:id="90"/>
    <w:bookmarkStart w:name="z98" w:id="91"/>
    <w:p>
      <w:pPr>
        <w:spacing w:after="0"/>
        <w:ind w:left="0"/>
        <w:jc w:val="both"/>
      </w:pPr>
      <w:r>
        <w:rPr>
          <w:rFonts w:ascii="Times New Roman"/>
          <w:b w:val="false"/>
          <w:i w:val="false"/>
          <w:color w:val="000000"/>
          <w:sz w:val="28"/>
        </w:rPr>
        <w:t xml:space="preserve">
      3) қосымшасымен бірге бакалавр немесе маман дипломының электрондық көшірмесі, сондай-ақ шетелдік білім беру ұйымында оқыған жағдайда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ерекшеліктерді ескере отырып, білім туралы құжатты тану туралы куәліктің не білім туралы құжатты тану туралы өзге құжаттың электрондық көшірмесі;</w:t>
      </w:r>
    </w:p>
    <w:bookmarkEnd w:id="91"/>
    <w:bookmarkStart w:name="z99" w:id="92"/>
    <w:p>
      <w:pPr>
        <w:spacing w:after="0"/>
        <w:ind w:left="0"/>
        <w:jc w:val="both"/>
      </w:pPr>
      <w:r>
        <w:rPr>
          <w:rFonts w:ascii="Times New Roman"/>
          <w:b w:val="false"/>
          <w:i w:val="false"/>
          <w:color w:val="000000"/>
          <w:sz w:val="28"/>
        </w:rPr>
        <w:t xml:space="preserve">
      4) еңбек қызметін растайтын құжаттардың электрондық көшірмелері,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жарналарын төлеуден босатылған адамдарды қоспағанда, портал арқылы тиісті мемлекеттік ақпараттық жүйелерден және дерекқордан алынған осы Қағидаларға сәйкес талап етілетін еңбек қызметінің кезеңі үшін аударылған міндетті зейнетақы жарналары туралы үзінді-көшірме;</w:t>
      </w:r>
    </w:p>
    <w:bookmarkEnd w:id="92"/>
    <w:bookmarkStart w:name="z100" w:id="93"/>
    <w:p>
      <w:pPr>
        <w:spacing w:after="0"/>
        <w:ind w:left="0"/>
        <w:jc w:val="both"/>
      </w:pPr>
      <w:r>
        <w:rPr>
          <w:rFonts w:ascii="Times New Roman"/>
          <w:b w:val="false"/>
          <w:i w:val="false"/>
          <w:color w:val="000000"/>
          <w:sz w:val="28"/>
        </w:rPr>
        <w:t xml:space="preserve">
      5) белгіленген ең төменгі талаптарға сәйкес шет тілінен емтихан тапсырғаны туралы белгіленген нысандағы жарамды ресми сертификаттың электрондық көшірмесі; </w:t>
      </w:r>
    </w:p>
    <w:bookmarkEnd w:id="93"/>
    <w:bookmarkStart w:name="z101" w:id="94"/>
    <w:p>
      <w:pPr>
        <w:spacing w:after="0"/>
        <w:ind w:left="0"/>
        <w:jc w:val="both"/>
      </w:pPr>
      <w:r>
        <w:rPr>
          <w:rFonts w:ascii="Times New Roman"/>
          <w:b w:val="false"/>
          <w:i w:val="false"/>
          <w:color w:val="000000"/>
          <w:sz w:val="28"/>
        </w:rPr>
        <w:t>
      6) белгіленген ең төменгі талаптарға сәйкес нәтижемен қазақ тілінен емтихан тапсырғаны туралы белгіленген нысандағы жарамды ресми сертификаттың электрондық көшірмесі;</w:t>
      </w:r>
    </w:p>
    <w:bookmarkEnd w:id="94"/>
    <w:bookmarkStart w:name="z102" w:id="95"/>
    <w:p>
      <w:pPr>
        <w:spacing w:after="0"/>
        <w:ind w:left="0"/>
        <w:jc w:val="both"/>
      </w:pPr>
      <w:r>
        <w:rPr>
          <w:rFonts w:ascii="Times New Roman"/>
          <w:b w:val="false"/>
          <w:i w:val="false"/>
          <w:color w:val="000000"/>
          <w:sz w:val="28"/>
        </w:rPr>
        <w:t xml:space="preserve">
      7) денсаулық сақтау саласындағы уәкілетті орган белгілеген нысан бойынша медициналық анықтаманың (шетелге шығатындар үшін) электрондық көшірмесі; </w:t>
      </w:r>
    </w:p>
    <w:bookmarkEnd w:id="95"/>
    <w:bookmarkStart w:name="z103" w:id="96"/>
    <w:p>
      <w:pPr>
        <w:spacing w:after="0"/>
        <w:ind w:left="0"/>
        <w:jc w:val="both"/>
      </w:pPr>
      <w:r>
        <w:rPr>
          <w:rFonts w:ascii="Times New Roman"/>
          <w:b w:val="false"/>
          <w:i w:val="false"/>
          <w:color w:val="000000"/>
          <w:sz w:val="28"/>
        </w:rPr>
        <w:t xml:space="preserve">
      8) тағылымдамаға қабылдайтын шетелдік ұйымның сөзсіз шақыруын растайтын, тізбеден таңдалған мамандық, тағылымдамадан өту мерзімдері, құны (есеп-қисап толық жазылған) көрсетілген, мемлекеттік немесе орыс тілдеріне нотариалды куәландырылған аудармасы бар (қаржылық шарттарды қоспағанда) құжаттардың электрондық көшірмесі; </w:t>
      </w:r>
    </w:p>
    <w:bookmarkEnd w:id="96"/>
    <w:bookmarkStart w:name="z104" w:id="97"/>
    <w:p>
      <w:pPr>
        <w:spacing w:after="0"/>
        <w:ind w:left="0"/>
        <w:jc w:val="both"/>
      </w:pPr>
      <w:r>
        <w:rPr>
          <w:rFonts w:ascii="Times New Roman"/>
          <w:b w:val="false"/>
          <w:i w:val="false"/>
          <w:color w:val="000000"/>
          <w:sz w:val="28"/>
        </w:rPr>
        <w:t>
      9) жұмыс органы белгілейтін талаптарға сәйкес жасалған және тағылымдамаға жіберуші және қабылдаушы ұйымдар бекітетін, қазақ немесе орыс тіліндегі нотариалды куәландырылған аудармалары бар тағылымдамадан өту бағдарламасының электрондық көшірмесі;</w:t>
      </w:r>
    </w:p>
    <w:bookmarkEnd w:id="97"/>
    <w:bookmarkStart w:name="z105" w:id="98"/>
    <w:p>
      <w:pPr>
        <w:spacing w:after="0"/>
        <w:ind w:left="0"/>
        <w:jc w:val="both"/>
      </w:pPr>
      <w:r>
        <w:rPr>
          <w:rFonts w:ascii="Times New Roman"/>
          <w:b w:val="false"/>
          <w:i w:val="false"/>
          <w:color w:val="000000"/>
          <w:sz w:val="28"/>
        </w:rPr>
        <w:t>
      10) уәждемелік хаттың электрондық көшірмесі.</w:t>
      </w:r>
    </w:p>
    <w:bookmarkEnd w:id="98"/>
    <w:bookmarkStart w:name="z106" w:id="99"/>
    <w:p>
      <w:pPr>
        <w:spacing w:after="0"/>
        <w:ind w:left="0"/>
        <w:jc w:val="both"/>
      </w:pPr>
      <w:r>
        <w:rPr>
          <w:rFonts w:ascii="Times New Roman"/>
          <w:b w:val="false"/>
          <w:i w:val="false"/>
          <w:color w:val="000000"/>
          <w:sz w:val="28"/>
        </w:rPr>
        <w:t xml:space="preserve">
      15. Үміткер құжаттар топтамасын Қазақстан Республикасы Білім және ғылым министрінің 2020 жылғы 26 мамырдағы № 222 бұйрығымен бекітілген "Болашақ" халықаралық стипендиясын тағайындауға арналған конкурстық іріктеуге қатысу үшін құжат қабылдау"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20730 болып тіркелген) (бұдан әрі – Мемлекеттік қызмет көрсету қағидалары) сәйкес портал арқылы береді.</w:t>
      </w:r>
    </w:p>
    <w:bookmarkEnd w:id="99"/>
    <w:bookmarkStart w:name="z107" w:id="100"/>
    <w:p>
      <w:pPr>
        <w:spacing w:after="0"/>
        <w:ind w:left="0"/>
        <w:jc w:val="both"/>
      </w:pPr>
      <w:r>
        <w:rPr>
          <w:rFonts w:ascii="Times New Roman"/>
          <w:b w:val="false"/>
          <w:i w:val="false"/>
          <w:color w:val="000000"/>
          <w:sz w:val="28"/>
        </w:rPr>
        <w:t xml:space="preserve">
      Ұсынылған құжаттарды қарау нәтижесі бойынша үміткерге порталдағы жеке кабинетіне құжаттардың қабылданғаны және конкурстық іріктеуге қатысуға рұқсат берілгені туралы не оларды қабылдаудан дәлелді бас тартылғаны туралы хабарлама жіберіледі. </w:t>
      </w:r>
    </w:p>
    <w:bookmarkEnd w:id="100"/>
    <w:bookmarkStart w:name="z108" w:id="101"/>
    <w:p>
      <w:pPr>
        <w:spacing w:after="0"/>
        <w:ind w:left="0"/>
        <w:jc w:val="both"/>
      </w:pPr>
      <w:r>
        <w:rPr>
          <w:rFonts w:ascii="Times New Roman"/>
          <w:b w:val="false"/>
          <w:i w:val="false"/>
          <w:color w:val="000000"/>
          <w:sz w:val="28"/>
        </w:rPr>
        <w:t>
      Құжат топтамасы толық ұсынылмаса, үміткер бұзушылықтарды жояды және құжаттарды қабылдау мерзімі кезеңінде, сондай-ақ Мемлекеттік қызмет көрсету қағидаларына сәйкес құжаттар топтамасын қайта ұсынады.</w:t>
      </w:r>
    </w:p>
    <w:bookmarkEnd w:id="101"/>
    <w:bookmarkStart w:name="z109" w:id="102"/>
    <w:p>
      <w:pPr>
        <w:spacing w:after="0"/>
        <w:ind w:left="0"/>
        <w:jc w:val="both"/>
      </w:pPr>
      <w:r>
        <w:rPr>
          <w:rFonts w:ascii="Times New Roman"/>
          <w:b w:val="false"/>
          <w:i w:val="false"/>
          <w:color w:val="000000"/>
          <w:sz w:val="28"/>
        </w:rPr>
        <w:t xml:space="preserve">
      Конкурстық іріктеуге қатысуға рұқсат алу үшін үміткердің және құжат топтамасының осы Қағидалардың талаптарына сәйкестігін қарауды әкімші жүзеге асырады. </w:t>
      </w:r>
    </w:p>
    <w:bookmarkEnd w:id="102"/>
    <w:bookmarkStart w:name="z110" w:id="103"/>
    <w:p>
      <w:pPr>
        <w:spacing w:after="0"/>
        <w:ind w:left="0"/>
        <w:jc w:val="both"/>
      </w:pPr>
      <w:r>
        <w:rPr>
          <w:rFonts w:ascii="Times New Roman"/>
          <w:b w:val="false"/>
          <w:i w:val="false"/>
          <w:color w:val="000000"/>
          <w:sz w:val="28"/>
        </w:rPr>
        <w:t>
      Әкімші және (немесе) жұмыс органы конкурстық іріктеудің барлық кезеңдерінде үміткердің құжаттарды және (немесе) оларда қамтылған деректерді (мәліметтерді) дұрыс ұсынбағанын анықтаса, үміткер конкурстық іріктеуден шығарылады және ағымдағы жылы конкурстық іріктеуге жіберілмейді.</w:t>
      </w:r>
    </w:p>
    <w:bookmarkEnd w:id="103"/>
    <w:bookmarkStart w:name="z111" w:id="104"/>
    <w:p>
      <w:pPr>
        <w:spacing w:after="0"/>
        <w:ind w:left="0"/>
        <w:jc w:val="both"/>
      </w:pPr>
      <w:r>
        <w:rPr>
          <w:rFonts w:ascii="Times New Roman"/>
          <w:b w:val="false"/>
          <w:i w:val="false"/>
          <w:color w:val="000000"/>
          <w:sz w:val="28"/>
        </w:rPr>
        <w:t xml:space="preserve">
      16. Конкурстық іріктеу 3 (үш) турдан тұрады. </w:t>
      </w:r>
    </w:p>
    <w:bookmarkEnd w:id="104"/>
    <w:bookmarkStart w:name="z112" w:id="105"/>
    <w:p>
      <w:pPr>
        <w:spacing w:after="0"/>
        <w:ind w:left="0"/>
        <w:jc w:val="both"/>
      </w:pPr>
      <w:r>
        <w:rPr>
          <w:rFonts w:ascii="Times New Roman"/>
          <w:b w:val="false"/>
          <w:i w:val="false"/>
          <w:color w:val="000000"/>
          <w:sz w:val="28"/>
        </w:rPr>
        <w:t xml:space="preserve">
      17. Бірінші және екінші турларды әкімші Қазақстан Республикасының ұйымдарымен және тәуелсіз сарапшыларымен бірлесіп ұйымдастырады және өткізеді. </w:t>
      </w:r>
    </w:p>
    <w:bookmarkEnd w:id="105"/>
    <w:bookmarkStart w:name="z113" w:id="106"/>
    <w:p>
      <w:pPr>
        <w:spacing w:after="0"/>
        <w:ind w:left="0"/>
        <w:jc w:val="both"/>
      </w:pPr>
      <w:r>
        <w:rPr>
          <w:rFonts w:ascii="Times New Roman"/>
          <w:b w:val="false"/>
          <w:i w:val="false"/>
          <w:color w:val="000000"/>
          <w:sz w:val="28"/>
        </w:rPr>
        <w:t>
      Әкімші бірінші және екінші турлар өткізілетін жер мен уақытты айқындайды, ол туралы үміткерге порталда, сондай-ақ электрондық және телефон байланысы арқылы күнтізбелік 10 (он) күннен кешіктірмей хабарланады.</w:t>
      </w:r>
    </w:p>
    <w:bookmarkEnd w:id="106"/>
    <w:bookmarkStart w:name="z114" w:id="107"/>
    <w:p>
      <w:pPr>
        <w:spacing w:after="0"/>
        <w:ind w:left="0"/>
        <w:jc w:val="both"/>
      </w:pPr>
      <w:r>
        <w:rPr>
          <w:rFonts w:ascii="Times New Roman"/>
          <w:b w:val="false"/>
          <w:i w:val="false"/>
          <w:color w:val="000000"/>
          <w:sz w:val="28"/>
        </w:rPr>
        <w:t>
      18. Бірінші турда кешенді тестілеу өткізіледі, ол келесі турға жіберу үшін іріктеу туры болып табылады. Бірінші турда жұмыс органы белгілеген шекті балл ала алмаған үміткер екінші турға қатысуға жіберілмейді.</w:t>
      </w:r>
    </w:p>
    <w:bookmarkEnd w:id="107"/>
    <w:bookmarkStart w:name="z115" w:id="108"/>
    <w:p>
      <w:pPr>
        <w:spacing w:after="0"/>
        <w:ind w:left="0"/>
        <w:jc w:val="both"/>
      </w:pPr>
      <w:r>
        <w:rPr>
          <w:rFonts w:ascii="Times New Roman"/>
          <w:b w:val="false"/>
          <w:i w:val="false"/>
          <w:color w:val="000000"/>
          <w:sz w:val="28"/>
        </w:rPr>
        <w:t xml:space="preserve">
      19. Екінші тур үміткерлердің тәуелсіз сараптамалық комиссия мүшелерімен дербес анонимді әңгімелесуін ұйымдастыру арқылы өткізіледі. Тәуелсіз сараптамалық комиссияның құрамын, жұмысының тәртібі мен ұйымдастырылуын жұмыс органы бекітеді. </w:t>
      </w:r>
    </w:p>
    <w:bookmarkEnd w:id="108"/>
    <w:bookmarkStart w:name="z116" w:id="109"/>
    <w:p>
      <w:pPr>
        <w:spacing w:after="0"/>
        <w:ind w:left="0"/>
        <w:jc w:val="both"/>
      </w:pPr>
      <w:r>
        <w:rPr>
          <w:rFonts w:ascii="Times New Roman"/>
          <w:b w:val="false"/>
          <w:i w:val="false"/>
          <w:color w:val="000000"/>
          <w:sz w:val="28"/>
        </w:rPr>
        <w:t>
      Екінші турда үміткердің кәсіптік даярлық деңгейі, теориялық білімі және таңдаған мамандығының саласы бойынша кәсіптік құзыреттерінің бар-жоғы айқындалады.</w:t>
      </w:r>
    </w:p>
    <w:bookmarkEnd w:id="109"/>
    <w:bookmarkStart w:name="z117" w:id="110"/>
    <w:p>
      <w:pPr>
        <w:spacing w:after="0"/>
        <w:ind w:left="0"/>
        <w:jc w:val="both"/>
      </w:pPr>
      <w:r>
        <w:rPr>
          <w:rFonts w:ascii="Times New Roman"/>
          <w:b w:val="false"/>
          <w:i w:val="false"/>
          <w:color w:val="000000"/>
          <w:sz w:val="28"/>
        </w:rPr>
        <w:t>
      20. Тәуелсіз сараптамалық комиссия жұмыс органы бекітетін нысан бойынша әрбір үміткер бойынша ұсыным береді.</w:t>
      </w:r>
    </w:p>
    <w:bookmarkEnd w:id="110"/>
    <w:bookmarkStart w:name="z118" w:id="111"/>
    <w:p>
      <w:pPr>
        <w:spacing w:after="0"/>
        <w:ind w:left="0"/>
        <w:jc w:val="both"/>
      </w:pPr>
      <w:r>
        <w:rPr>
          <w:rFonts w:ascii="Times New Roman"/>
          <w:b w:val="false"/>
          <w:i w:val="false"/>
          <w:color w:val="000000"/>
          <w:sz w:val="28"/>
        </w:rPr>
        <w:t>
      21. Әкімші екі тур өткізілгеннен кейін үшінші тур өткізілетін күнге дейін кемінде күнтізбелік 15 (он бес) күн қалғанда материалдарды жұмыс органына енгізеді.</w:t>
      </w:r>
    </w:p>
    <w:bookmarkEnd w:id="111"/>
    <w:bookmarkStart w:name="z119" w:id="112"/>
    <w:p>
      <w:pPr>
        <w:spacing w:after="0"/>
        <w:ind w:left="0"/>
        <w:jc w:val="both"/>
      </w:pPr>
      <w:r>
        <w:rPr>
          <w:rFonts w:ascii="Times New Roman"/>
          <w:b w:val="false"/>
          <w:i w:val="false"/>
          <w:color w:val="000000"/>
          <w:sz w:val="28"/>
        </w:rPr>
        <w:t>
      Жұмыс органы үміткерлердің материалдарын кешенді тестілеу нәтижелерімен және тәуелсіз сараптама комиссиясының ұсыныстарымен, сондай-ақ жұмыс органы бекіткен конкурстық іріктеуді саралау кестесіне сәйкес саралауды ескере отырып, Республикалық комиссияның қарауы үшін үшінші кезеңге енгізеді.</w:t>
      </w:r>
    </w:p>
    <w:bookmarkEnd w:id="112"/>
    <w:bookmarkStart w:name="z120" w:id="113"/>
    <w:p>
      <w:pPr>
        <w:spacing w:after="0"/>
        <w:ind w:left="0"/>
        <w:jc w:val="both"/>
      </w:pPr>
      <w:r>
        <w:rPr>
          <w:rFonts w:ascii="Times New Roman"/>
          <w:b w:val="false"/>
          <w:i w:val="false"/>
          <w:color w:val="000000"/>
          <w:sz w:val="28"/>
        </w:rPr>
        <w:t>
      22. Үшінші турда Республикалық комиссия бірінші және екінші турдың нәтижелерін қарайды және "Болашақ" стипендиясын тағайындау не тағайындаудан бас тарту туралы түпкілікті шешім қабылдайды, ол туралы үміткер әкімшінің ресми интернет-ресурсында орналастыру арқылы хабардар етіледі.</w:t>
      </w:r>
    </w:p>
    <w:bookmarkEnd w:id="113"/>
    <w:bookmarkStart w:name="z121" w:id="114"/>
    <w:p>
      <w:pPr>
        <w:spacing w:after="0"/>
        <w:ind w:left="0"/>
        <w:jc w:val="both"/>
      </w:pPr>
      <w:r>
        <w:rPr>
          <w:rFonts w:ascii="Times New Roman"/>
          <w:b w:val="false"/>
          <w:i w:val="false"/>
          <w:color w:val="000000"/>
          <w:sz w:val="28"/>
        </w:rPr>
        <w:t>
      23. Республикалық комиссияның шешiмiнде жұмыс органы бекiтетiн тiл курстарының ұзақтығы кестесiне сәйкес мерзiммен ауылдық елдi мекендерден шыққан үмiткерлерге, инженерлік-техникалық жұмыскерлерге, медицина жұмыскерлеріне, мемлекеттік қызметшілерге "Болашақ" стипендиясы есебiнен шетелдiк жоғары оқу орындарының талаптарына сәйкес тiл оқыту курстарынан өту қажеттiгi туралы көрсетiледi.</w:t>
      </w:r>
    </w:p>
    <w:bookmarkEnd w:id="114"/>
    <w:bookmarkStart w:name="z122" w:id="115"/>
    <w:p>
      <w:pPr>
        <w:spacing w:after="0"/>
        <w:ind w:left="0"/>
        <w:jc w:val="both"/>
      </w:pPr>
      <w:r>
        <w:rPr>
          <w:rFonts w:ascii="Times New Roman"/>
          <w:b w:val="false"/>
          <w:i w:val="false"/>
          <w:color w:val="000000"/>
          <w:sz w:val="28"/>
        </w:rPr>
        <w:t xml:space="preserve">
      Қазақстан Республикасында тіл оқыту курстарынан өткен соң конкурстық іріктеу жеңімпазы ағылшын тілін білудің қажетті деңгейін айқындау үшін аралық бақылау тестін тапсырады. </w:t>
      </w:r>
    </w:p>
    <w:bookmarkEnd w:id="115"/>
    <w:bookmarkStart w:name="z123" w:id="116"/>
    <w:p>
      <w:pPr>
        <w:spacing w:after="0"/>
        <w:ind w:left="0"/>
        <w:jc w:val="both"/>
      </w:pPr>
      <w:r>
        <w:rPr>
          <w:rFonts w:ascii="Times New Roman"/>
          <w:b w:val="false"/>
          <w:i w:val="false"/>
          <w:color w:val="000000"/>
          <w:sz w:val="28"/>
        </w:rPr>
        <w:t xml:space="preserve">
      Егер ағылшын тілін білудің қажетті деңгейіне қол жеткізілмесе, онда конкурстық іріктеу жеңімпазына одан өтпей қалған күннен бастап 6 (алты) ай ішінде өз қаражаты есебінен қайтадан тапсыруға бір мәрте мүмкіндік беріледі. </w:t>
      </w:r>
    </w:p>
    <w:bookmarkEnd w:id="116"/>
    <w:bookmarkStart w:name="z124" w:id="117"/>
    <w:p>
      <w:pPr>
        <w:spacing w:after="0"/>
        <w:ind w:left="0"/>
        <w:jc w:val="both"/>
      </w:pPr>
      <w:r>
        <w:rPr>
          <w:rFonts w:ascii="Times New Roman"/>
          <w:b w:val="false"/>
          <w:i w:val="false"/>
          <w:color w:val="000000"/>
          <w:sz w:val="28"/>
        </w:rPr>
        <w:t>
      Шет тілін білуге арналған аралық бақылау тестін тапсырса, конкурстық іріктеу жеңімпазы тіл оқыту курстарынан өту үшін шетелге жіберіледі.</w:t>
      </w:r>
    </w:p>
    <w:bookmarkEnd w:id="117"/>
    <w:bookmarkStart w:name="z125" w:id="118"/>
    <w:p>
      <w:pPr>
        <w:spacing w:after="0"/>
        <w:ind w:left="0"/>
        <w:jc w:val="both"/>
      </w:pPr>
      <w:r>
        <w:rPr>
          <w:rFonts w:ascii="Times New Roman"/>
          <w:b w:val="false"/>
          <w:i w:val="false"/>
          <w:color w:val="000000"/>
          <w:sz w:val="28"/>
        </w:rPr>
        <w:t>
      Шетелде тіл оқыту курстарынан өткен соң конкурстық іріктеу жеңімпазы шет тілін білудің қажетті деңгейін айқындау үшін қорытынды бақылау тестін тапсырады.</w:t>
      </w:r>
    </w:p>
    <w:bookmarkEnd w:id="118"/>
    <w:bookmarkStart w:name="z126" w:id="119"/>
    <w:p>
      <w:pPr>
        <w:spacing w:after="0"/>
        <w:ind w:left="0"/>
        <w:jc w:val="both"/>
      </w:pPr>
      <w:r>
        <w:rPr>
          <w:rFonts w:ascii="Times New Roman"/>
          <w:b w:val="false"/>
          <w:i w:val="false"/>
          <w:color w:val="000000"/>
          <w:sz w:val="28"/>
        </w:rPr>
        <w:t xml:space="preserve">
      Тіл оқыту курстарынан өту кезінде тізімге қосылған шетелдік жоғары оқу орнына академиялық оқуға сөзсіз қабылданғанын растайтын құжат алған конкурстық іріктеу жеңімпазы қорытынды бақылау тестін тапсырудан босатылады. </w:t>
      </w:r>
    </w:p>
    <w:bookmarkEnd w:id="119"/>
    <w:bookmarkStart w:name="z127" w:id="120"/>
    <w:p>
      <w:pPr>
        <w:spacing w:after="0"/>
        <w:ind w:left="0"/>
        <w:jc w:val="both"/>
      </w:pPr>
      <w:r>
        <w:rPr>
          <w:rFonts w:ascii="Times New Roman"/>
          <w:b w:val="false"/>
          <w:i w:val="false"/>
          <w:color w:val="000000"/>
          <w:sz w:val="28"/>
        </w:rPr>
        <w:t xml:space="preserve">
      Аралық және қорытынды бақылау тестілерін тапсырған кездегі шет тілін білудің қажетті деңгейін жұмыс органы шетелдік ұйымдардың талаптарын ескере отырып белгілейді. </w:t>
      </w:r>
    </w:p>
    <w:bookmarkEnd w:id="120"/>
    <w:bookmarkStart w:name="z128" w:id="121"/>
    <w:p>
      <w:pPr>
        <w:spacing w:after="0"/>
        <w:ind w:left="0"/>
        <w:jc w:val="both"/>
      </w:pPr>
      <w:r>
        <w:rPr>
          <w:rFonts w:ascii="Times New Roman"/>
          <w:b w:val="false"/>
          <w:i w:val="false"/>
          <w:color w:val="000000"/>
          <w:sz w:val="28"/>
        </w:rPr>
        <w:t>
      Егер конкурстық іріктеу жеңімпазы аралық немесе қорытынды бақылау тестін қайта тапсырмаған және шетелдік жоғары оқу орнына түсу үшін шет тілін білудің қажетті деңгейін меңгермеген жағдайда, осы тармаққа сәйкес белгіленген мерзімде Республикалық комиссияның шешімі бойынша ол тілдік курстардан одан әрі өту, "Болашақ" стипендиясы бойынша академиялық оқу құқығынан айырылады және Республикалық комиссияның "Болашақ" стипендиясын тағайындау туралы шешімі шыққан күннен бастап өзіне жұмсалған барлық шығыстарды өтейді.</w:t>
      </w:r>
    </w:p>
    <w:bookmarkEnd w:id="121"/>
    <w:bookmarkStart w:name="z129" w:id="122"/>
    <w:p>
      <w:pPr>
        <w:spacing w:after="0"/>
        <w:ind w:left="0"/>
        <w:jc w:val="both"/>
      </w:pPr>
      <w:r>
        <w:rPr>
          <w:rFonts w:ascii="Times New Roman"/>
          <w:b w:val="false"/>
          <w:i w:val="false"/>
          <w:color w:val="000000"/>
          <w:sz w:val="28"/>
        </w:rPr>
        <w:t>
      24. Конкурстық іріктеу жеңімпазы өзіне "Болашақ" стипендиясын тағайындау туралы Республикалық комиссия шешім шығарған күннен бастап күнтізбелік 90 (тоқсан) күн ішінде әкімшімен жұмыс органы бекітетін үлгілік нысандар бойынша оқу шартын/тағылымдамадан өту туралы шарт (бұдан әрі – шарт) жасасады, онда міндетті түрде мыналар қамтылуға тиіс:</w:t>
      </w:r>
    </w:p>
    <w:bookmarkEnd w:id="122"/>
    <w:bookmarkStart w:name="z130" w:id="123"/>
    <w:p>
      <w:pPr>
        <w:spacing w:after="0"/>
        <w:ind w:left="0"/>
        <w:jc w:val="both"/>
      </w:pPr>
      <w:r>
        <w:rPr>
          <w:rFonts w:ascii="Times New Roman"/>
          <w:b w:val="false"/>
          <w:i w:val="false"/>
          <w:color w:val="000000"/>
          <w:sz w:val="28"/>
        </w:rPr>
        <w:t>
      1) шарттың мәні;</w:t>
      </w:r>
    </w:p>
    <w:bookmarkEnd w:id="123"/>
    <w:bookmarkStart w:name="z131" w:id="124"/>
    <w:p>
      <w:pPr>
        <w:spacing w:after="0"/>
        <w:ind w:left="0"/>
        <w:jc w:val="both"/>
      </w:pPr>
      <w:r>
        <w:rPr>
          <w:rFonts w:ascii="Times New Roman"/>
          <w:b w:val="false"/>
          <w:i w:val="false"/>
          <w:color w:val="000000"/>
          <w:sz w:val="28"/>
        </w:rPr>
        <w:t>
      2) тараптардың құқықтары мен міндеттемелері;</w:t>
      </w:r>
    </w:p>
    <w:bookmarkEnd w:id="124"/>
    <w:bookmarkStart w:name="z132" w:id="125"/>
    <w:p>
      <w:pPr>
        <w:spacing w:after="0"/>
        <w:ind w:left="0"/>
        <w:jc w:val="both"/>
      </w:pPr>
      <w:r>
        <w:rPr>
          <w:rFonts w:ascii="Times New Roman"/>
          <w:b w:val="false"/>
          <w:i w:val="false"/>
          <w:color w:val="000000"/>
          <w:sz w:val="28"/>
        </w:rPr>
        <w:t>
      3) осы Қағидаларда көзделген жағдайларда конкурстық іріктеу жеңімпазын оқытуға/тағылымдамадан өткізуге жұмсалған шығыстарды өтеу бойынша міндеттемелерді орындауын оның қамтамасыз ету тәсілі;</w:t>
      </w:r>
    </w:p>
    <w:bookmarkEnd w:id="125"/>
    <w:bookmarkStart w:name="z133" w:id="126"/>
    <w:p>
      <w:pPr>
        <w:spacing w:after="0"/>
        <w:ind w:left="0"/>
        <w:jc w:val="both"/>
      </w:pPr>
      <w:r>
        <w:rPr>
          <w:rFonts w:ascii="Times New Roman"/>
          <w:b w:val="false"/>
          <w:i w:val="false"/>
          <w:color w:val="000000"/>
          <w:sz w:val="28"/>
        </w:rPr>
        <w:t>
      4) "Болашақ" стипендиясы бойынша оқудың/тағылымдамадан өтудің мерзімі мен шарттары;</w:t>
      </w:r>
    </w:p>
    <w:bookmarkEnd w:id="126"/>
    <w:bookmarkStart w:name="z134" w:id="127"/>
    <w:p>
      <w:pPr>
        <w:spacing w:after="0"/>
        <w:ind w:left="0"/>
        <w:jc w:val="both"/>
      </w:pPr>
      <w:r>
        <w:rPr>
          <w:rFonts w:ascii="Times New Roman"/>
          <w:b w:val="false"/>
          <w:i w:val="false"/>
          <w:color w:val="000000"/>
          <w:sz w:val="28"/>
        </w:rPr>
        <w:t>
      5) шетелде академиялық оқуды немесе тағылымдамадан өтуді аяқтағаннан кейін конкурстық іріктеу жеңімпазының Қазақстан Республикасына міндетті түрде оралуы және Қазақстан Республикасының аумағында болып (осы тармақшада көзделген Қазақстан Республикасының шегінен тыс жерде еңбек қызметін жүзеге асыратын адамдарды қоспағанда), "Болашақ" стипендиясы шеңберінде алған мамандығы бойынша үздіксіз еңбек қызметін мынадай мерзімдерде және өлшемшарттармен жүзеге асыруы туралы талап:</w:t>
      </w:r>
    </w:p>
    <w:bookmarkEnd w:id="127"/>
    <w:bookmarkStart w:name="z135"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тармақшаларында көрсетілген адамдар санаты үшін Қазақстан Республикасының аумағында орналасқан ұйымдарда, қазақстандық және шетелдік ұйымдардың филиалдарында, өкілдіктерінде не акцияларының (жарғылық капиталға қатысу үлесінің) 50 (елу) және одан көп пайызы Қазақстан Республикасына не ұлттық компанияларға тиесілі, сондай-ақ Қазақстан Республикасы мүшесі болып табылатын халықаралық және өңірлік ұйымдарда және Қазақстан Республикасы ратификациялаған халықаралық келісімдері бар Қазақстан Республикасынан тыс жерлерде орналасқан ұйымдарда, астанада немесе республикалық маңызы бар қалаларда – кемінде бес жыл;</w:t>
      </w:r>
    </w:p>
    <w:bookmarkEnd w:id="128"/>
    <w:bookmarkStart w:name="z136"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тармақшасында көрсетілген адамдар санаты үшін қалаларда (облыс орталықтарында), облыстық, аудандық маңызы бар қалаларда және облыстардың өзге аудандарында, Қазақстан Республикасының аумағында орналасқан қазақстандық және шетелдік ұйымдардың филиалдарында, өкілдіктерінде – кемінде үш жыл;</w:t>
      </w:r>
    </w:p>
    <w:bookmarkEnd w:id="129"/>
    <w:bookmarkStart w:name="z137"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 көрсетілген адамдар санаттары үшін – мемлекеттік қызметте не Қазақстан Республикасының шетелдегі дипломатиялық қызмет органдарында – кемінде үш жыл.</w:t>
      </w:r>
    </w:p>
    <w:bookmarkEnd w:id="130"/>
    <w:bookmarkStart w:name="z138" w:id="131"/>
    <w:p>
      <w:pPr>
        <w:spacing w:after="0"/>
        <w:ind w:left="0"/>
        <w:jc w:val="both"/>
      </w:pPr>
      <w:r>
        <w:rPr>
          <w:rFonts w:ascii="Times New Roman"/>
          <w:b w:val="false"/>
          <w:i w:val="false"/>
          <w:color w:val="000000"/>
          <w:sz w:val="28"/>
        </w:rPr>
        <w:t>
      Бұл ретте академиялық оқу аяқталған сәттен бастап еңбек өтілінің бірінші жылы мемлекеттік қызметшіні оқуға жіберген мемлекеттік органда тікелей жүзеге асырылады;</w:t>
      </w:r>
    </w:p>
    <w:bookmarkEnd w:id="131"/>
    <w:bookmarkStart w:name="z139"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көрсетілген адамдар санаттары үшін – өздерін жұмыс берушінің өтініміне сәйкес жіберген ұйымдарда, сондай-ақ жұмыс берушінің Қазақстан Республикасының аумағындағы филиалдарында, өкілдіктерінде не жұмыс берушінің келісімі болса, Қазақстан Республикасының аумағындағы өзге де ұйымдарда – кемінде үш жыл;</w:t>
      </w:r>
    </w:p>
    <w:bookmarkEnd w:id="132"/>
    <w:bookmarkStart w:name="z140" w:id="133"/>
    <w:p>
      <w:pPr>
        <w:spacing w:after="0"/>
        <w:ind w:left="0"/>
        <w:jc w:val="both"/>
      </w:pPr>
      <w:r>
        <w:rPr>
          <w:rFonts w:ascii="Times New Roman"/>
          <w:b w:val="false"/>
          <w:i w:val="false"/>
          <w:color w:val="000000"/>
          <w:sz w:val="28"/>
        </w:rPr>
        <w:t xml:space="preserve">
      Үздiксiз еңбекпен өтеу әр өңiр үшiн жеке есептеледi, бұл ретте ай сайын зейнетақы аударымдарының қатар түспеуі шарт. Зейнетақы аударымдары бірнеше ұйымнан қатар түссе, еңбекпен өтеу жұмыс істеудің ең көп мерзімі көзделген жұмыс орны бойынша ғана есептеледі; </w:t>
      </w:r>
    </w:p>
    <w:bookmarkEnd w:id="133"/>
    <w:bookmarkStart w:name="z141" w:id="134"/>
    <w:p>
      <w:pPr>
        <w:spacing w:after="0"/>
        <w:ind w:left="0"/>
        <w:jc w:val="both"/>
      </w:pPr>
      <w:r>
        <w:rPr>
          <w:rFonts w:ascii="Times New Roman"/>
          <w:b w:val="false"/>
          <w:i w:val="false"/>
          <w:color w:val="000000"/>
          <w:sz w:val="28"/>
        </w:rPr>
        <w:t xml:space="preserve">
      6) конкурстық іріктеу жеңімпазы өз міндеттемелерін орындамаған немесе тиісінше орындамаған жағдайда жұмсау бағытында көзделген шығыстарды қаржыландыруды тоқтата тұру туралы шарт; </w:t>
      </w:r>
    </w:p>
    <w:bookmarkEnd w:id="134"/>
    <w:bookmarkStart w:name="z142" w:id="135"/>
    <w:p>
      <w:pPr>
        <w:spacing w:after="0"/>
        <w:ind w:left="0"/>
        <w:jc w:val="both"/>
      </w:pPr>
      <w:r>
        <w:rPr>
          <w:rFonts w:ascii="Times New Roman"/>
          <w:b w:val="false"/>
          <w:i w:val="false"/>
          <w:color w:val="000000"/>
          <w:sz w:val="28"/>
        </w:rPr>
        <w:t>
      7) еңсерілмейтін күш мән-жайларының туындауы салдарынан конкурстық іріктеу жеңімпазын өз міндеттемелерін орындамағаны не тиісінше орындамағаны үшін жауапкершіліктен босату туралы шарт;</w:t>
      </w:r>
    </w:p>
    <w:bookmarkEnd w:id="135"/>
    <w:bookmarkStart w:name="z143" w:id="136"/>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көрсетілген үміткерлер үшін жұмыс берушінің жұмыс орнын (лауазымын) сақтауының міндеттілігі туралы шарт;</w:t>
      </w:r>
    </w:p>
    <w:bookmarkEnd w:id="136"/>
    <w:bookmarkStart w:name="z144" w:id="137"/>
    <w:p>
      <w:pPr>
        <w:spacing w:after="0"/>
        <w:ind w:left="0"/>
        <w:jc w:val="both"/>
      </w:pPr>
      <w:r>
        <w:rPr>
          <w:rFonts w:ascii="Times New Roman"/>
          <w:b w:val="false"/>
          <w:i w:val="false"/>
          <w:color w:val="000000"/>
          <w:sz w:val="28"/>
        </w:rPr>
        <w:t>
      9) еңбек қызметін жүзеге асыруын растайтын құжаттарды ұсыну міндеттілігі туралы шарт;</w:t>
      </w:r>
    </w:p>
    <w:bookmarkEnd w:id="137"/>
    <w:bookmarkStart w:name="z145" w:id="138"/>
    <w:p>
      <w:pPr>
        <w:spacing w:after="0"/>
        <w:ind w:left="0"/>
        <w:jc w:val="both"/>
      </w:pPr>
      <w:r>
        <w:rPr>
          <w:rFonts w:ascii="Times New Roman"/>
          <w:b w:val="false"/>
          <w:i w:val="false"/>
          <w:color w:val="000000"/>
          <w:sz w:val="28"/>
        </w:rPr>
        <w:t>
      10) "Ұлттық мемлекеттік ғылыми-техникалық сараптама орталығы" акционерлік қоғамында орналастыру үшін академиялық оқу аяқталғаннан кейін қорытынды жұмысты (бар болса) міндетті түрде ұсыну туралы шарт.</w:t>
      </w:r>
    </w:p>
    <w:bookmarkEnd w:id="138"/>
    <w:bookmarkStart w:name="z146" w:id="139"/>
    <w:p>
      <w:pPr>
        <w:spacing w:after="0"/>
        <w:ind w:left="0"/>
        <w:jc w:val="both"/>
      </w:pPr>
      <w:r>
        <w:rPr>
          <w:rFonts w:ascii="Times New Roman"/>
          <w:b w:val="false"/>
          <w:i w:val="false"/>
          <w:color w:val="000000"/>
          <w:sz w:val="28"/>
        </w:rPr>
        <w:t xml:space="preserve">
      25. "Болашақ" стипендиясы шеңберінде алған мамандық бойынша үздіксіз еңбек қызметін жүзеге асырудың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5) тармақшасында көрсетілген мерзімі конкурстық іріктеу жеңімпазының шартта көзделген оқу үлгерімін сөзсіз қамтамасыз етуі және тізімге қосылған шетелдік жетекші жоғары оқу орнының, сондай-ақ шетелдік және/немесе қазақстандық өзге ұйымдардың өтеусіз оқытуы шеңберінде магистр, философия докторы (PhD), бейіні бойынша доктор дәрежесін алып, резидентурада оқып, академиялық оқудың толық кезеңін аяқтауы шартымен күнтізбелік бір жылға қысқартылады.</w:t>
      </w:r>
    </w:p>
    <w:bookmarkEnd w:id="139"/>
    <w:bookmarkStart w:name="z147" w:id="140"/>
    <w:p>
      <w:pPr>
        <w:spacing w:after="0"/>
        <w:ind w:left="0"/>
        <w:jc w:val="both"/>
      </w:pPr>
      <w:r>
        <w:rPr>
          <w:rFonts w:ascii="Times New Roman"/>
          <w:b w:val="false"/>
          <w:i w:val="false"/>
          <w:color w:val="000000"/>
          <w:sz w:val="28"/>
        </w:rPr>
        <w:t xml:space="preserve">
      26. Конкурстық іріктеу жеңімпазы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мерзімде шарт жасамаса, конкурсқа қатысу үшін ұсынған құжаттар және (немесе) ондағы деректер (мәліметтер) көрінеу жалған болса, конкурстық іріктеу жеңімпазы шарт бойынша өз міндеттемелерін орындамаса не тиісінше орындамаса, жұмыс органы конкурстық іріктеу жеңімпазын "Болашақ" стипендиясынан айыру туралы мәселені Республикалық комиссияның қарауына бастама жасайды.</w:t>
      </w:r>
    </w:p>
    <w:bookmarkEnd w:id="140"/>
    <w:bookmarkStart w:name="z148" w:id="141"/>
    <w:p>
      <w:pPr>
        <w:spacing w:after="0"/>
        <w:ind w:left="0"/>
        <w:jc w:val="both"/>
      </w:pPr>
      <w:r>
        <w:rPr>
          <w:rFonts w:ascii="Times New Roman"/>
          <w:b w:val="false"/>
          <w:i w:val="false"/>
          <w:color w:val="000000"/>
          <w:sz w:val="28"/>
        </w:rPr>
        <w:t>
      27. Шарт конкурстық іріктеу жеңімпазының оқуын/тағылымдамадан өтуін ұйымдастыру бойынша "Болашақ" стипендиясы тағайындалған күннен бастап туындаған барлық шығыстарды жұмсау бағыттарына сәйкес төлеуге байланысты ақша аудару үшін негіз болып табылады.</w:t>
      </w:r>
    </w:p>
    <w:bookmarkEnd w:id="141"/>
    <w:bookmarkStart w:name="z149" w:id="142"/>
    <w:p>
      <w:pPr>
        <w:spacing w:after="0"/>
        <w:ind w:left="0"/>
        <w:jc w:val="both"/>
      </w:pPr>
      <w:r>
        <w:rPr>
          <w:rFonts w:ascii="Times New Roman"/>
          <w:b w:val="false"/>
          <w:i w:val="false"/>
          <w:color w:val="000000"/>
          <w:sz w:val="28"/>
        </w:rPr>
        <w:t>
      28. Конкурстық іріктеу жеңімпазын тізімге қосылған шетелдік жетекші жоғары оқу орны, сондай-ақ шетелдік және/немесе қазақстандық өзге ұйымдар академиялық оқуға өтеусіз негізде қабылдаған жағдайда академиялық оқуға ақы төлеуді қоспағанда, шығыстарға ақы төлеу "Болашақ" стипендиясының жұмсау бағыттары бойынша жүзеге асырылады.</w:t>
      </w:r>
    </w:p>
    <w:bookmarkEnd w:id="142"/>
    <w:bookmarkStart w:name="z150" w:id="143"/>
    <w:p>
      <w:pPr>
        <w:spacing w:after="0"/>
        <w:ind w:left="0"/>
        <w:jc w:val="both"/>
      </w:pPr>
      <w:r>
        <w:rPr>
          <w:rFonts w:ascii="Times New Roman"/>
          <w:b w:val="false"/>
          <w:i w:val="false"/>
          <w:color w:val="000000"/>
          <w:sz w:val="28"/>
        </w:rPr>
        <w:t>
      Конкурстық іріктеу жеңімпазы "Болашақ" стипендиясы шеңберінде шарттық міндеттемелердің бұзылуына байланысы жоқ себептер бойынша тізімге қосылған шетелдік жетекші жоғары оқу орнында, сондай-ақ шетелдік және/немесе қазақстандық өзге ұйымдарда өтеусіз негізде академиялық оқу мүмкіндігінен айырылған жағдайда әкімші Комиссияның шешімі бойынша өтеусіз оқу мүмкіндігі аяқталған кезден бастап бекітілген оқу жоспарына/жеке оқу жоспарына сәйкес академиялық оқуы аяқталғанға дейін, бірақ шартта белгіленген мерзімнен асырмай, "Болашақ" стипендиясын жұмсау бағыттары бойынша шығыстарды толық көлемде төлеуді жүзеге асырады.</w:t>
      </w:r>
    </w:p>
    <w:bookmarkEnd w:id="143"/>
    <w:bookmarkStart w:name="z151" w:id="144"/>
    <w:p>
      <w:pPr>
        <w:spacing w:after="0"/>
        <w:ind w:left="0"/>
        <w:jc w:val="both"/>
      </w:pPr>
      <w:r>
        <w:rPr>
          <w:rFonts w:ascii="Times New Roman"/>
          <w:b w:val="false"/>
          <w:i w:val="false"/>
          <w:color w:val="000000"/>
          <w:sz w:val="28"/>
        </w:rPr>
        <w:t xml:space="preserve">
      29. Шарт жасалған соң және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3) тармақшасында көзделген талаптар орындалғаннан кейін конкурстық іріктеу жеңімпаздарын әкімші шетелдік жоғары оқу орындарына, шетелдік ұйымдарға оқуға/тағылымдамадан өтуге жіберуді және осы Қағидалардың 27-тармағына сәйкес ақша аударуды қамтамасыз етеді.</w:t>
      </w:r>
    </w:p>
    <w:bookmarkEnd w:id="144"/>
    <w:bookmarkStart w:name="z152" w:id="145"/>
    <w:p>
      <w:pPr>
        <w:spacing w:after="0"/>
        <w:ind w:left="0"/>
        <w:jc w:val="both"/>
      </w:pPr>
      <w:r>
        <w:rPr>
          <w:rFonts w:ascii="Times New Roman"/>
          <w:b w:val="false"/>
          <w:i w:val="false"/>
          <w:color w:val="000000"/>
          <w:sz w:val="28"/>
        </w:rPr>
        <w:t xml:space="preserve">
      30. Конкурстық іріктеу жеңімпазы Республикалық комиссияның шешімі бойынша "Болашақ" стипендиясынан айырылған жағдайда Республикалық комиссия "Болашақ" стипендиясын тағайындау туралы шешім қабылдаған күннен бастап оған жұмсалған барлық шығыстар, оған қоса тұрақсыздық айыбы (айыппұл) өтелуге тиіс. </w:t>
      </w:r>
    </w:p>
    <w:bookmarkEnd w:id="145"/>
    <w:bookmarkStart w:name="z153" w:id="146"/>
    <w:p>
      <w:pPr>
        <w:spacing w:after="0"/>
        <w:ind w:left="0"/>
        <w:jc w:val="both"/>
      </w:pPr>
      <w:r>
        <w:rPr>
          <w:rFonts w:ascii="Times New Roman"/>
          <w:b w:val="false"/>
          <w:i w:val="false"/>
          <w:color w:val="000000"/>
          <w:sz w:val="28"/>
        </w:rPr>
        <w:t>
      Конкурстық іріктеу жеңімпазы "Болашақ" стипендиясынан бас тартқан жағдайда Комиссияның шешімі бойынша Республикалық комиссия "Болашақ" стипендиясын тағайындау туралы шешім шығарған күннен бастап оған жұмсалған іс жүзіндегі барлық шығыстар өтелуге тиіс, тұрақсыздық айыбы (айыппұл) төленбейді.</w:t>
      </w:r>
    </w:p>
    <w:bookmarkEnd w:id="146"/>
    <w:bookmarkStart w:name="z154" w:id="147"/>
    <w:p>
      <w:pPr>
        <w:spacing w:after="0"/>
        <w:ind w:left="0"/>
        <w:jc w:val="both"/>
      </w:pPr>
      <w:r>
        <w:rPr>
          <w:rFonts w:ascii="Times New Roman"/>
          <w:b w:val="false"/>
          <w:i w:val="false"/>
          <w:color w:val="000000"/>
          <w:sz w:val="28"/>
        </w:rPr>
        <w:t>
      Егер "Болашақ" стипендиясынан бас тарту не одан айырылу еңсерілмейтін күш мән-жайлары, атап айтқанда: өрт, су тасқыны, жер сілкінісі, ұрыс қимылдары, блокада, стипендия иегерінің науқастануы, сондай-ақ конкурстық іріктеу жеңімпазының бірінші немесе екінші топтағы мүгедектігі бар адамның (жұбайы/зайыбы, балалары) жалғыз қорғаншысы (қамқоршысы) болып тағайындалып, мұның медициналық-әлеуметтік сараптаманың тиісті анықтамасымен расталуы, заңнамадағы өзгерістер, мемлекеттік органдардың актілер шығаруы салдарынан болып, шарттық міндеттемелерді орындауға тікелей әсерін тигізсе, мұндай әсер етуге тосқауыл қоюдың мүмкін болмауы және орын алған жағдайда қолдануға болатын ықтимал шаралар мен әрекеттің бәрінің қабылдануы шартымен "Болашақ" стипендиясынан айырылған не одан бас тартқан адамдар шығыстарды өтеуден және тұрақсыздық айыбын (айыппұл) төлеуден босатылады.</w:t>
      </w:r>
    </w:p>
    <w:bookmarkEnd w:id="147"/>
    <w:bookmarkStart w:name="z155" w:id="148"/>
    <w:p>
      <w:pPr>
        <w:spacing w:after="0"/>
        <w:ind w:left="0"/>
        <w:jc w:val="both"/>
      </w:pPr>
      <w:r>
        <w:rPr>
          <w:rFonts w:ascii="Times New Roman"/>
          <w:b w:val="false"/>
          <w:i w:val="false"/>
          <w:color w:val="000000"/>
          <w:sz w:val="28"/>
        </w:rPr>
        <w:t>
      31. "Болашақ" стипендиясынан бас тартқан не одан айырылған, сондай-ақ әкімші алдында қаржылық берешегі бар конкурстық іріктеу жеңімпаздарын оқытуға жұмсалған бюджет қаражатын қайтаруға байланысты жұмысты ұйымдастыру тәртібін жұмыс органы бекітеді.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17 қаңтардағы</w:t>
            </w:r>
            <w:r>
              <w:br/>
            </w:r>
            <w:r>
              <w:rPr>
                <w:rFonts w:ascii="Times New Roman"/>
                <w:b w:val="false"/>
                <w:i w:val="false"/>
                <w:color w:val="000000"/>
                <w:sz w:val="20"/>
              </w:rPr>
              <w:t>№ 15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маусымдағы</w:t>
            </w:r>
            <w:r>
              <w:br/>
            </w:r>
            <w:r>
              <w:rPr>
                <w:rFonts w:ascii="Times New Roman"/>
                <w:b w:val="false"/>
                <w:i w:val="false"/>
                <w:color w:val="000000"/>
                <w:sz w:val="20"/>
              </w:rPr>
              <w:t>№ 573 қаулысымен</w:t>
            </w:r>
            <w:r>
              <w:br/>
            </w:r>
            <w:r>
              <w:rPr>
                <w:rFonts w:ascii="Times New Roman"/>
                <w:b w:val="false"/>
                <w:i w:val="false"/>
                <w:color w:val="000000"/>
                <w:sz w:val="20"/>
              </w:rPr>
              <w:t>бекітілген</w:t>
            </w:r>
          </w:p>
        </w:tc>
      </w:tr>
    </w:tbl>
    <w:bookmarkStart w:name="z158" w:id="149"/>
    <w:p>
      <w:pPr>
        <w:spacing w:after="0"/>
        <w:ind w:left="0"/>
        <w:jc w:val="left"/>
      </w:pPr>
      <w:r>
        <w:rPr>
          <w:rFonts w:ascii="Times New Roman"/>
          <w:b/>
          <w:i w:val="false"/>
          <w:color w:val="000000"/>
        </w:rPr>
        <w:t xml:space="preserve"> "Болашақ" халықаралық стипендиясын жұмсау бағыттары</w:t>
      </w:r>
    </w:p>
    <w:bookmarkEnd w:id="149"/>
    <w:bookmarkStart w:name="z159" w:id="150"/>
    <w:p>
      <w:pPr>
        <w:spacing w:after="0"/>
        <w:ind w:left="0"/>
        <w:jc w:val="both"/>
      </w:pPr>
      <w:r>
        <w:rPr>
          <w:rFonts w:ascii="Times New Roman"/>
          <w:b w:val="false"/>
          <w:i w:val="false"/>
          <w:color w:val="000000"/>
          <w:sz w:val="28"/>
        </w:rPr>
        <w:t>
      1. "Болашақ" халықаралық стипендиясын (бұдан әрі – "Болашақ" стипендиясы) жұмсау бағыттары "Болашақ" стипендиясын тағайындауға арналған конкурс жеңімпаздарының (бұдан әрі – конкурс жеңімпазы) академиялық оқуын немесе тағылымдамадан өтуін ұйымдастыруға байланысты мынадай шығыстарды төлеуді қамтиды:</w:t>
      </w:r>
    </w:p>
    <w:bookmarkEnd w:id="150"/>
    <w:bookmarkStart w:name="z160" w:id="151"/>
    <w:p>
      <w:pPr>
        <w:spacing w:after="0"/>
        <w:ind w:left="0"/>
        <w:jc w:val="both"/>
      </w:pPr>
      <w:r>
        <w:rPr>
          <w:rFonts w:ascii="Times New Roman"/>
          <w:b w:val="false"/>
          <w:i w:val="false"/>
          <w:color w:val="000000"/>
          <w:sz w:val="28"/>
        </w:rPr>
        <w:t>
      1) виза (консулдық алым) ресімдеу, ұзарту;</w:t>
      </w:r>
    </w:p>
    <w:bookmarkEnd w:id="151"/>
    <w:bookmarkStart w:name="z161" w:id="152"/>
    <w:p>
      <w:pPr>
        <w:spacing w:after="0"/>
        <w:ind w:left="0"/>
        <w:jc w:val="both"/>
      </w:pPr>
      <w:r>
        <w:rPr>
          <w:rFonts w:ascii="Times New Roman"/>
          <w:b w:val="false"/>
          <w:i w:val="false"/>
          <w:color w:val="000000"/>
          <w:sz w:val="28"/>
        </w:rPr>
        <w:t>
      2) шетелдік жоғары оқу орындарына 5-тен (бес) аспайтын сауалнама нысанын ресімдеу және тапсыру;</w:t>
      </w:r>
    </w:p>
    <w:bookmarkEnd w:id="152"/>
    <w:bookmarkStart w:name="z162" w:id="153"/>
    <w:p>
      <w:pPr>
        <w:spacing w:after="0"/>
        <w:ind w:left="0"/>
        <w:jc w:val="both"/>
      </w:pPr>
      <w:r>
        <w:rPr>
          <w:rFonts w:ascii="Times New Roman"/>
          <w:b w:val="false"/>
          <w:i w:val="false"/>
          <w:color w:val="000000"/>
          <w:sz w:val="28"/>
        </w:rPr>
        <w:t>
      3) конкурс жеңімпаздарын қабылдаушы елдің уәкілетті органдарында және шетелдік жоғары оқу орындарында тіркеу;</w:t>
      </w:r>
    </w:p>
    <w:bookmarkEnd w:id="153"/>
    <w:bookmarkStart w:name="z163" w:id="154"/>
    <w:p>
      <w:pPr>
        <w:spacing w:after="0"/>
        <w:ind w:left="0"/>
        <w:jc w:val="both"/>
      </w:pPr>
      <w:r>
        <w:rPr>
          <w:rFonts w:ascii="Times New Roman"/>
          <w:b w:val="false"/>
          <w:i w:val="false"/>
          <w:color w:val="000000"/>
          <w:sz w:val="28"/>
        </w:rPr>
        <w:t>
      4) шет тілі деңгейін айқындауға арналған аралық және қорытынды бақылау тестілеуін қоса алғанда, Шетелде кадрлар даярлау жөніндегі республикалық комиссияның шешімі бойынша олардың тілдік курстардан өтуі қажет болған жағдайда – тілдік курстар;</w:t>
      </w:r>
    </w:p>
    <w:bookmarkEnd w:id="154"/>
    <w:bookmarkStart w:name="z164" w:id="155"/>
    <w:p>
      <w:pPr>
        <w:spacing w:after="0"/>
        <w:ind w:left="0"/>
        <w:jc w:val="both"/>
      </w:pPr>
      <w:r>
        <w:rPr>
          <w:rFonts w:ascii="Times New Roman"/>
          <w:b w:val="false"/>
          <w:i w:val="false"/>
          <w:color w:val="000000"/>
          <w:sz w:val="28"/>
        </w:rPr>
        <w:t>
      5) академиялық оқу немесе тағылымдамадан өту;</w:t>
      </w:r>
    </w:p>
    <w:bookmarkEnd w:id="155"/>
    <w:bookmarkStart w:name="z165" w:id="156"/>
    <w:p>
      <w:pPr>
        <w:spacing w:after="0"/>
        <w:ind w:left="0"/>
        <w:jc w:val="both"/>
      </w:pPr>
      <w:r>
        <w:rPr>
          <w:rFonts w:ascii="Times New Roman"/>
          <w:b w:val="false"/>
          <w:i w:val="false"/>
          <w:color w:val="000000"/>
          <w:sz w:val="28"/>
        </w:rPr>
        <w:t xml:space="preserve">
      6) тағылымдамаларды, тілдік курстарды (бұдан әрі – тіл мектебі) өткізуді жүзеге асыратын шетелдік жоғары оқу орындарының, шетелдік ұйымдардың (бұдан әрі – шетелдік ұйым) талаптары бойынша академиялық оқуға, тілдік курстарға түсу кезінде, сондай-ақ конкурс жеңімпазының тілдік дайындығы, академиялық оқуы, тағылымдамасы процесінде қажетті міндетті көрсетілетін қызметтер; </w:t>
      </w:r>
    </w:p>
    <w:bookmarkEnd w:id="156"/>
    <w:bookmarkStart w:name="z166" w:id="157"/>
    <w:p>
      <w:pPr>
        <w:spacing w:after="0"/>
        <w:ind w:left="0"/>
        <w:jc w:val="both"/>
      </w:pPr>
      <w:r>
        <w:rPr>
          <w:rFonts w:ascii="Times New Roman"/>
          <w:b w:val="false"/>
          <w:i w:val="false"/>
          <w:color w:val="000000"/>
          <w:sz w:val="28"/>
        </w:rPr>
        <w:t>
      7) академиялық оқу елінде тұру және тамақтану, тілдік курстардан, тағылымдамадан өту, оқу әдебиетін сатып алу;</w:t>
      </w:r>
    </w:p>
    <w:bookmarkEnd w:id="157"/>
    <w:bookmarkStart w:name="z167" w:id="158"/>
    <w:p>
      <w:pPr>
        <w:spacing w:after="0"/>
        <w:ind w:left="0"/>
        <w:jc w:val="both"/>
      </w:pPr>
      <w:r>
        <w:rPr>
          <w:rFonts w:ascii="Times New Roman"/>
          <w:b w:val="false"/>
          <w:i w:val="false"/>
          <w:color w:val="000000"/>
          <w:sz w:val="28"/>
        </w:rPr>
        <w:t xml:space="preserve">
      8) тілдік курстардан, академиялық оқудан, тағылымдамадан өту елінің және (немесе) шетелдік жоғары оқу орнының, тіл мектебінің, шетелдік ұйымның талаптарына сәйкес міндетті медициналық тексеру; </w:t>
      </w:r>
    </w:p>
    <w:bookmarkEnd w:id="158"/>
    <w:bookmarkStart w:name="z168" w:id="159"/>
    <w:p>
      <w:pPr>
        <w:spacing w:after="0"/>
        <w:ind w:left="0"/>
        <w:jc w:val="both"/>
      </w:pPr>
      <w:r>
        <w:rPr>
          <w:rFonts w:ascii="Times New Roman"/>
          <w:b w:val="false"/>
          <w:i w:val="false"/>
          <w:color w:val="000000"/>
          <w:sz w:val="28"/>
        </w:rPr>
        <w:t>
      9) конкурс жеңімпазының банк картасын ашу, қолдану мерзімі аяқталғаннан кейін қайта шығару және оған қызмет көрсету (Қазақстан Республикасының екінші деңгейдегі банктері);</w:t>
      </w:r>
    </w:p>
    <w:bookmarkEnd w:id="159"/>
    <w:bookmarkStart w:name="z169" w:id="160"/>
    <w:p>
      <w:pPr>
        <w:spacing w:after="0"/>
        <w:ind w:left="0"/>
        <w:jc w:val="both"/>
      </w:pPr>
      <w:r>
        <w:rPr>
          <w:rFonts w:ascii="Times New Roman"/>
          <w:b w:val="false"/>
          <w:i w:val="false"/>
          <w:color w:val="000000"/>
          <w:sz w:val="28"/>
        </w:rPr>
        <w:t>
      10) шет мемлекеттердің уәкілетті органдары (бұдан әрі – шетелдік әріптестер) айқындайтын шетелдік жоғары оқу орындарының, тіл мектептерінің немесе шетелдік ұйымдардың конкурс жеңімпаздарының үлгерімі туралы ресми құжаттарды (транскрипттерді) беруі;</w:t>
      </w:r>
    </w:p>
    <w:bookmarkEnd w:id="160"/>
    <w:bookmarkStart w:name="z170" w:id="161"/>
    <w:p>
      <w:pPr>
        <w:spacing w:after="0"/>
        <w:ind w:left="0"/>
        <w:jc w:val="both"/>
      </w:pPr>
      <w:r>
        <w:rPr>
          <w:rFonts w:ascii="Times New Roman"/>
          <w:b w:val="false"/>
          <w:i w:val="false"/>
          <w:color w:val="000000"/>
          <w:sz w:val="28"/>
        </w:rPr>
        <w:t>
      11) жазатайым оқиғалар мен кенеттен сырқаттанудан шетелдік студенттер үшін көзделген медициналық сақтандыру;</w:t>
      </w:r>
    </w:p>
    <w:bookmarkEnd w:id="161"/>
    <w:bookmarkStart w:name="z171" w:id="162"/>
    <w:p>
      <w:pPr>
        <w:spacing w:after="0"/>
        <w:ind w:left="0"/>
        <w:jc w:val="both"/>
      </w:pPr>
      <w:r>
        <w:rPr>
          <w:rFonts w:ascii="Times New Roman"/>
          <w:b w:val="false"/>
          <w:i w:val="false"/>
          <w:color w:val="000000"/>
          <w:sz w:val="28"/>
        </w:rPr>
        <w:t>
      12) "Болашақ" стипендиясы тағайындалғаннан кейін академиялық оқу, тілдік курстардан, тағылымдамадан өту басталған сәттен бастап Қазақстан Республикасында тұратын жерінен академиялық оқу, тіл оқыту курстарынан, тағылымдамадан өту орнына дейін және тіл оқыту курстарын, академиялық оқуды аяқтағаннан не тағылымдамадан өткеннен кейін кері бағытта жол жүру;</w:t>
      </w:r>
    </w:p>
    <w:bookmarkEnd w:id="162"/>
    <w:bookmarkStart w:name="z172" w:id="163"/>
    <w:p>
      <w:pPr>
        <w:spacing w:after="0"/>
        <w:ind w:left="0"/>
        <w:jc w:val="both"/>
      </w:pPr>
      <w:r>
        <w:rPr>
          <w:rFonts w:ascii="Times New Roman"/>
          <w:b w:val="false"/>
          <w:i w:val="false"/>
          <w:color w:val="000000"/>
          <w:sz w:val="28"/>
        </w:rPr>
        <w:t>
      13) академиялық оқудың ұзақтығы 1 (бір) оқу жылынан артық болған жағдайда Қазақстан Республикасында тұратын жерінен әрбір оқу жылының басында оқитын жеріне дейін және әрбір оқу жылы аяқталғаннан кейін кері бағытта жол жүру, сондай-ақ Қазақстан Республикасында виза ресімдеу не оның мерзімін ұзарту қажет болған жағдайда академиялық оқу, тағылымдамадан, тіл оқыту курстарынан өтетін жерінен және кері бағытта жол жүру;</w:t>
      </w:r>
    </w:p>
    <w:bookmarkEnd w:id="163"/>
    <w:bookmarkStart w:name="z173" w:id="164"/>
    <w:p>
      <w:pPr>
        <w:spacing w:after="0"/>
        <w:ind w:left="0"/>
        <w:jc w:val="both"/>
      </w:pPr>
      <w:r>
        <w:rPr>
          <w:rFonts w:ascii="Times New Roman"/>
          <w:b w:val="false"/>
          <w:i w:val="false"/>
          <w:color w:val="000000"/>
          <w:sz w:val="28"/>
        </w:rPr>
        <w:t xml:space="preserve">
      14) академиялық оқуды, тілдік курстардан, тағылымдамадан өтуді ұйымдастыру жөнінде қызметтер көрсетуге арналған шарттар бойынша міндеттемелерді орындауға байланысты шетелдік әріптестердің шығыстары. </w:t>
      </w:r>
    </w:p>
    <w:bookmarkEnd w:id="164"/>
    <w:bookmarkStart w:name="z174" w:id="165"/>
    <w:p>
      <w:pPr>
        <w:spacing w:after="0"/>
        <w:ind w:left="0"/>
        <w:jc w:val="both"/>
      </w:pPr>
      <w:r>
        <w:rPr>
          <w:rFonts w:ascii="Times New Roman"/>
          <w:b w:val="false"/>
          <w:i w:val="false"/>
          <w:color w:val="000000"/>
          <w:sz w:val="28"/>
        </w:rPr>
        <w:t>
      2. Шетелде кадрлар даярлау жөніндегі республикалық комиссияның жұмыс органы тамақтану, тұру, оқу әдебиетін сатып алу шығыстарының нормаларын шет елдердің тиісті мемлекеттік органдары, шетелдік жоғары оқу орындары, тіл мектептері, шетелдік ұйымдар, шетелдік әріптестер және/немесе статистикалық, рейтингтік және өзге де тиісті ұйымдар ұсынған құжаттардың және/немесе өзге де ақпараттың негізінде әзірлейді және бекітеді, сондай-ақ конкурс жеңімпазының Қазақстан Республикасында тұратын жерінен академиялық оқу, тілдік курстардан, тағылымдамадан өту орнына дейін жол жүру көлігінің түрі мен класын айқындайды. Осы "Болашақ" халықаралық стипендиясының жұмсау бағыттарының 1-тармағында көзделген шығыстар көрсетілетін қызметті беруші ұйымдар беретін растау құжаттарының негізінде төленеді.</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