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e1ea" w14:textId="3d6e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24 қарашадағы № 772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27 қаңтардағы № 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24 қарашадағы № 772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 – Технополис"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"АЭА аумағы Қазақстан Республикасы аумағының ажырамас бөлігі болып табылады және 846,185 гектарды құрайды.";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әлеуметтік салаға, денсаулық сақтау және туризм салаларына инвестициялар тарту арқылы Астана қаласын жедел дамыту мақсаттарында құрылады.";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– Технополис" арнайы экономикалық аймағы шекарасының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 – жаңа қала"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"Астана-жаңа қала" АЭА аумағы Қазақстан Республикасы аумағының ажырамас бөлігі болып табылады және 15264,135 гектарды құрайды. АЭА аумағының құрамына ауданы 598,1 гектар № 1 индустриялық парк, ауданы 3111,415 гектар игеру аймағы, ауданы 5134 гектар реновациялау аймағы, ауданы 72,41 гектар қалалық жеңіл рельсті желі және ауданы 1,9 гектар жергілікті атқарушы органның аумағы кіреді.";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– жаңа қала" арнайы экономикалық аймағы шекарасының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Технополис"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– Технополис"  арнайы экономикалық аймағы шекарасының жоспары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жаңа қала"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- жаңа қала" арнайы экономикалық аймағы шекарасының жоспары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