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6ce7e" w14:textId="d06ce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 туралы" Қазақстан Республикасы Үкіметінің 2008 жылғы 24 сәуірдегі № 387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5 ақпандағы № 40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министрлігі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xml:space="preserve">
      мынадай мазмұндағы 609-2) тармақшамен толықтырылсын: </w:t>
      </w:r>
    </w:p>
    <w:bookmarkEnd w:id="3"/>
    <w:bookmarkStart w:name="z9" w:id="4"/>
    <w:p>
      <w:pPr>
        <w:spacing w:after="0"/>
        <w:ind w:left="0"/>
        <w:jc w:val="both"/>
      </w:pPr>
      <w:r>
        <w:rPr>
          <w:rFonts w:ascii="Times New Roman"/>
          <w:b w:val="false"/>
          <w:i w:val="false"/>
          <w:color w:val="000000"/>
          <w:sz w:val="28"/>
        </w:rPr>
        <w:t>
      "609-2) петицияларды Қазақстан Республикасының Әкімшілік рәсімдік-процестік кодексінде белгіленген ерекшеліктерді ескере отырып, Қазақстан Республикасының Әкімшілік рәсімдік-процестік кодексінде белгіленген тәртіппен қарау;";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643) тармақша</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"643) аудиторлыққа кандидаттарды аттестаттау жөніндегі біліктілік комиссиясының құрамына қатысу;";</w:t>
      </w:r>
    </w:p>
    <w:bookmarkEnd w:id="5"/>
    <w:bookmarkStart w:name="z12" w:id="6"/>
    <w:p>
      <w:pPr>
        <w:spacing w:after="0"/>
        <w:ind w:left="0"/>
        <w:jc w:val="both"/>
      </w:pPr>
      <w:r>
        <w:rPr>
          <w:rFonts w:ascii="Times New Roman"/>
          <w:b w:val="false"/>
          <w:i w:val="false"/>
          <w:color w:val="000000"/>
          <w:sz w:val="28"/>
        </w:rPr>
        <w:t xml:space="preserve">
      мынадай мазмұндағы 643-7), 643-8) және 643-9) тармақшалармен толықтырылсын: </w:t>
      </w:r>
    </w:p>
    <w:bookmarkEnd w:id="6"/>
    <w:bookmarkStart w:name="z13" w:id="7"/>
    <w:p>
      <w:pPr>
        <w:spacing w:after="0"/>
        <w:ind w:left="0"/>
        <w:jc w:val="both"/>
      </w:pPr>
      <w:r>
        <w:rPr>
          <w:rFonts w:ascii="Times New Roman"/>
          <w:b w:val="false"/>
          <w:i w:val="false"/>
          <w:color w:val="000000"/>
          <w:sz w:val="28"/>
        </w:rPr>
        <w:t>
      "643-7) кәсіптік біліктілікті тану саласындағы уәкілетті орган айқындаған тәртіппен Қазақстан Республикасының Ұлттық кәсіптер сыныптауышының, салалық біліктілік шеңберлерінің негізінде кәсіптік стандарттарды әзірлеу және (немесе) жаңарту;</w:t>
      </w:r>
    </w:p>
    <w:bookmarkEnd w:id="7"/>
    <w:bookmarkStart w:name="z14" w:id="8"/>
    <w:p>
      <w:pPr>
        <w:spacing w:after="0"/>
        <w:ind w:left="0"/>
        <w:jc w:val="both"/>
      </w:pPr>
      <w:r>
        <w:rPr>
          <w:rFonts w:ascii="Times New Roman"/>
          <w:b w:val="false"/>
          <w:i w:val="false"/>
          <w:color w:val="000000"/>
          <w:sz w:val="28"/>
        </w:rPr>
        <w:t>
      643-8) Қазақстан Республикасы Ұлттық кәсіпкерлер палатасының ұсынымдық сипаттағы қорытындысын ескере отырып, кәсіптік біліктілік жөніндегі салалық кеңеспен және кәсіптік біліктілікті тану саласындағы уәкілетті органмен келісу бойынша кәсіптік стандарттарды бекіту;</w:t>
      </w:r>
    </w:p>
    <w:bookmarkEnd w:id="8"/>
    <w:bookmarkStart w:name="z15" w:id="9"/>
    <w:p>
      <w:pPr>
        <w:spacing w:after="0"/>
        <w:ind w:left="0"/>
        <w:jc w:val="both"/>
      </w:pPr>
      <w:r>
        <w:rPr>
          <w:rFonts w:ascii="Times New Roman"/>
          <w:b w:val="false"/>
          <w:i w:val="false"/>
          <w:color w:val="000000"/>
          <w:sz w:val="28"/>
        </w:rPr>
        <w:t>
      643-9) кәсіптік біліктілікті тану саласындағы уәкілетті орган айқындаған тәртіппен салалық біліктілік шеңберлерін әзірлеу және (немесе) жаңарту;";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758-72)</w:t>
      </w:r>
      <w:r>
        <w:rPr>
          <w:rFonts w:ascii="Times New Roman"/>
          <w:b w:val="false"/>
          <w:i w:val="false"/>
          <w:color w:val="000000"/>
          <w:sz w:val="28"/>
        </w:rPr>
        <w:t xml:space="preserve">, </w:t>
      </w:r>
      <w:r>
        <w:rPr>
          <w:rFonts w:ascii="Times New Roman"/>
          <w:b w:val="false"/>
          <w:i w:val="false"/>
          <w:color w:val="000000"/>
          <w:sz w:val="28"/>
        </w:rPr>
        <w:t>758-73)</w:t>
      </w:r>
      <w:r>
        <w:rPr>
          <w:rFonts w:ascii="Times New Roman"/>
          <w:b w:val="false"/>
          <w:i w:val="false"/>
          <w:color w:val="000000"/>
          <w:sz w:val="28"/>
        </w:rPr>
        <w:t xml:space="preserve">, </w:t>
      </w:r>
      <w:r>
        <w:rPr>
          <w:rFonts w:ascii="Times New Roman"/>
          <w:b w:val="false"/>
          <w:i w:val="false"/>
          <w:color w:val="000000"/>
          <w:sz w:val="28"/>
        </w:rPr>
        <w:t>758-74)</w:t>
      </w:r>
      <w:r>
        <w:rPr>
          <w:rFonts w:ascii="Times New Roman"/>
          <w:b w:val="false"/>
          <w:i w:val="false"/>
          <w:color w:val="000000"/>
          <w:sz w:val="28"/>
        </w:rPr>
        <w:t xml:space="preserve">, </w:t>
      </w:r>
      <w:r>
        <w:rPr>
          <w:rFonts w:ascii="Times New Roman"/>
          <w:b w:val="false"/>
          <w:i w:val="false"/>
          <w:color w:val="000000"/>
          <w:sz w:val="28"/>
        </w:rPr>
        <w:t>758-75)</w:t>
      </w:r>
      <w:r>
        <w:rPr>
          <w:rFonts w:ascii="Times New Roman"/>
          <w:b w:val="false"/>
          <w:i w:val="false"/>
          <w:color w:val="000000"/>
          <w:sz w:val="28"/>
        </w:rPr>
        <w:t xml:space="preserve"> және </w:t>
      </w:r>
      <w:r>
        <w:rPr>
          <w:rFonts w:ascii="Times New Roman"/>
          <w:b w:val="false"/>
          <w:i w:val="false"/>
          <w:color w:val="000000"/>
          <w:sz w:val="28"/>
        </w:rPr>
        <w:t>758-76)</w:t>
      </w:r>
      <w:r>
        <w:rPr>
          <w:rFonts w:ascii="Times New Roman"/>
          <w:b w:val="false"/>
          <w:i w:val="false"/>
          <w:color w:val="000000"/>
          <w:sz w:val="28"/>
        </w:rPr>
        <w:t xml:space="preserve"> тармақшалар мынадай редакцияда жазылсын:</w:t>
      </w:r>
    </w:p>
    <w:bookmarkStart w:name="z17" w:id="10"/>
    <w:p>
      <w:pPr>
        <w:spacing w:after="0"/>
        <w:ind w:left="0"/>
        <w:jc w:val="both"/>
      </w:pPr>
      <w:r>
        <w:rPr>
          <w:rFonts w:ascii="Times New Roman"/>
          <w:b w:val="false"/>
          <w:i w:val="false"/>
          <w:color w:val="000000"/>
          <w:sz w:val="28"/>
        </w:rPr>
        <w:t>
      "758-72) кәсіптік біліктілік жөніндегі салалық кеңестермен келісу бойынша кәсіптік біліктілікті тану саласындағы уәкілетті органға кәсіптер тізіліміне өзгерістер мен толықтырулар енгізу жөнінде ұсыныстарды жыл сайынғы негізде енгізу;</w:t>
      </w:r>
    </w:p>
    <w:bookmarkEnd w:id="10"/>
    <w:bookmarkStart w:name="z18" w:id="11"/>
    <w:p>
      <w:pPr>
        <w:spacing w:after="0"/>
        <w:ind w:left="0"/>
        <w:jc w:val="both"/>
      </w:pPr>
      <w:r>
        <w:rPr>
          <w:rFonts w:ascii="Times New Roman"/>
          <w:b w:val="false"/>
          <w:i w:val="false"/>
          <w:color w:val="000000"/>
          <w:sz w:val="28"/>
        </w:rPr>
        <w:t>
      758-73) кәсіптік біліктілік жөніндегі салалық кеңестермен келісу бойынша кәсіптік стандарттарды әзірлеу және (немесе) жаңарту жөнінде ұсыныстарды жыл сайынғы негізде әзірлеу және оларды кәсіптік біліктілікті тану саласындағы уәкілетті органға жіберу;</w:t>
      </w:r>
    </w:p>
    <w:bookmarkEnd w:id="11"/>
    <w:bookmarkStart w:name="z19" w:id="12"/>
    <w:p>
      <w:pPr>
        <w:spacing w:after="0"/>
        <w:ind w:left="0"/>
        <w:jc w:val="both"/>
      </w:pPr>
      <w:r>
        <w:rPr>
          <w:rFonts w:ascii="Times New Roman"/>
          <w:b w:val="false"/>
          <w:i w:val="false"/>
          <w:color w:val="000000"/>
          <w:sz w:val="28"/>
        </w:rPr>
        <w:t>
      758-74)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кәсіптік біліктілікті тану саласындағы уәкілетті орган айқындаған тәртіппен жыл сайынғы негізде қалыптастыру;</w:t>
      </w:r>
    </w:p>
    <w:bookmarkEnd w:id="12"/>
    <w:bookmarkStart w:name="z20" w:id="13"/>
    <w:p>
      <w:pPr>
        <w:spacing w:after="0"/>
        <w:ind w:left="0"/>
        <w:jc w:val="both"/>
      </w:pPr>
      <w:r>
        <w:rPr>
          <w:rFonts w:ascii="Times New Roman"/>
          <w:b w:val="false"/>
          <w:i w:val="false"/>
          <w:color w:val="000000"/>
          <w:sz w:val="28"/>
        </w:rPr>
        <w:t>
      758-75) кәсіптік біліктілік жөніндегі салалық кеңестермен келісу бойынша кәсіптік біліктілікті тану саласындағы уәкілетті органға Кәсіптік біліктілік жөніндегі ұлттық кеңестің отырысында қарау үшін кәсіптік біліктілікті тану шарттары бойынша ұсыныстар енгізу;</w:t>
      </w:r>
    </w:p>
    <w:bookmarkEnd w:id="13"/>
    <w:bookmarkStart w:name="z21" w:id="14"/>
    <w:p>
      <w:pPr>
        <w:spacing w:after="0"/>
        <w:ind w:left="0"/>
        <w:jc w:val="both"/>
      </w:pPr>
      <w:r>
        <w:rPr>
          <w:rFonts w:ascii="Times New Roman"/>
          <w:b w:val="false"/>
          <w:i w:val="false"/>
          <w:color w:val="000000"/>
          <w:sz w:val="28"/>
        </w:rPr>
        <w:t>
      758-76) кәсіптік біліктілікті тану саласындағы уәкілетті орган бекіткен кәсіптік біліктілік жөніндегі салалық кеңестер туралы үлгілік ереженің негізінде кәсіптік біліктілік жөніндегі салалық кеңестер туралы ережені әзірлеу және бекіту;".</w:t>
      </w:r>
    </w:p>
    <w:bookmarkEnd w:id="14"/>
    <w:bookmarkStart w:name="z22" w:id="1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