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9bb3" w14:textId="4fd9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онкология орталығы" жауапкершілігі шектеулі серіктестігін қайта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2025 жылғы 28 наурыздағы № 180 қаулысы</w:t>
      </w:r>
    </w:p>
    <w:p>
      <w:pPr>
        <w:spacing w:after="0"/>
        <w:ind w:left="0"/>
        <w:jc w:val="both"/>
      </w:pPr>
      <w:bookmarkStart w:name="z0" w:id="0"/>
      <w:r>
        <w:rPr>
          <w:rFonts w:ascii="Times New Roman"/>
          <w:b w:val="false"/>
          <w:i w:val="false"/>
          <w:color w:val="000000"/>
          <w:sz w:val="28"/>
        </w:rPr>
        <w:t xml:space="preserve">
      "Мемлекеттік мүлік туралы"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"Ұлттық ғылыми онкология орталығы" жауапкершілігі шектеулі серіктестігі оған "Ұлттық онкология және трансплантология ғылыми орталығы" жауапкершілігі шектеулі серіктестігін қосу жолымен қайта ұйымдастырылсын.</w:t>
      </w:r>
    </w:p>
    <w:bookmarkEnd w:id="1"/>
    <w:bookmarkStart w:name="z2" w:id="2"/>
    <w:p>
      <w:pPr>
        <w:spacing w:after="0"/>
        <w:ind w:left="0"/>
        <w:jc w:val="both"/>
      </w:pPr>
      <w:r>
        <w:rPr>
          <w:rFonts w:ascii="Times New Roman"/>
          <w:b w:val="false"/>
          <w:i w:val="false"/>
          <w:color w:val="000000"/>
          <w:sz w:val="28"/>
        </w:rPr>
        <w:t>
      2. Қазақстан Республикасының Денсаулық сақтау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шараларды қабылдасын.</w:t>
      </w:r>
    </w:p>
    <w:bookmarkEnd w:id="2"/>
    <w:bookmarkStart w:name="z3" w:id="3"/>
    <w:p>
      <w:pPr>
        <w:spacing w:after="0"/>
        <w:ind w:left="0"/>
        <w:jc w:val="both"/>
      </w:pPr>
      <w:r>
        <w:rPr>
          <w:rFonts w:ascii="Times New Roman"/>
          <w:b w:val="false"/>
          <w:i w:val="false"/>
          <w:color w:val="000000"/>
          <w:sz w:val="28"/>
        </w:rPr>
        <w:t xml:space="preserve">
      3.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реттік нөмірі 388-жолдың 5-бағанындағы 12) тармақша алып тасталсын;</w:t>
      </w:r>
    </w:p>
    <w:bookmarkEnd w:id="5"/>
    <w:bookmarkStart w:name="z6" w:id="6"/>
    <w:p>
      <w:pPr>
        <w:spacing w:after="0"/>
        <w:ind w:left="0"/>
        <w:jc w:val="both"/>
      </w:pPr>
      <w:r>
        <w:rPr>
          <w:rFonts w:ascii="Times New Roman"/>
          <w:b w:val="false"/>
          <w:i w:val="false"/>
          <w:color w:val="000000"/>
          <w:sz w:val="28"/>
        </w:rPr>
        <w:t>
      реттік нөмірі 389-жолдың 5-бағанындағы 8) тармақша алып тасталсын.</w:t>
      </w:r>
    </w:p>
    <w:bookmarkEnd w:id="6"/>
    <w:bookmarkStart w:name="z7"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