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ebb8" w14:textId="795e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Мемлекетке ауыл шаруашылығы дақылдарының тұқымы мен өсiмдiк шаруашылығы өнiмiнiң басқа да түрлерiн сатқаны үшiн алмастыра құрама жем сату нормасын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 шiлде 1992 ж. N 570.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Совхоздардың, колхоздардың, ғылыми-зерттеу мекемелерiнiң, қожалық және басқа шаруашылықтардың өндiрiс көлемiн арттыруға және еңбектi барынша көп қажет ететiн ауыл шаруашылығы дақылдарының сортты, буданды тұқымдары мен өсiмдiк шаруашылығының товарлы өнiмiнiң басқа да түрлерiн мемлекеттiк ресурсқа сатуға материалдық мүдделiлiгiн арттыру мақсатында Қазақстан Республикасының Министрлер Кабинетi қаулы етедi:  </w:t>
      </w:r>
      <w:r>
        <w:br/>
      </w:r>
      <w:r>
        <w:rPr>
          <w:rFonts w:ascii="Times New Roman"/>
          <w:b w:val="false"/>
          <w:i w:val="false"/>
          <w:color w:val="000000"/>
          <w:sz w:val="28"/>
        </w:rPr>
        <w:t xml:space="preserve">
      1. 1992 жылдың өнiмiнен бастап мемлекетке жүгерiнiң сортты және буданды тұқымын, оның будандары мен сорттарының аталық түрлерiн, қант қызылшасының, майлы, жемiс дақылдары мен шөптердiң тұқымын, сондай-ақ сыра қайнататын арпа, тұқымдық күрiш, қарақұмық дәнiн және өсiмдiк шаруашылығы өнiмiнiң басқа да түрлерiн қосымшаға сәйкес сатқаны үшiн, меншiк түрiне қарамастан, колхоздарға, совхоздарға, қожалық, басқа да ауыл шаруашылық кәсiпорындарына және ғылыми-зерттеу мекемелерiне республикалық қордан құрама жем мен дән қалдығын (күнжара) алмастыра сату көлемi белгiленсiн.  </w:t>
      </w:r>
      <w:r>
        <w:br/>
      </w:r>
      <w:r>
        <w:rPr>
          <w:rFonts w:ascii="Times New Roman"/>
          <w:b w:val="false"/>
          <w:i w:val="false"/>
          <w:color w:val="000000"/>
          <w:sz w:val="28"/>
        </w:rPr>
        <w:t xml:space="preserve">
      2. Ғылыми-зерттеу мекемелерiнiң, олардың тәжiрибе-өндiрiстiк шаруашылықтарының, ауыл шаруашылық жоғары оқу орындары оқу-тәжiрибе шаруашылықтарының, совхоз-техникумдардың және элиттi тұқым өсiретiн шаруашылықтардың тiкелей совхоздарға, колхоздар мен басқа да мемлекеттiк ауыл шаруашылық кәсiпорындарына өсiрiлетiн ауыл шаруашылық дақылдары мен жоғары репродукциялы шөптердiң сортты және буданды тұқымын сатқаны үшiн оларға алмастыра құрама жем сату осы қаулыда белгiленген мөлшерде жүзеге асырылсын.  </w:t>
      </w:r>
      <w:r>
        <w:br/>
      </w:r>
      <w:r>
        <w:rPr>
          <w:rFonts w:ascii="Times New Roman"/>
          <w:b w:val="false"/>
          <w:i w:val="false"/>
          <w:color w:val="000000"/>
          <w:sz w:val="28"/>
        </w:rPr>
        <w:t xml:space="preserve">
      3.&lt;*&gt;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күшi жойылды - ҚРМК-нiң 1993.12.14. N 1250 қаулысымен.  </w:t>
      </w:r>
      <w:r>
        <w:br/>
      </w:r>
      <w:r>
        <w:rPr>
          <w:rFonts w:ascii="Times New Roman"/>
          <w:b w:val="false"/>
          <w:i w:val="false"/>
          <w:color w:val="000000"/>
          <w:sz w:val="28"/>
        </w:rPr>
        <w:t xml:space="preserve">
      4. Қазақ КСР Министрлер Кабинетiнiң "Фабрикалық қант қызылшасын өндiру мен сатып алуды арттыруда колхоздардың, совхоздардың, басқа да шаруашылықтардың және көлiк ұйымдарының материалдық мүдделiлiгiн арттыру жөнiндегi қосымша шаралар туралы" 1991 жылғы 30 қыркүйектегi N 574 қаулысының 2 тармағы (Қазақ КСР ҚЖ, 1991 ж., N 22, 166 ст.) мынадай жаңа редакциямен берiлсiн:  </w:t>
      </w:r>
      <w:r>
        <w:br/>
      </w:r>
      <w:r>
        <w:rPr>
          <w:rFonts w:ascii="Times New Roman"/>
          <w:b w:val="false"/>
          <w:i w:val="false"/>
          <w:color w:val="000000"/>
          <w:sz w:val="28"/>
        </w:rPr>
        <w:t xml:space="preserve">
      "2. Қант заводтарына 1992 жылдың өнiмiнен бастап қызылша өсiретiн шаруашылықтарға қалыптасқан баға бойынша фабрикалық қант қызылшасының мемлекетке сатылған әр центнерi үшiн 70 килограмнан жас сығынды және 1,5 килограмнан сiрне сатуға рұқсат етiлсiн."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2 шiлдедегi N 570     </w:t>
      </w:r>
      <w:r>
        <w:br/>
      </w:r>
      <w:r>
        <w:rPr>
          <w:rFonts w:ascii="Times New Roman"/>
          <w:b w:val="false"/>
          <w:i w:val="false"/>
          <w:color w:val="000000"/>
          <w:sz w:val="28"/>
        </w:rPr>
        <w:t xml:space="preserve">
қаулысына                </w:t>
      </w:r>
      <w:r>
        <w:br/>
      </w:r>
      <w:r>
        <w:rPr>
          <w:rFonts w:ascii="Times New Roman"/>
          <w:b w:val="false"/>
          <w:i w:val="false"/>
          <w:color w:val="000000"/>
          <w:sz w:val="28"/>
        </w:rPr>
        <w:t xml:space="preserve">
Қосымша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Мемлекетке ауыл шаруашылығы дақылдарының сортты </w:t>
      </w:r>
      <w:r>
        <w:br/>
      </w:r>
      <w:r>
        <w:rPr>
          <w:rFonts w:ascii="Times New Roman"/>
          <w:b w:val="false"/>
          <w:i w:val="false"/>
          <w:color w:val="000000"/>
          <w:sz w:val="28"/>
        </w:rPr>
        <w:t>
</w:t>
      </w:r>
      <w:r>
        <w:rPr>
          <w:rFonts w:ascii="Times New Roman"/>
          <w:b/>
          <w:i w:val="false"/>
          <w:color w:val="000000"/>
          <w:sz w:val="28"/>
        </w:rPr>
        <w:t xml:space="preserve">            және буданды тұқымын және өсiмдiк шаруашылығы </w:t>
      </w:r>
      <w:r>
        <w:br/>
      </w:r>
      <w:r>
        <w:rPr>
          <w:rFonts w:ascii="Times New Roman"/>
          <w:b w:val="false"/>
          <w:i w:val="false"/>
          <w:color w:val="000000"/>
          <w:sz w:val="28"/>
        </w:rPr>
        <w:t>
</w:t>
      </w:r>
      <w:r>
        <w:rPr>
          <w:rFonts w:ascii="Times New Roman"/>
          <w:b/>
          <w:i w:val="false"/>
          <w:color w:val="000000"/>
          <w:sz w:val="28"/>
        </w:rPr>
        <w:t xml:space="preserve">       өнiмдерiнiң басқа да түрлерiн сатқаны үшiн колхоздарға, </w:t>
      </w:r>
      <w:r>
        <w:br/>
      </w:r>
      <w:r>
        <w:rPr>
          <w:rFonts w:ascii="Times New Roman"/>
          <w:b w:val="false"/>
          <w:i w:val="false"/>
          <w:color w:val="000000"/>
          <w:sz w:val="28"/>
        </w:rPr>
        <w:t>
</w:t>
      </w:r>
      <w:r>
        <w:rPr>
          <w:rFonts w:ascii="Times New Roman"/>
          <w:b/>
          <w:i w:val="false"/>
          <w:color w:val="000000"/>
          <w:sz w:val="28"/>
        </w:rPr>
        <w:t xml:space="preserve">       совхоздарға, ғылыми-зерттеу мекемелерiне, қожалық және </w:t>
      </w:r>
      <w:r>
        <w:br/>
      </w:r>
      <w:r>
        <w:rPr>
          <w:rFonts w:ascii="Times New Roman"/>
          <w:b w:val="false"/>
          <w:i w:val="false"/>
          <w:color w:val="000000"/>
          <w:sz w:val="28"/>
        </w:rPr>
        <w:t>
</w:t>
      </w:r>
      <w:r>
        <w:rPr>
          <w:rFonts w:ascii="Times New Roman"/>
          <w:b/>
          <w:i w:val="false"/>
          <w:color w:val="000000"/>
          <w:sz w:val="28"/>
        </w:rPr>
        <w:t xml:space="preserve">          басқа да ауыл шаруашылығы кәсiпорындарына құрама </w:t>
      </w:r>
      <w:r>
        <w:br/>
      </w:r>
      <w:r>
        <w:rPr>
          <w:rFonts w:ascii="Times New Roman"/>
          <w:b w:val="false"/>
          <w:i w:val="false"/>
          <w:color w:val="000000"/>
          <w:sz w:val="28"/>
        </w:rPr>
        <w:t>
</w:t>
      </w:r>
      <w:r>
        <w:rPr>
          <w:rFonts w:ascii="Times New Roman"/>
          <w:b/>
          <w:i w:val="false"/>
          <w:color w:val="000000"/>
          <w:sz w:val="28"/>
        </w:rPr>
        <w:t xml:space="preserve">                 жем мен дән қалдығын алмастыра сату </w:t>
      </w:r>
      <w:r>
        <w:br/>
      </w:r>
      <w:r>
        <w:rPr>
          <w:rFonts w:ascii="Times New Roman"/>
          <w:b w:val="false"/>
          <w:i w:val="false"/>
          <w:color w:val="000000"/>
          <w:sz w:val="28"/>
        </w:rPr>
        <w:t>
</w:t>
      </w:r>
      <w:r>
        <w:rPr>
          <w:rFonts w:ascii="Times New Roman"/>
          <w:b/>
          <w:i w:val="false"/>
          <w:color w:val="000000"/>
          <w:sz w:val="28"/>
        </w:rPr>
        <w:t xml:space="preserve">                             Нормасы </w:t>
      </w:r>
      <w:r>
        <w:br/>
      </w:r>
      <w:r>
        <w:rPr>
          <w:rFonts w:ascii="Times New Roman"/>
          <w:b w:val="false"/>
          <w:i w:val="false"/>
          <w:color w:val="000000"/>
          <w:sz w:val="28"/>
        </w:rPr>
        <w:t>
</w:t>
      </w:r>
      <w:r>
        <w:rPr>
          <w:rFonts w:ascii="Times New Roman"/>
          <w:b/>
          <w:i w:val="false"/>
          <w:color w:val="000000"/>
          <w:sz w:val="28"/>
        </w:rPr>
        <w:t xml:space="preserve">                             (Кесте)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