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4000" w14:textId="7644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Паспорттар, жеке куәлiктер мен азаматтық хал актiлерiндегi Қазақстан Республикасы азаматтарының ұлты туралы жазбаны өзгерту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1992 жылғы 17 тамыздағы N 684 Қаулысы. Күші жойылды - Қазақстан Республикасы Үкіметінің 2016 жылғы 2 маусымдағы № 326 қаулысымен</w:t>
      </w:r>
    </w:p>
    <w:p>
      <w:pPr>
        <w:spacing w:after="0"/>
        <w:ind w:left="0"/>
        <w:jc w:val="both"/>
      </w:pPr>
      <w:r>
        <w:rPr>
          <w:rFonts w:ascii="Times New Roman"/>
          <w:b w:val="false"/>
          <w:i w:val="false"/>
          <w:color w:val="ff0000"/>
          <w:sz w:val="28"/>
        </w:rPr>
        <w:t xml:space="preserve">      Ескерту. Күші жойылды - ҚР Үкіметінің 02.06.2016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"Қазақ КСР Неке және үйелмен туралы Кодексiнiң 63-бабын толықтыру туралы" 1992 жылғы 26 маусымда қабылдаған Заңына байланысты Қазақстан Республикасының Министрлер Кабинетi қаулы етедi:  </w:t>
      </w:r>
      <w:r>
        <w:br/>
      </w:r>
      <w:r>
        <w:rPr>
          <w:rFonts w:ascii="Times New Roman"/>
          <w:b w:val="false"/>
          <w:i w:val="false"/>
          <w:color w:val="000000"/>
          <w:sz w:val="28"/>
        </w:rPr>
        <w:t xml:space="preserve">
      1. Паспорттар, жеке куәлiктер мен азаматтық хал актiлерiндегi Қазақстан Республикасы азаматтарының ұлты туралы жазбаны өзгертудiң ұсынылған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Тақырып пен 1-тармаққа өзгеріс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қаулысымен. </w:t>
      </w:r>
      <w:r>
        <w:br/>
      </w:r>
      <w:r>
        <w:rPr>
          <w:rFonts w:ascii="Times New Roman"/>
          <w:b w:val="false"/>
          <w:i w:val="false"/>
          <w:color w:val="000000"/>
          <w:sz w:val="28"/>
        </w:rPr>
        <w:t>
      2. Азаматтардың паспортындағы және жеке куәлігіндегі ұлты туралы жазбаны өзгертуді олардың жазбаша өтініштері бойынша берілген арызының негізділігін растайтын тууы туралы куәлік пен басқа құжаттардың негізінде ішкі істер органдары бір рет жасайтын болып белгіленсін.</w:t>
      </w:r>
      <w:r>
        <w:br/>
      </w:r>
      <w:r>
        <w:rPr>
          <w:rFonts w:ascii="Times New Roman"/>
          <w:b w:val="false"/>
          <w:i w:val="false"/>
          <w:color w:val="000000"/>
          <w:sz w:val="28"/>
        </w:rPr>
        <w:t xml:space="preserve">
      Азаматтық хал актiлерiндегi ұлты туралы жазбаны өзгертудi АХАТ органдары азаматтың өтiнiшi негiзiнде ол қажеттi құжаттарын бергеннен кейiн жүргiзедi.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2011.06.30 </w:t>
      </w:r>
      <w:r>
        <w:rPr>
          <w:rFonts w:ascii="Times New Roman"/>
          <w:b w:val="false"/>
          <w:i w:val="false"/>
          <w:color w:val="000000"/>
          <w:sz w:val="28"/>
        </w:rPr>
        <w:t>N 736</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2-1. "Жаппай саяси қуғын-сүргiндер құрбандарын ақтау туралы" Қазақстан Республикасының 1993 жылғы 14 сәуiрдегi Заңына сәйкес берілетiн ақтау туралы анықтамалар негiзiнде Қазақстан Республикасының аумағына қуғын-сүргiн кезеңiнде күштеп қоныс аударылған Қазақстан Республикасы азаматтарының паспорттарындағы, жеке куәлiктерi мен азаматтық хал актiлерiндегi ұлты туралы жазбаны өзгертуге ерекше түрде рұқсат етiлсiн.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2005.02.14 </w:t>
      </w:r>
      <w:r>
        <w:rPr>
          <w:rFonts w:ascii="Times New Roman"/>
          <w:b w:val="false"/>
          <w:i w:val="false"/>
          <w:color w:val="000000"/>
          <w:sz w:val="28"/>
        </w:rPr>
        <w:t>N 140</w:t>
      </w:r>
      <w:r>
        <w:rPr>
          <w:rFonts w:ascii="Times New Roman"/>
          <w:b w:val="false"/>
          <w:i w:val="false"/>
          <w:color w:val="ff0000"/>
          <w:sz w:val="28"/>
        </w:rPr>
        <w:t xml:space="preserve"> қаулысымен.</w:t>
      </w:r>
      <w:r>
        <w:br/>
      </w:r>
      <w:r>
        <w:rPr>
          <w:rFonts w:ascii="Times New Roman"/>
          <w:b w:val="false"/>
          <w:i w:val="false"/>
          <w:color w:val="000000"/>
          <w:sz w:val="28"/>
        </w:rPr>
        <w:t>
      3. Қазақстан Республикасының Iшкi iстер министрлiгi, Әдiлет министрлiгi қолданылып жүрген ведомстволық актiлердi осы қаулымен сәйкестендiретiн болсын.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17 тамыздағы          </w:t>
      </w:r>
      <w:r>
        <w:br/>
      </w:r>
      <w:r>
        <w:rPr>
          <w:rFonts w:ascii="Times New Roman"/>
          <w:b w:val="false"/>
          <w:i w:val="false"/>
          <w:color w:val="000000"/>
          <w:sz w:val="28"/>
        </w:rPr>
        <w:t xml:space="preserve">
N 684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bookmarkEnd w:id="0"/>
    <w:p>
      <w:pPr>
        <w:spacing w:after="0"/>
        <w:ind w:left="0"/>
        <w:jc w:val="both"/>
      </w:pPr>
      <w:r>
        <w:rPr>
          <w:rFonts w:ascii="Times New Roman"/>
          <w:b/>
          <w:i w:val="false"/>
          <w:color w:val="000000"/>
          <w:sz w:val="28"/>
        </w:rPr>
        <w:t xml:space="preserve">               Паспорттар </w:t>
      </w:r>
      <w:r>
        <w:rPr>
          <w:rFonts w:ascii="Times New Roman"/>
          <w:b w:val="false"/>
          <w:i w:val="false"/>
          <w:color w:val="000000"/>
          <w:sz w:val="28"/>
        </w:rPr>
        <w:t xml:space="preserve">,  </w:t>
      </w:r>
      <w:r>
        <w:rPr>
          <w:rFonts w:ascii="Times New Roman"/>
          <w:b/>
          <w:i w:val="false"/>
          <w:color w:val="000000"/>
          <w:sz w:val="28"/>
        </w:rPr>
        <w:t xml:space="preserve">жеке куәлiктер мен азаматтық хал </w:t>
      </w:r>
      <w:r>
        <w:br/>
      </w:r>
      <w:r>
        <w:rPr>
          <w:rFonts w:ascii="Times New Roman"/>
          <w:b w:val="false"/>
          <w:i w:val="false"/>
          <w:color w:val="000000"/>
          <w:sz w:val="28"/>
        </w:rPr>
        <w:t>
</w:t>
      </w:r>
      <w:r>
        <w:rPr>
          <w:rFonts w:ascii="Times New Roman"/>
          <w:b/>
          <w:i w:val="false"/>
          <w:color w:val="000000"/>
          <w:sz w:val="28"/>
        </w:rPr>
        <w:t xml:space="preserve">       актiлерiндегi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                  ұлты туралы жазбаны өзгерту  </w:t>
      </w:r>
      <w:r>
        <w:br/>
      </w:r>
      <w:r>
        <w:rPr>
          <w:rFonts w:ascii="Times New Roman"/>
          <w:b w:val="false"/>
          <w:i w:val="false"/>
          <w:color w:val="000000"/>
          <w:sz w:val="28"/>
        </w:rPr>
        <w:t>
</w:t>
      </w:r>
      <w:r>
        <w:rPr>
          <w:rFonts w:ascii="Times New Roman"/>
          <w:b/>
          <w:i w:val="false"/>
          <w:color w:val="000000"/>
          <w:sz w:val="28"/>
        </w:rPr>
        <w:t xml:space="preserve">                          Ережесi </w:t>
      </w:r>
    </w:p>
    <w:p>
      <w:pPr>
        <w:spacing w:after="0"/>
        <w:ind w:left="0"/>
        <w:jc w:val="both"/>
      </w:pPr>
      <w:r>
        <w:rPr>
          <w:rFonts w:ascii="Times New Roman"/>
          <w:b w:val="false"/>
          <w:i w:val="false"/>
          <w:color w:val="ff0000"/>
          <w:sz w:val="28"/>
        </w:rPr>
        <w:t xml:space="preserve">         Ескерту. Тақырыпқа өзгеріс енгізілді - ҚР Үкіметінің 2005.02.14 </w:t>
      </w:r>
      <w:r>
        <w:rPr>
          <w:rFonts w:ascii="Times New Roman"/>
          <w:b w:val="false"/>
          <w:i w:val="false"/>
          <w:color w:val="ff0000"/>
          <w:sz w:val="28"/>
        </w:rPr>
        <w:t>N 140</w:t>
      </w:r>
      <w:r>
        <w:rPr>
          <w:rFonts w:ascii="Times New Roman"/>
          <w:b w:val="false"/>
          <w:i w:val="false"/>
          <w:color w:val="ff0000"/>
          <w:sz w:val="28"/>
        </w:rPr>
        <w:t xml:space="preserve"> қаулысымен.</w:t>
      </w:r>
    </w:p>
    <w:bookmarkStart w:name="z3" w:id="1"/>
    <w:p>
      <w:pPr>
        <w:spacing w:after="0"/>
        <w:ind w:left="0"/>
        <w:jc w:val="both"/>
      </w:pPr>
      <w:r>
        <w:rPr>
          <w:rFonts w:ascii="Times New Roman"/>
          <w:b w:val="false"/>
          <w:i w:val="false"/>
          <w:color w:val="000000"/>
          <w:sz w:val="28"/>
        </w:rPr>
        <w:t>      Қазақстан Республикасының "Қазақ КСР Неке және үйелмен туралы Кодексiнiң 63-бабын толықтыру туралы" 1992 жылғы 26 маусымдағы Заңына сәйкес Қазақстан Республикасы азаматтарының бұрын таңдаған ұлтын ата-анасының бiрiнiң ұлтына өзгертудiң мынандай тәртiбi белгiленсiн:</w:t>
      </w:r>
      <w:r>
        <w:br/>
      </w:r>
      <w:r>
        <w:rPr>
          <w:rFonts w:ascii="Times New Roman"/>
          <w:b w:val="false"/>
          <w:i w:val="false"/>
          <w:color w:val="000000"/>
          <w:sz w:val="28"/>
        </w:rPr>
        <w:t>
      1. Қазақстан Республикасы азаматтарының паспортындағы және жеке куәлігіндегі ұлты туралы жазбаны өзгертуді ішкі істер органдары жүргізеді.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паспортындағы немесе жеке куәлігіндегі ұлты туралы жазбаны өзгерту туралы өтінішті арызданушының тұрғылықты жері бойынша ішкі істер органына міндетті мынадай құжаттармен қоса береді:</w:t>
      </w:r>
      <w:r>
        <w:br/>
      </w:r>
      <w:r>
        <w:rPr>
          <w:rFonts w:ascii="Times New Roman"/>
          <w:b w:val="false"/>
          <w:i w:val="false"/>
          <w:color w:val="000000"/>
          <w:sz w:val="28"/>
        </w:rPr>
        <w:t>
</w:t>
      </w:r>
      <w:r>
        <w:rPr>
          <w:rFonts w:ascii="Times New Roman"/>
          <w:b w:val="false"/>
          <w:i w:val="false"/>
          <w:color w:val="000000"/>
          <w:sz w:val="28"/>
        </w:rPr>
        <w:t>
      1) екі фотосуреті;</w:t>
      </w:r>
      <w:r>
        <w:br/>
      </w:r>
      <w:r>
        <w:rPr>
          <w:rFonts w:ascii="Times New Roman"/>
          <w:b w:val="false"/>
          <w:i w:val="false"/>
          <w:color w:val="000000"/>
          <w:sz w:val="28"/>
        </w:rPr>
        <w:t>
</w:t>
      </w:r>
      <w:r>
        <w:rPr>
          <w:rFonts w:ascii="Times New Roman"/>
          <w:b w:val="false"/>
          <w:i w:val="false"/>
          <w:color w:val="000000"/>
          <w:sz w:val="28"/>
        </w:rPr>
        <w:t>
      2) тууы туралы куәлігі;</w:t>
      </w:r>
      <w:r>
        <w:br/>
      </w:r>
      <w:r>
        <w:rPr>
          <w:rFonts w:ascii="Times New Roman"/>
          <w:b w:val="false"/>
          <w:i w:val="false"/>
          <w:color w:val="000000"/>
          <w:sz w:val="28"/>
        </w:rPr>
        <w:t>
</w:t>
      </w:r>
      <w:r>
        <w:rPr>
          <w:rFonts w:ascii="Times New Roman"/>
          <w:b w:val="false"/>
          <w:i w:val="false"/>
          <w:color w:val="000000"/>
          <w:sz w:val="28"/>
        </w:rPr>
        <w:t>
      3) айырбастауға жататын Қазақстан Республикасы азаматының паспорты немесе жеке куәлігі.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3. Ұлты туралы жазбаны өзгерту жөніндегі өтініш негізді болған жағдайда ішкі істер органы тарапынан ұлты өзгертілген Қазақстан Республикасы азаматының жаңа паспортын немесе жеке куәлігін беру туралы қорытынды жасалады, оны ішкі істер органының бастығы бекітеді.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4. Өтiнiш иесiнiң тууы туралы куәлiгiне ұлтының өзгеруiне байланысты Қазақстан Республикасы азаматының жаңа паспорты немесе жеке куәлiгi жаңа паспорт берiлгенi туралы белгi қойылады.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5. Ф-1 өтiнiшiнде Қазақстан Республикасы азаматының паспортын немесе жеке куәлiгiн айырбастау себебi және соның негізiнде Қазақстан Республикасы азаматының паспортындағы немесе жеке куәлiгiндегi ұлты туралы жазба өзгертілген туу туралы куәлiктiң нөмiрi көрсетiледi. </w:t>
      </w:r>
      <w:r>
        <w:br/>
      </w:r>
      <w:r>
        <w:rPr>
          <w:rFonts w:ascii="Times New Roman"/>
          <w:b w:val="false"/>
          <w:i w:val="false"/>
          <w:color w:val="000000"/>
          <w:sz w:val="28"/>
        </w:rPr>
        <w:t>
      Егер бұрын Қазақстан Республикасы азаматының паспортын немесе жеке куәлігін басқа ішкі істер органы берген болса, оған Ф-1 өтінішінде белгі қою үшін Қазақстан Республикасы азаматының жаңа паспортының немесе жеке куәлігінің берілгені туралы хабарлама жіберіледі.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2005.02.14 </w:t>
      </w:r>
      <w:r>
        <w:rPr>
          <w:rFonts w:ascii="Times New Roman"/>
          <w:b w:val="false"/>
          <w:i w:val="false"/>
          <w:color w:val="000000"/>
          <w:sz w:val="28"/>
        </w:rPr>
        <w:t>N 140</w:t>
      </w:r>
      <w:r>
        <w:rPr>
          <w:rFonts w:ascii="Times New Roman"/>
          <w:b w:val="false"/>
          <w:i w:val="false"/>
          <w:color w:val="ff0000"/>
          <w:sz w:val="28"/>
        </w:rPr>
        <w:t xml:space="preserve">, өзгеріс енгізілді - 2011.06.30 </w:t>
      </w:r>
      <w:r>
        <w:rPr>
          <w:rFonts w:ascii="Times New Roman"/>
          <w:b w:val="false"/>
          <w:i w:val="false"/>
          <w:color w:val="000000"/>
          <w:sz w:val="28"/>
        </w:rPr>
        <w:t>N 736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6. Азаматтық хал актiлерiндегi ұлты туралы жазбаны өзгертудi АХАТ органдары жүргiзедi.  </w:t>
      </w:r>
      <w:r>
        <w:br/>
      </w:r>
      <w:r>
        <w:rPr>
          <w:rFonts w:ascii="Times New Roman"/>
          <w:b w:val="false"/>
          <w:i w:val="false"/>
          <w:color w:val="000000"/>
          <w:sz w:val="28"/>
        </w:rPr>
        <w:t xml:space="preserve">
      Ұлты өзгертiлген Қазақстан Республикасы азаматының паспортын немесе жеке куәлiгiн алғаннан кейiн некеде тұрған немесе балалары бар азамат некеге тiркелген және балалары дүниеге келген жергiлiктi жер бойынша АХАТ органдарына немесе өзiнiң тұрғылықты жерi бойынша АХАТ органдарына азаматтық халдың тиiстi актi жазбасындағы ұлты туралы мәлiметке өзгерiс енгiзу және жаңа құжаттар алу үшiн өтiнiш беруге тиiс.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7. Жоғарыда аталған өзгерістерді АХАЖ органдары қорытынды жасамай-ақ азаматтың өтініші, Қазақстан Республикасы азаматының паспорты немесе жеке куәлігі, ұлты өзгертілген Қазақстан Республикасы азаматының жаңа паспортының немесе жеке куәлігінің берілгені туралы ішкі істер органының анықтамасы және айырбастауға жататын куәлік негізінде енгізеді.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2011.06.30 </w:t>
      </w:r>
      <w:r>
        <w:rPr>
          <w:rFonts w:ascii="Times New Roman"/>
          <w:b w:val="false"/>
          <w:i w:val="false"/>
          <w:color w:val="000000"/>
          <w:sz w:val="28"/>
        </w:rPr>
        <w:t>N 736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8. АХАТ-тың аудандық, қалалық, қаладағы аудандық бөлiмдерi (бюро) өзгерiстер енгiзгеннен кейiн дәл осындай өзгерiстердi актiлiк жазбалардың екiншi даналарына енгiзу туралы хабарлар АХАТ-тың облыстық, Алматы қалалық архивтерiне жiберiледi.  </w:t>
      </w:r>
      <w:r>
        <w:br/>
      </w:r>
      <w:r>
        <w:rPr>
          <w:rFonts w:ascii="Times New Roman"/>
          <w:b w:val="false"/>
          <w:i w:val="false"/>
          <w:color w:val="000000"/>
          <w:sz w:val="28"/>
        </w:rPr>
        <w:t>
</w:t>
      </w:r>
      <w:r>
        <w:rPr>
          <w:rFonts w:ascii="Times New Roman"/>
          <w:b w:val="false"/>
          <w:i w:val="false"/>
          <w:color w:val="000000"/>
          <w:sz w:val="28"/>
        </w:rPr>
        <w:t xml:space="preserve">
      9. Азаматтардың паспортындағы және жеке куәлiгiндегі ұлты туралы жазбаны өзгерту жөнiндегi даулар Қазақстан Республикасының заңдарына сәйкес сот тәртiбiмен шешiледi. </w:t>
      </w:r>
      <w:r>
        <w:br/>
      </w:r>
      <w:r>
        <w:rPr>
          <w:rFonts w:ascii="Times New Roman"/>
          <w:b w:val="false"/>
          <w:i w:val="false"/>
          <w:color w:val="000000"/>
          <w:sz w:val="28"/>
        </w:rPr>
        <w:t>
</w:t>
      </w:r>
      <w:r>
        <w:rPr>
          <w:rFonts w:ascii="Times New Roman"/>
          <w:b w:val="false"/>
          <w:i w:val="false"/>
          <w:color w:val="ff0000"/>
          <w:sz w:val="28"/>
        </w:rPr>
        <w:t xml:space="preserve">      Ескерту. ҚРМК-нiң 1993.01.12. N 31 қаулысын қараңыз.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2005.02.14 </w:t>
      </w:r>
      <w:r>
        <w:rPr>
          <w:rFonts w:ascii="Times New Roman"/>
          <w:b w:val="false"/>
          <w:i w:val="false"/>
          <w:color w:val="000000"/>
          <w:sz w:val="28"/>
        </w:rPr>
        <w:t>N 140</w:t>
      </w:r>
      <w:r>
        <w:rPr>
          <w:rFonts w:ascii="Times New Roman"/>
          <w:b w:val="false"/>
          <w:i w:val="false"/>
          <w:color w:val="ff0000"/>
          <w:sz w:val="28"/>
        </w:rPr>
        <w:t xml:space="preserve"> қаулысымен.</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