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78b0" w14:textId="4147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шаруашылығында статистиканы, бастапқы есеп пен бухгалтерлiк есептi қайта құру жөнiндегi Қазақстан Республикасының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желтоқсан 1992 ж. N 1098.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"Республиканың халық шаруашылығында бухгалтерлiк есеп пен статистика жүйесiн жетiлдiру мәселелерi" жөнiндегi 1992 жылғы 31 наурыздағы N 306 қаулысын орындау үшiн, түбегейлi экономикалық өзгерiстердi халықаралық байланыстардың кеңеюiн, Қазақстан Республикасының дүниежүзiлiк қоғамдастыққа табан тiреуiн ескере келiп, Қазақстан Республикасының Министрлер Кабинетi қаулы етедi: 
</w:t>
      </w:r>
      <w:r>
        <w:br/>
      </w:r>
      <w:r>
        <w:rPr>
          <w:rFonts w:ascii="Times New Roman"/>
          <w:b w:val="false"/>
          <w:i w:val="false"/>
          <w:color w:val="000000"/>
          <w:sz w:val="28"/>
        </w:rPr>
        <w:t>
      1. Халық шаруашылығында статистиканы бастапқы есеп пен бухгалтерлiк есептi қайта құру жөнiндегi Қазақстан Республикасының Мемлекеттiк бағдарламасы бекiтiлсiн. 
</w:t>
      </w:r>
      <w:r>
        <w:br/>
      </w:r>
      <w:r>
        <w:rPr>
          <w:rFonts w:ascii="Times New Roman"/>
          <w:b w:val="false"/>
          <w:i w:val="false"/>
          <w:color w:val="000000"/>
          <w:sz w:val="28"/>
        </w:rPr>
        <w:t>
      2. Халық шаруашылығында статистиканы, бастапқы есеп пен бухгалтерлiк есептi қайта құру жөнiндегi Қазақстан Республикасының Мемлекеттiк бағдарламасын жүзеге асыру жөнiндегi жұмыстарды бақылау мен үйлестiрудi, туындаған ведомствоаралық проблемаларды шешудi, есеп пен статистика саласында халықаралық ынтымақтастық ұйымдастыруды қамтамасыз ету үшiн министрлiктердiң, ведомстволар мен ғылыми ұйымдардың басшылары мен мамандарынан Үйлестiру кеңесi құрылсын. 
</w:t>
      </w:r>
      <w:r>
        <w:br/>
      </w:r>
      <w:r>
        <w:rPr>
          <w:rFonts w:ascii="Times New Roman"/>
          <w:b w:val="false"/>
          <w:i w:val="false"/>
          <w:color w:val="000000"/>
          <w:sz w:val="28"/>
        </w:rPr>
        <w:t>
      Үйлестiру кеңесiнiң Төрағасы болып Қазақстан Республикасы Премьер-министрiнiң Бiрiншi орынбасары Д.Х. Сембаев жолдас бекiтiлсiн. 
</w:t>
      </w:r>
      <w:r>
        <w:br/>
      </w:r>
      <w:r>
        <w:rPr>
          <w:rFonts w:ascii="Times New Roman"/>
          <w:b w:val="false"/>
          <w:i w:val="false"/>
          <w:color w:val="000000"/>
          <w:sz w:val="28"/>
        </w:rPr>
        <w:t>
      Д.Х. Сембаев жолдасқа Үйлестiру кеңесiнiң құрамын белгiлеу тапсырылсын. 
</w:t>
      </w:r>
      <w:r>
        <w:br/>
      </w:r>
      <w:r>
        <w:rPr>
          <w:rFonts w:ascii="Times New Roman"/>
          <w:b w:val="false"/>
          <w:i w:val="false"/>
          <w:color w:val="000000"/>
          <w:sz w:val="28"/>
        </w:rPr>
        <w:t>
      Үйлестiру кеңесi бiр ай мерзiм iшiнде Үйлестiру кеңесi туралы ереженi әзiрлеп, бекiтсiн. 
</w:t>
      </w:r>
      <w:r>
        <w:br/>
      </w:r>
      <w:r>
        <w:rPr>
          <w:rFonts w:ascii="Times New Roman"/>
          <w:b w:val="false"/>
          <w:i w:val="false"/>
          <w:color w:val="000000"/>
          <w:sz w:val="28"/>
        </w:rPr>
        <w:t>
      3. Халық шаруашылығында статистиканы, бастапқы есеп пен бухгалтерлiк есептi қайта құру жөнiндегi Қазақстан Республикасының Мемлекеттiк бағдарламаны жүзеге асыруға жауапты Қазақстан Республикасының министрлiктерi мен ведомстволары бiр ай мерзiм iшiнде, халықаралық ынтымақтастық мәселелерiн қоса, белгiленген шараларды орындауды ұйымдастырудың жоспарын жасап, Үйлестiру кеңесiне тапсырсын. 
</w:t>
      </w:r>
      <w:r>
        <w:br/>
      </w:r>
      <w:r>
        <w:rPr>
          <w:rFonts w:ascii="Times New Roman"/>
          <w:b w:val="false"/>
          <w:i w:val="false"/>
          <w:color w:val="000000"/>
          <w:sz w:val="28"/>
        </w:rPr>
        <w:t>
      4. Қазақстан Республикасының Қаржы министрлiгi жыл сайын Қазақстан Республикасы Мемлекеттiк бюджетiнiң жобасында халық шаруашылығында статистиканы, бастапқы есеп пен бухгалтерлiк есептi қайта құру жөнiндегi Қазақстан Республикасының Мемлекеттiк бағдарламасын орындауды қамтамасыз ету үшiн, соның iшiнде есептеу техникасын, бағдарламалық құралдар мен басқа да материалдық ресурстарды сатып алуға қаржы қаражатын (валюталық қаржыны қосқанда) көздесiн. 
</w:t>
      </w:r>
      <w:r>
        <w:br/>
      </w:r>
      <w:r>
        <w:rPr>
          <w:rFonts w:ascii="Times New Roman"/>
          <w:b w:val="false"/>
          <w:i w:val="false"/>
          <w:color w:val="000000"/>
          <w:sz w:val="28"/>
        </w:rPr>
        <w:t>
      Үйлестiру кеңесi аталған қаржыны халық шаруашылығында статистиканы, бастапқы есеп пен бухгалтерлiк есептi қайта құру жөнiндегi Қазақстан Республикасының Мемлекеттiк бағдарламасын жүзеге асырудың нақтылы орындаушылары арасында бөлiп беретiн болсын. 
</w:t>
      </w:r>
      <w:r>
        <w:br/>
      </w:r>
      <w:r>
        <w:rPr>
          <w:rFonts w:ascii="Times New Roman"/>
          <w:b w:val="false"/>
          <w:i w:val="false"/>
          <w:color w:val="000000"/>
          <w:sz w:val="28"/>
        </w:rPr>
        <w:t>
      5. Қазiргi ақпарат базасын сақтау мен оны халықаралық практикада қолданылатын стандарттарға көшу үшiн негiз ретiнде пайдалану мақсатында бұрын әзiрленген жалпы одақтық жүйелеу үшiн Қазақстан Республикасының бүкiл аумағы бойынша мiндеттi түрде қолдануға арналған мәртебе белгiленсiн. 
</w:t>
      </w:r>
      <w:r>
        <w:br/>
      </w:r>
      <w:r>
        <w:rPr>
          <w:rFonts w:ascii="Times New Roman"/>
          <w:b w:val="false"/>
          <w:i w:val="false"/>
          <w:color w:val="000000"/>
          <w:sz w:val="28"/>
        </w:rPr>
        <w:t>
      Экономика жөнiндегi мемлекеттiк комитетi, Статистика және талдау жөнiндегi мемлекеттiк комитетi, Қазақстан Республикасының Министрлер Кабинетi жанындағы Стандарттау және метрология жөнiндегi Бас басқармасы 1993 жылғы 1 қаңтарға дейiн техникалық-экономикалық және әлеуметтiк ақпараттың жалпы республикалық жүйелеулерiн жасау мен жүргiзуге жауапты министрлiктер мен ведомстволарды анықтап, оларды енгiзу жөнiндегi ұсыныстарын Қазақстан Республикасының Министрлер Кабинетiне тапсырсын.
</w:t>
      </w:r>
      <w:r>
        <w:br/>
      </w:r>
      <w:r>
        <w:rPr>
          <w:rFonts w:ascii="Times New Roman"/>
          <w:b w:val="false"/>
          <w:i w:val="false"/>
          <w:color w:val="000000"/>
          <w:sz w:val="28"/>
        </w:rPr>
        <w:t>
      Техникалық-экономикалық және әлеуметтiк ақпараттың жалпы  республикалық жүйелеудiң ақпараттық базасын автоматтандырып жүргiзу iсi Қазақстан Республикасының Статистика және талдау жөнiндегi мемлекеттiк комитетi мен оның жер-жердегi органдарына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29 желтоқсандағы 
</w:t>
      </w:r>
      <w:r>
        <w:br/>
      </w:r>
      <w:r>
        <w:rPr>
          <w:rFonts w:ascii="Times New Roman"/>
          <w:b w:val="false"/>
          <w:i w:val="false"/>
          <w:color w:val="000000"/>
          <w:sz w:val="28"/>
        </w:rPr>
        <w:t>
N 1098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 шаруашылығында статистиканы,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бастапқы есеп пен бухгалтерлiк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құру жөнiнде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Мемлекеттiк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1992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мемлекеттiк бағдарлама Қазақстан Республикасы Министрлер Кабинетiнiң "Республика халық шаруашылығында бухгалтерлiк есеп пен статистиканы жетiлдiру мәселелерi туралы 1992 жылғы наурыздың 31-жұлдызындағы 366 номерлi қаулысына сәйкес дайындалған. 
</w:t>
      </w:r>
      <w:r>
        <w:br/>
      </w:r>
      <w:r>
        <w:rPr>
          <w:rFonts w:ascii="Times New Roman"/>
          <w:b w:val="false"/>
          <w:i w:val="false"/>
          <w:color w:val="000000"/>
          <w:sz w:val="28"/>
        </w:rPr>
        <w:t>
      Мемлекеттiк бағдарламада есепке алу мен статистика жүйесiнiң әлемдiк тәжiрибеден алшақтығын жою, статистикалық көрсеткiштердiң бiрыңғай жүйесiн жасап, оларды алу және талдау методологиясын жасау, Қазақстан Республикасының әлеуметтiк-экономикалық дамуын көрсететiн жүйелi статистикалық ақпарлар қалыптастыру көзделген. 
</w:t>
      </w:r>
      <w:r>
        <w:br/>
      </w:r>
      <w:r>
        <w:rPr>
          <w:rFonts w:ascii="Times New Roman"/>
          <w:b w:val="false"/>
          <w:i w:val="false"/>
          <w:color w:val="000000"/>
          <w:sz w:val="28"/>
        </w:rPr>
        <w:t>
      Көрсеткiштердiң құрамы белгiленiп, оларды есептеудiң методологиясы зерттелген, қолданылып жүрген көрсеткiштер есеп-қисаптың дүние жүзiлiк әдiстемесiне сәйкес келтiрiлген, ұлттық есеп-қисапты жүргiзудiң тәсiлдерi меңгерiлiп, оны ақпармен қамтамасыз етуге қойылатын талаптар белгiленген, банктiк есеп пен қаржы статистикасын реформалау белгiленген, кәсiпорындардың қаржы-шаруашылық қызметiнiң бухгалтерлiк есебi бойынша есептесу жоспары жасалып, оны қолдану жөнiнде нұсқаулар анықталған. 
</w:t>
      </w:r>
      <w:r>
        <w:br/>
      </w:r>
      <w:r>
        <w:rPr>
          <w:rFonts w:ascii="Times New Roman"/>
          <w:b w:val="false"/>
          <w:i w:val="false"/>
          <w:color w:val="000000"/>
          <w:sz w:val="28"/>
        </w:rPr>
        <w:t>
      Қазақстан Республикасының статистикалық қызметiнiң халықаралық ұйымдарға жарна төлеу мөлшерiн анықтаудың негiзi ретiнде мемлекеттiң қаржы жағдайы, оның төлем балансы, ұлттық табысының мөлшерi туралы БҰҰ методологиясы бойынша халықаралық ұйымға қажеттi статистикалық ақпар берiп отыруы жөнiндегi мiндеттемелерiнiң орындалуын қамтамасыз ету мiндеттерi шешiлуде. 
</w:t>
      </w:r>
      <w:r>
        <w:br/>
      </w:r>
      <w:r>
        <w:rPr>
          <w:rFonts w:ascii="Times New Roman"/>
          <w:b w:val="false"/>
          <w:i w:val="false"/>
          <w:color w:val="000000"/>
          <w:sz w:val="28"/>
        </w:rPr>
        <w:t>
      Қажеттi халықаралық сараптау жүргiзiлiп, математикалық бағдарламамен қамтамасыз етуге деген қажеттiлiк анықталған, кәсiпорындар мен ұйымдарды жүйелеудi қайта қарау және олардың Мемлекеттiк регистрi мен Халықтың жан басы регистрiн жасау жөнiнде жұмыстар жүргiзiлуде. Каталогтар жүйесiн жасаудың негiзгi жобалық шешiмдерi талдап жасалуда. 
</w:t>
      </w:r>
      <w:r>
        <w:br/>
      </w:r>
      <w:r>
        <w:rPr>
          <w:rFonts w:ascii="Times New Roman"/>
          <w:b w:val="false"/>
          <w:i w:val="false"/>
          <w:color w:val="000000"/>
          <w:sz w:val="28"/>
        </w:rPr>
        <w:t>
      Халық шаруашылығы мамандары мен оқу орындарының оқытушыларын оқыту iсi ұйымдастырылуда. Экономистер, статистиктер, бухгалтерлер дайындайтын жоғары және орта дәрежелi оқу орындарының бағдарламалары қайта қаралуда, есеп және статистика қызметкерлерiн қайта дайындаудың жоспарлары мен бағдарламалары жасалуда. Қолданбалы сипаттағы шұғыл ғылыми-зерттеу жұмыстары жүргiзiлуде. 
</w:t>
      </w:r>
      <w:r>
        <w:br/>
      </w:r>
      <w:r>
        <w:rPr>
          <w:rFonts w:ascii="Times New Roman"/>
          <w:b w:val="false"/>
          <w:i w:val="false"/>
          <w:color w:val="000000"/>
          <w:sz w:val="28"/>
        </w:rPr>
        <w:t>
      Мемлекеттiк және ведомстволық статистика мен есепке алудың арасында мiндеттердi бөлу мәселелерi шешiлуде. Жасалған және халықаралық сараптан өткен көрсеткiштер жүйелерiн шаруашылықтың әр түрлi салалары мен тарауларында қолдану iсi жүзеге асырылуда, халық шаруашылығын дамуының негiзгi көрсеткiштерiн талдап қорытатын және жұмыстың барлық салалары бойынша статистикалық ақпарларды өңдеуге сүйенетiн ұлттық есеп-қисап жүйесiнiң схемасы бойынша салааралық кең көлемдi есеп балансын есептеу iсi жүргiзiлуде.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Мемлекеттiк бағдарламаның мақсаты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Мемлекеттiк бағдарламаның негiзгi мақсаты халық шаруашылығының жұмысын мемлекет тарапынан тиiмдi етiп реттеп отыруы үшiн Қазақстан экономикасының және оның жекелеген салаларының бiрлестiктердегi ролi мен маңызын объективтi түрде талдау үшiн қажеттi жағдайлар жасау, бұл: 
</w:t>
      </w:r>
      <w:r>
        <w:br/>
      </w:r>
      <w:r>
        <w:rPr>
          <w:rFonts w:ascii="Times New Roman"/>
          <w:b w:val="false"/>
          <w:i w:val="false"/>
          <w:color w:val="000000"/>
          <w:sz w:val="28"/>
        </w:rPr>
        <w:t>
      - әлеуметтiк-экономикалық процестiң әр түрлi қорларының статистикалық көрсеткiштер жүйесiнде халықаралық үлгiлерге сәйкес көрсетiлу саласын ұлғайту; 
</w:t>
      </w:r>
      <w:r>
        <w:br/>
      </w:r>
      <w:r>
        <w:rPr>
          <w:rFonts w:ascii="Times New Roman"/>
          <w:b w:val="false"/>
          <w:i w:val="false"/>
          <w:color w:val="000000"/>
          <w:sz w:val="28"/>
        </w:rPr>
        <w:t>
      - статистикалық деректердi аналитикалық талдау бағытын және мәлiметтер жинаудың, өңдеудiң, талдаудың және оларды таратудың жеделдiгiн арттыру; 
</w:t>
      </w:r>
      <w:r>
        <w:br/>
      </w:r>
      <w:r>
        <w:rPr>
          <w:rFonts w:ascii="Times New Roman"/>
          <w:b w:val="false"/>
          <w:i w:val="false"/>
          <w:color w:val="000000"/>
          <w:sz w:val="28"/>
        </w:rPr>
        <w:t>
      - халықаралық үлгi бойынша есептелуге тиiстi жұмыстың қосымша салаларын, сонымен бiрге халықаралық статистикалық тәжiрибеде пайдаланылатын көрсеткiштердiң құрамын, экономикалық мазмұны мен есептеу тәсiлдерiн анықтау; 
</w:t>
      </w:r>
      <w:r>
        <w:br/>
      </w:r>
      <w:r>
        <w:rPr>
          <w:rFonts w:ascii="Times New Roman"/>
          <w:b w:val="false"/>
          <w:i w:val="false"/>
          <w:color w:val="000000"/>
          <w:sz w:val="28"/>
        </w:rPr>
        <w:t>
      - халықаралық үлгiге сәйкес бухгалтерлiк, қаржы, банк және кеден есептерiн есепке алудың бастапқы жаңа формаларын жасап шығарып, бiрыңғай статистикалық жүйеге интеграциялау; 
</w:t>
      </w:r>
      <w:r>
        <w:br/>
      </w:r>
      <w:r>
        <w:rPr>
          <w:rFonts w:ascii="Times New Roman"/>
          <w:b w:val="false"/>
          <w:i w:val="false"/>
          <w:color w:val="000000"/>
          <w:sz w:val="28"/>
        </w:rPr>
        <w:t>
      - бастапқы есептi халықаралық топтастыру мен формалары бойынша талдап жасау; 
</w:t>
      </w:r>
      <w:r>
        <w:br/>
      </w:r>
      <w:r>
        <w:rPr>
          <w:rFonts w:ascii="Times New Roman"/>
          <w:b w:val="false"/>
          <w:i w:val="false"/>
          <w:color w:val="000000"/>
          <w:sz w:val="28"/>
        </w:rPr>
        <w:t>
      - статистикалық деректердiң көрсеткiштерiн қолданылып жүрген халықаралық үлгiлерге сәйкес жасау, оларды жариялау тәртiбi мен мерзiмдiлiгiн белгiлеу есебiнен жасалады. 
</w:t>
      </w:r>
      <w:r>
        <w:br/>
      </w:r>
      <w:r>
        <w:rPr>
          <w:rFonts w:ascii="Times New Roman"/>
          <w:b w:val="false"/>
          <w:i w:val="false"/>
          <w:color w:val="000000"/>
          <w:sz w:val="28"/>
        </w:rPr>
        <w:t>
      Мемлекеттiк бағдарламаның мақсаттарын iске асыру үшiн онда мына төмендегi мiндеттердi шешу көзделген: 
</w:t>
      </w:r>
      <w:r>
        <w:br/>
      </w:r>
      <w:r>
        <w:rPr>
          <w:rFonts w:ascii="Times New Roman"/>
          <w:b w:val="false"/>
          <w:i w:val="false"/>
          <w:color w:val="000000"/>
          <w:sz w:val="28"/>
        </w:rPr>
        <w:t>
      - мемлекеттiк статистика мен көрсеткiштер жүйесiнiң жалпы методологиялық негiздерiн халықаралық талаптарға сәйкестендiру; 
</w:t>
      </w:r>
      <w:r>
        <w:br/>
      </w:r>
      <w:r>
        <w:rPr>
          <w:rFonts w:ascii="Times New Roman"/>
          <w:b w:val="false"/>
          <w:i w:val="false"/>
          <w:color w:val="000000"/>
          <w:sz w:val="28"/>
        </w:rPr>
        <w:t>
      - ұлттық есеп-шот жүйесiн жасап, оның схемасы бойынша салааралық байланыстарды қалыптастыру; 
</w:t>
      </w:r>
      <w:r>
        <w:br/>
      </w:r>
      <w:r>
        <w:rPr>
          <w:rFonts w:ascii="Times New Roman"/>
          <w:b w:val="false"/>
          <w:i w:val="false"/>
          <w:color w:val="000000"/>
          <w:sz w:val="28"/>
        </w:rPr>
        <w:t>
      - iшкi жалпы өнiмдi халықаралық деңгейде салыстыру жөнiнде жұмыстар ұйымдастыру; 
</w:t>
      </w:r>
      <w:r>
        <w:br/>
      </w:r>
      <w:r>
        <w:rPr>
          <w:rFonts w:ascii="Times New Roman"/>
          <w:b w:val="false"/>
          <w:i w:val="false"/>
          <w:color w:val="000000"/>
          <w:sz w:val="28"/>
        </w:rPr>
        <w:t>
      - қаржы, банк және бюджет статистикасын қайта құру; 
</w:t>
      </w:r>
      <w:r>
        <w:br/>
      </w:r>
      <w:r>
        <w:rPr>
          <w:rFonts w:ascii="Times New Roman"/>
          <w:b w:val="false"/>
          <w:i w:val="false"/>
          <w:color w:val="000000"/>
          <w:sz w:val="28"/>
        </w:rPr>
        <w:t>
      - төлем балансын талдап жасау; 
</w:t>
      </w:r>
      <w:r>
        <w:br/>
      </w:r>
      <w:r>
        <w:rPr>
          <w:rFonts w:ascii="Times New Roman"/>
          <w:b w:val="false"/>
          <w:i w:val="false"/>
          <w:color w:val="000000"/>
          <w:sz w:val="28"/>
        </w:rPr>
        <w:t>
      - кеден, еңбек статистикасын қоса алғанда баға, сыртқы сауда статистикасының көрсеткiштерiн жалдап жасап, халықаралық талаптарға сәйкес келтiру; 
</w:t>
      </w:r>
      <w:r>
        <w:br/>
      </w:r>
      <w:r>
        <w:rPr>
          <w:rFonts w:ascii="Times New Roman"/>
          <w:b w:val="false"/>
          <w:i w:val="false"/>
          <w:color w:val="000000"/>
          <w:sz w:val="28"/>
        </w:rPr>
        <w:t>
      - бастапқы, бухгалтерлiк және банктiк есепке алуды халықаралық талаптарға сәйкес құру; 
</w:t>
      </w:r>
      <w:r>
        <w:br/>
      </w:r>
      <w:r>
        <w:rPr>
          <w:rFonts w:ascii="Times New Roman"/>
          <w:b w:val="false"/>
          <w:i w:val="false"/>
          <w:color w:val="000000"/>
          <w:sz w:val="28"/>
        </w:rPr>
        <w:t>
      - Қазақстан Республикасының шаруашылық жүргiзушi субъектiлерiнiң мемлекеттiк регистрi мен халықтың жан басы регистрiн жасау; 
</w:t>
      </w:r>
      <w:r>
        <w:br/>
      </w:r>
      <w:r>
        <w:rPr>
          <w:rFonts w:ascii="Times New Roman"/>
          <w:b w:val="false"/>
          <w:i w:val="false"/>
          <w:color w:val="000000"/>
          <w:sz w:val="28"/>
        </w:rPr>
        <w:t>
      - отандық және шетелдiк тәжiрибелердi есепке ала отырып техникалық-экономикалық және әлеуметтiк ақпарларды саралау мен кодалаудың Бiрыңғай жүйесiн жасап, қолдану; 
</w:t>
      </w:r>
      <w:r>
        <w:br/>
      </w:r>
      <w:r>
        <w:rPr>
          <w:rFonts w:ascii="Times New Roman"/>
          <w:b w:val="false"/>
          <w:i w:val="false"/>
          <w:color w:val="000000"/>
          <w:sz w:val="28"/>
        </w:rPr>
        <w:t>
      - өнiмдi тiзiмдеу және штрихпен кодтау жүйесiн жасау; 
</w:t>
      </w:r>
      <w:r>
        <w:br/>
      </w:r>
      <w:r>
        <w:rPr>
          <w:rFonts w:ascii="Times New Roman"/>
          <w:b w:val="false"/>
          <w:i w:val="false"/>
          <w:color w:val="000000"/>
          <w:sz w:val="28"/>
        </w:rPr>
        <w:t>
      - нарықтық экономиканың талаптарына сәйкес есептеу мен статистика кадрларын дайындау және қайта дайындау жұмыстарын жүргiзу; 
</w:t>
      </w:r>
      <w:r>
        <w:br/>
      </w:r>
      <w:r>
        <w:rPr>
          <w:rFonts w:ascii="Times New Roman"/>
          <w:b w:val="false"/>
          <w:i w:val="false"/>
          <w:color w:val="000000"/>
          <w:sz w:val="28"/>
        </w:rPr>
        <w:t>
      - Мемлекеттiк бағдарламаны жүзеге асыру мақсатымен халықаралық ынтымақтастықты дамыту. 
</w:t>
      </w:r>
      <w:r>
        <w:br/>
      </w:r>
      <w:r>
        <w:rPr>
          <w:rFonts w:ascii="Times New Roman"/>
          <w:b w:val="false"/>
          <w:i w:val="false"/>
          <w:color w:val="000000"/>
          <w:sz w:val="28"/>
        </w:rPr>
        <w:t>
      Мемлекеттiк бағдарлама алға қойылған мiндеттердi жүзеге асыру жолдарын көрсететiн бөлiмдерден құралған.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Мемлекеттiк статистика мен көрсеткiштер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жүйесiнiң жалпы методологиялық негiздерiн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талаптарға сәйкес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Бұл бөлiмде статистикалық ақпар жүйесiн жетiлдiрудiң жалпы концепциясын жасау, халықаралық үлгiнi және оның талаптарын есепке ала отырып мемлекеттiк статистиканы қайта құрудың негiзгi жалпы методологиялық және ұйымдастыру бағыттарын дайындау көзделген. 
</w:t>
      </w:r>
      <w:r>
        <w:br/>
      </w:r>
      <w:r>
        <w:rPr>
          <w:rFonts w:ascii="Times New Roman"/>
          <w:b w:val="false"/>
          <w:i w:val="false"/>
          <w:color w:val="000000"/>
          <w:sz w:val="28"/>
        </w:rPr>
        <w:t>
      Ұлттық есепшот жүйесiнiң барлық көрсеткiштерi мен көрсеткiштердiң басқа да халықаралық статистикалық стандартты жүйелерiн макроэкономикалық деңгейдегi статистикалық көрсеткiштердiң халық шаруашылығында баланс болуына негiзделiп, қолданылып жүрген жүйесiмен үйлестiру, кәсiпорындар мен ұйымдардың жұмысын сипаттайтын көрсеткiштер жиынтығының дәлме-дәлдiгiн есепке ала отырып кәсiпорындар мен ұйымдардың халық шаруашылығының салалары мен меншiк түрлерi бойынша саралануын анықтау. 
</w:t>
      </w:r>
      <w:r>
        <w:br/>
      </w:r>
      <w:r>
        <w:rPr>
          <w:rFonts w:ascii="Times New Roman"/>
          <w:b w:val="false"/>
          <w:i w:val="false"/>
          <w:color w:val="000000"/>
          <w:sz w:val="28"/>
        </w:rPr>
        <w:t>
      Бухгалтерлiк-есеп берудi қоса алғанда есептеу-статистика құжаттарының формаларын интеграциялау, оларды халық шаруашылығының салалары бойынша мамандандыру белгiленiп отыр, бұл ретте кәсiпорындар мен ұйымдарда есеп беру формаларын толтыруды оңайлату және оларды жасауды бақылау iсiн жақсарту көзделiп отыр. 
</w:t>
      </w:r>
      <w:r>
        <w:br/>
      </w:r>
      <w:r>
        <w:rPr>
          <w:rFonts w:ascii="Times New Roman"/>
          <w:b w:val="false"/>
          <w:i w:val="false"/>
          <w:color w:val="000000"/>
          <w:sz w:val="28"/>
        </w:rPr>
        <w:t>
      Бұл бөлiмде бәрiн қамтитын бақылау тәсiлiне (негiзгi массив тәсiлiне негiзделген) цензалық, әр түрлi iшiнара бақылауға, монографиялық зерттеуге көшу көзделген, мұның өзi статистикалық ақпарлар тасқынын күрт азайтуға және ұсақ кәсiпорындардан ақпарлар алумен байланысты қиындықтарды жоюға мүмкiндiк бередi. Бұл арада мемлекеттiк статистика жүйесiнiң министрлiктермен, ведомстволармен, коммерциялық құрылымдармен өзара қарым-қатынасын экономиканы басқару жүйесiнiң өзгерiп отырған жағдайларын ескере отырып ұйымдастырудың жаңа принциптерi жасалуда. 
</w:t>
      </w:r>
      <w:r>
        <w:br/>
      </w:r>
      <w:r>
        <w:rPr>
          <w:rFonts w:ascii="Times New Roman"/>
          <w:b w:val="false"/>
          <w:i w:val="false"/>
          <w:color w:val="000000"/>
          <w:sz w:val="28"/>
        </w:rPr>
        <w:t>
      Бастапқы есеп, статистика, ақша есептерi, сыртқы сауда және т. б. салаларда құжаттар жүйесiн бiр жүйеге салу жұмыстарын жүргiзу белгiленген.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Техникалық-экономикалық және әлеуметтiк ақпарларды саралау мен кодтаудың бiрыңғай жүйесiн дамыту және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Техникалық-экономикалық және әлеуметтiк ақпарларды саралау мен кодтаудың бiрыңғай жүйесiн жасау үшiн Тауарларды суреттеп бейнелеу мен кодтаудың үйлестiрiлген жүйесi, экономикалық қызметтiң барлық түрлерiн халықаралық салалық үлгiмен саралау, Кәсiптердi халықаралық үлгiмен саралау, валюталардың, әлем елдерiнiң халықаралық үлгi кодтары және басқалары сияқты халықаралық үлгiмен саралауды кеңiнен қолдану көзделiп отыр. Бұл ретте осы жүйенiң жұмыс iстеп, дамуы жөнiнде, жалпы республикалық саралаушылардың шаруашылық жұмысын басқа да салаларының есепке алынуын, статистикасын жасап шығарып - қолдану жөнiнде нормативтi ұйымдық-әдiстеме материалдары талдап жасалынатын болады. Құжаттарды саралау мен бiр iзге салу жөнiндегi жұмысты ТМД-ге мүше елдермен үйлестiру ұйғарылып отыр.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Ұлттық есепшоттар жүйесiн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 ұлттық есепшот жасаудың тиiстi методологиялық құжаттарын талдап жасау негiзiнде БҰҰ Ұлттық есепшот жүйесiнiң Еуропа қауымдастығында (ЕСИЕС) қолданылып жүрген нұсқасы алынып отыр. Оны экономика мен статистиканы ұйымдастырудың ерекшелiктерiне белгiлi бiр дәрежеде икемдей отырып отандық тәжiрибеде қолдану БҰҰ мен басқа да халықаралық ұйымдарға тиiстi мәлiметтер беру мiндетiн шешуге мүмкiндiк бередi, халық шаруашылығы балансын жасау негiзiнде әзiрленетiн ақпарларға тән шектелушiлiктер мен кемшiлiктердi жоюға мүмкiндiк бередi, өйткенi ол экономикалық операциялармен экономикалық процестiң барлық қырларын: табыстар өндiру мен жасауды, табыстарды бөлу мен қайта бөлудi, табыстарды тұтыну мен жинақтауға пайдалануды, оларды инвестициялау мен қаржыландыру көздерiн, қаржы мiндеттемелерiн қабылдау мен сыртқы экономикалық байланыстарды жинақталған түрiнде қамтиды. 
</w:t>
      </w:r>
      <w:r>
        <w:br/>
      </w:r>
      <w:r>
        <w:rPr>
          <w:rFonts w:ascii="Times New Roman"/>
          <w:b w:val="false"/>
          <w:i w:val="false"/>
          <w:color w:val="000000"/>
          <w:sz w:val="28"/>
        </w:rPr>
        <w:t>
      Ұлттық есепшот жүйесiн отандық тәжiрибеде қолдану болжамдарды негiздеп жасаудың экономикалық процестерiн талдауға және экономикалық саясат жөнiнде шешiмдер қабылдауға қажеттi бiршама аса маңызы макроэкономикалық көрсеткiштердi алуға мүмкiншiлiк бередi. Мұндай көрсеткiштер атап айтқанда мыналар: iшкi жалпы өнiм, жалпы ұлттық өнiм, ұлттық табыс, ұлттық қорландыру, мүмкiн болатын табыс, тауарлар және қызмет көрсетуге түпкi жұмсалатын тұтыну шығындары, инвестициялар және оны қаржыландыру көздерi, сыртқы сауда сальдосы, шетелдермен ағымдағы операциялар жасау сальдосы. 
</w:t>
      </w:r>
      <w:r>
        <w:br/>
      </w:r>
      <w:r>
        <w:rPr>
          <w:rFonts w:ascii="Times New Roman"/>
          <w:b w:val="false"/>
          <w:i w:val="false"/>
          <w:color w:val="000000"/>
          <w:sz w:val="28"/>
        </w:rPr>
        <w:t>
      Экономиканың негiзгi секторларына арналған есепшоттар жасау көзделiп отыр. Атап айтқанда, әлеуметтiк процестердiң аса маңызды аспектiлерi мен халықтың тұрмыс деңгейiн (табысты бөлу, тұтыну, қорландыру және т. б.) талдауды, сондай-ақ жалпы iшкi өнiмдi өндiру мен пайдалануда "үй шаруашылығы" секторының маңызды роль атқаруын қамтамасыз ететiн "Үй шаруашылығы" үшiн есепшот жасау. 
</w:t>
      </w:r>
      <w:r>
        <w:br/>
      </w:r>
      <w:r>
        <w:rPr>
          <w:rFonts w:ascii="Times New Roman"/>
          <w:b w:val="false"/>
          <w:i w:val="false"/>
          <w:color w:val="000000"/>
          <w:sz w:val="28"/>
        </w:rPr>
        <w:t>
      Бұл бөлiмде ұлттық есепшот жүйесiн жасау, бухгалтерлiк есеп пен статистика жүйесiне тиiстi өзгерiстер енгiзу, бастапқы ақпарлар жинаудың басқа да формаларын ұйымдастыру жөнiнде тиiстi есептер жүргiзу үшiн ақпарлар негiзiн жасау талаптарын жасап шығару көзделген. 
</w:t>
      </w:r>
      <w:r>
        <w:br/>
      </w:r>
      <w:r>
        <w:rPr>
          <w:rFonts w:ascii="Times New Roman"/>
          <w:b w:val="false"/>
          <w:i w:val="false"/>
          <w:color w:val="000000"/>
          <w:sz w:val="28"/>
        </w:rPr>
        <w:t>
      Бөлiмде ұлттық есепшоттар жасау, бухгалтерлiк есеп пен статистика жүйесiне тиiстi өзгерiстер енгiзу, бастапқы ақпар жинаудың басқа да түрлерiн ұйымдастыру жөнiнде тиiстi есептер жүргiзу үшiн ақпарлар негiзiн жасау жөнiнде талаптар жасап шығару қарастырылған. 
</w:t>
      </w:r>
      <w:r>
        <w:br/>
      </w:r>
      <w:r>
        <w:rPr>
          <w:rFonts w:ascii="Times New Roman"/>
          <w:b w:val="false"/>
          <w:i w:val="false"/>
          <w:color w:val="000000"/>
          <w:sz w:val="28"/>
        </w:rPr>
        <w:t>
      Сонымен қатар мұнда жалпы қосылған құн көрсеткiштерiн есептеудi және ұлттық табыстың басқа да есепшоттарын БҰҰ-ның методологиясы бойынша аймақтық деңгейде жасауды қамтамасыз ететiн шаралар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Ұлттық есепшот жүйесiнiң схемасы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салааралық баланстарды талдап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Ұлттық есепшот жүйесiнде салааралық баланстар ерекше орын алады, мұның өзi олардың халық шаруашылығының құрылымын, баға жүйелерiнiң өзгеру нәтижелерiн талдау үшiн негiзгi құндық және натуралды-заттық пропорцияларды, халық шаруашылығының даму тенденциясының сапалық бағыттары мен сандық сипатын анықтау үшiн, халықаралық салыстыруды жүргiзу үшiн, макроэкономикалық болжамды есептердi орындау үшiн, ұсынылып отырған басқару шешiмдерiнiң нәтижелерiн бағалау үшiн кең мүмкiншiлiк беретiндiгiнен туып отыр. 
</w:t>
      </w:r>
      <w:r>
        <w:br/>
      </w:r>
      <w:r>
        <w:rPr>
          <w:rFonts w:ascii="Times New Roman"/>
          <w:b w:val="false"/>
          <w:i w:val="false"/>
          <w:color w:val="000000"/>
          <w:sz w:val="28"/>
        </w:rPr>
        <w:t>
      Ұлттық есепшот жүйесi бойынша жасалатын салааралық баланс халық шаруашылығы дамуының негiзгi көрсеткiштерiн қорытындылау болып табылады және оны құрастыру барлық қызмет саласы бойынша статистикалық ақпарларды өңдеудiң нәтижелерiне сүйенедi, мұның өзi оны жасау кезеңдерiнiң ерекшелiктерiн көрсетедi. 
</w:t>
      </w:r>
      <w:r>
        <w:br/>
      </w:r>
      <w:r>
        <w:rPr>
          <w:rFonts w:ascii="Times New Roman"/>
          <w:b w:val="false"/>
          <w:i w:val="false"/>
          <w:color w:val="000000"/>
          <w:sz w:val="28"/>
        </w:rPr>
        <w:t>
      Бұл бөлiмде бұрын пайдаланылмаған бастапқы ақпарлардың құрамын, жинау және өңдеу тәсiлдерiн анықтау жөнiндегi методологиялық мiндеттердi шешудiң, ақпарларды тиiсiнше өзгертудiң математикалық модельдерi мен қажеттi есептер жасаудың бағдарламасын қамтамасыз етудiң шаралары қаралған. Бұл ретте ұлттық есепшот жүйесiнiң методологиясы бойынша жасалатын салааралық баланс жүйелерiн өзара байланыстыруды жүзеге асыру көзделiп отыр.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Қазақстан Республикасының жалпы iшкi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өнiмдi халықаралық салыстыруға қатынасуы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Халықаралық салыстыру бағдарламасының нәтижелерi пайдаланылатын аса маңызды мақсаттарға жататын көрсеткiштер: елдiң жалпыэкономикалық дамуының деңгейiн бағалау, халықтың әл-ауқаты, валютаның сатып алу қабiлетiнiң нақты құнын анықтау, ұлттық экономиканың нәтижелiлiгiн анықтау және салыстыру, экономикалық және қорғаныс потенциалдарын салыстыру, елдiң қаржы мүмкiндiктерiн (халықаралық ұйымдардың бюджеттерiне жарна төлеу, т.б.), дамушы елдерге көмек көрсету саясатын жасап, ол көмектiң мөлшерiн белгiлеу, нарық конъюнктурасын талдау (рыноктың сыйымдылығы, ресми валюталық курспен салыстырғанда валютаның сатып алу қабiлетi), халықаралық экономикалық интеграцияны зерттеу, экономикалық теорияларды (даму модельдерiн және т. б.) талдап жасау. 
</w:t>
      </w:r>
      <w:r>
        <w:br/>
      </w:r>
      <w:r>
        <w:rPr>
          <w:rFonts w:ascii="Times New Roman"/>
          <w:b w:val="false"/>
          <w:i w:val="false"/>
          <w:color w:val="000000"/>
          <w:sz w:val="28"/>
        </w:rPr>
        <w:t>
      БҰҰ-ның халықаралық салыстыру бағдарламаларының нәтижелерiн Әлемдiк банк пен Халықаралық валюта қоры өздерiнiң талдау жұмыстарында қатты пайдаланады. 
</w:t>
      </w:r>
      <w:r>
        <w:br/>
      </w:r>
      <w:r>
        <w:rPr>
          <w:rFonts w:ascii="Times New Roman"/>
          <w:b w:val="false"/>
          <w:i w:val="false"/>
          <w:color w:val="000000"/>
          <w:sz w:val="28"/>
        </w:rPr>
        <w:t>
      Бағдарламаның бұл бөлiмiнде тауар топтарын халықаралық тәжiрибеде қолданылып жүрген салыстыру бағытында жұмыстар ұйымдастыру белгiленген.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Қаржы, бюджет және банк статистикасын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үлгiлерге сәйкес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Бөлiмде ақша-несие қатынастары статистиканың экономикалық пропорцияларды реттеу процестерiнде атқаратын ролiн арттыруды қамтамасыз ететiн шаралар қаралған. 
</w:t>
      </w:r>
      <w:r>
        <w:br/>
      </w:r>
      <w:r>
        <w:rPr>
          <w:rFonts w:ascii="Times New Roman"/>
          <w:b w:val="false"/>
          <w:i w:val="false"/>
          <w:color w:val="000000"/>
          <w:sz w:val="28"/>
        </w:rPr>
        <w:t>
      Нарықтық сұраным мен ұсынымға ықпал ету дәрежесiне қарай ақша статистикасының көрсеткiштерiн қалыптастыру, өнiмнiң өнiмдiлiк сипатына қарай және пассив операциялары мен қаржы құралдарын топтастыру; жалпы ұлттық өнiмнiң құнын жасау, бөлу және қайта бөлудiң бүкiл процесiнiң интеграцияланған жүйесiне салу көрсеткiштерiн енгiзу көзделген. Көрсеткiштердiң жаңа жүйесi ақша массасы құрылымының, Ұлттық мемлекеттiк банктiң проценттiк саясатының, ұлттық мемлекеттiк банктер коммерциялық банктерге қоятын экономикалық реттеу нормативi жүйелерiнiң, iшкi және сыртқы қарыздардың, елдiң төлем балансының макроэкономикалық пропорцияларға жасайтын ықпалын бағалауға мүмкiндiк бередi. Ақша статистикасының көрсеткiштер жүйесi халықаралық тәжiрибеде қолданылып жүрген саралаумен салыстырылатын болады және Мемлекеттiк ұлттық банктiң шешiмдер қабылдау процесiн жедел ақпарлармен қамтамасыз етудi сапа жағынан жақсартуға мүмкiндiк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Төлем балансын жасау жұмыстарын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Мемлекеттiк бағдарламаның бұл бөлiмiнде халықаралық валюта қорының методологиясы бойынша төлем балансын жасауға қажеттi ақпарлар негiзiн қалыптастыру шаралары белгiленген. 
</w:t>
      </w:r>
      <w:r>
        <w:br/>
      </w:r>
      <w:r>
        <w:rPr>
          <w:rFonts w:ascii="Times New Roman"/>
          <w:b w:val="false"/>
          <w:i w:val="false"/>
          <w:color w:val="000000"/>
          <w:sz w:val="28"/>
        </w:rPr>
        <w:t>
      Ағымдағы операциялар бойынша төлем балансын жасау мен капиталдардың қозғалыс балансын құрастырудың әдiстемесiн (әдiстеме құралдарын есеп беру формаларын) жасау қаралған. 
</w:t>
      </w:r>
      <w:r>
        <w:br/>
      </w:r>
      <w:r>
        <w:rPr>
          <w:rFonts w:ascii="Times New Roman"/>
          <w:b w:val="false"/>
          <w:i w:val="false"/>
          <w:color w:val="000000"/>
          <w:sz w:val="28"/>
        </w:rPr>
        <w:t>
      Қазақстан Республикасының ағымдағы операциялар капиталдың халықаралық қозғалыс және төлем балансы бойынша баланс жасау мақсатымен тәжiрибе есебiн жүргiзу белгiленiп отыр, мұны бұдан әрi халықаралық сарапқа салу және төлем балансын жасау мен оны жариялауды мемлекеттiк статистика тәжiрибесiне ендiрудiң толық схемасы бойынша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Баға статистикасын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ұсыныстарға сәйкес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Бұл бөлiмде тауар-ақша қатынастарының барлық салаларында, ең алдымен тұтыну секторында баға деңгейiн сақтаудың және оның индексiн есептеудiң қазiргi бар методологиясын дамытып, жетiлдiре беру шаралары белгiленген. 
</w:t>
      </w:r>
      <w:r>
        <w:br/>
      </w:r>
      <w:r>
        <w:rPr>
          <w:rFonts w:ascii="Times New Roman"/>
          <w:b w:val="false"/>
          <w:i w:val="false"/>
          <w:color w:val="000000"/>
          <w:sz w:val="28"/>
        </w:rPr>
        <w:t>
      Барлық методологиялық құжаттарды БҰҰ-мен Халықаралық валюта қоры методологиясының негiздерiне сәйкес келтiру белгiленген. Бұл методологияны қолдану бүкiл өнiмнiң, соның iшiнде рынокқа жаңадан түскен өнiмдердiң бағаларының iс жүзiндегi өзгерiсiн есепке алуға мүмкiндiк бередi.
</w:t>
      </w:r>
      <w:r>
        <w:br/>
      </w:r>
      <w:r>
        <w:rPr>
          <w:rFonts w:ascii="Times New Roman"/>
          <w:b w:val="false"/>
          <w:i w:val="false"/>
          <w:color w:val="000000"/>
          <w:sz w:val="28"/>
        </w:rPr>
        <w:t>
      Бағаның ұйғарылып отырған индексiнiң туралығын қамтамасыз ету үшiн iшiнара зерттеулер жүргiзу белгiленген.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Сыртқы сауда көрсеткiштерiн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үлгiлерге сәйкес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Бұл бөлiмде сыртқы экономикалық байланыстар статистикасының қолданылып жүрген жүйесiн жетiлдiру, валюта қаржыларын, баға индекстерiнiң және экспорт пен импорттың iс жүзiндегi көлемiнiң қозғалыстары экспорт және импорт өнiмдерiнiң сыртқы және iшкi сауда бағаларының арақатынасы жөнiндегi көрсеткiштер жүйесiн жасау, кеден статистикасын қалыптастыру жөнiнде шаралар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Еңбек статистикасын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нормаларға сәйкес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Бұл бөлiмде жұмыспен қамтылу, жұмыссыздық, еңбекке ақы төлеу, жұмысшы күшiне жұмсалатын шығындар көрсеткiштерiнiң халықаралық статистикалық нормаларға, нарыққа негiзделген экономикалық қолданылатын және Халықаралық еңбек ұйымдастыру ұйымының ұсынған қарарлары мен еңбек статистикасы жөнiндегi Конвенциясына сәйкестiгiн қамтамасыз ететiн шаралар бар. 
</w:t>
      </w:r>
      <w:r>
        <w:br/>
      </w:r>
      <w:r>
        <w:rPr>
          <w:rFonts w:ascii="Times New Roman"/>
          <w:b w:val="false"/>
          <w:i w:val="false"/>
          <w:color w:val="000000"/>
          <w:sz w:val="28"/>
        </w:rPr>
        <w:t>
      Тиiстi әдiстеме құжаттарымен саралау классификацияларды жасау негiзiнде Халықаралық Еңбек Ұйымының методологиялық құжаттары бұларды экономикалық ынтымақтастық пен Даму Ұйымының, Еуростаттың статистикалық қызмет орындарының және АҚШ, Франция, ГФР-дiң ұлттық статистикалық ұйымдарының iс жүзiнде жүзеге асыру тәжiрибесiн ескере отырып алынады. Статистика тәжiрибесiне халықаралық формаларды қолдану еңбек статистикасының көрсеткiштер жүйесiн халықаралық статистикаға сәйкес келтiруге, ХЕҰ мен басқа да халықаралық ұйымдарға статистикалық деректер беру мiндетiн шешуге, әлеуметтiк-экономикалық саясатты жасауға, қажеттi еңбек рыногы, табыс, жалақы туралы нақты ақпарлар алуға мүмкiндiк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Бухгалтерлiк есептi қайта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Бухгалтерлiк, банк есептерiн қайта құру жөнiнде ұлттық банк балансының құрылымын және банк есебiнiң есепшот жоспарын қайта қарау белгiленген, ондағы мақсат есепке алу мен есеп берудi саралаудың бiрыңғай регистрiн жасау, бұл регистр есепке алудың бақылау қызметiн жүзеге асыруға ғана бағытталып қоймай, сонымен онда кәсiпорындардың, халықтың, мемлекеттiң, несие-қаржы жүйелерiнiң ақша айналымы субъектiлерiнiң экономикалық қызметiн сипаттайтын актив және пассив операциялары, сыртқы әлеммен жасалатын операциялар және ақша рыногының қаржы құралдарының өтiмдiлiк сипаты көрiнiс табады. Банк жүйесiнiң жаңа жүйесi ТМД-ның ақша статистикасы мен финанс есепшоты көрсеткiштерiнiң жиынтық банк есебiнiң деректерi бойынша тiкелей қалыптастырылуын қамтамасыз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Шаруашылық жүргiзушi субъектiлердiң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регистрi мен Халықтың жан басы регистрiн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Бұл бөлiмде Қазақстан Республикасының шаруашылық жүргiзетiн субъектiлерi Мемлекеттiк регистр мен Халықтың жан басы регистрiн жасау қаралған. 
</w:t>
      </w:r>
      <w:r>
        <w:br/>
      </w:r>
      <w:r>
        <w:rPr>
          <w:rFonts w:ascii="Times New Roman"/>
          <w:b w:val="false"/>
          <w:i w:val="false"/>
          <w:color w:val="000000"/>
          <w:sz w:val="28"/>
        </w:rPr>
        <w:t>
      1. Шаруашылық жүргiзетiн субъектiлердiң Мемлекеттiк регистрiн басқару, статистикалық органдары мен басқа да пайдаланушыларды статистикалық негiзгi көрсеткiштер жөнiндегi ақиқат ақпармен дер кезiнде қамтамасыз етуге мүмкiндiк беретiн бiрыңғай форма ретiнде қалыптастыру көзделген. 
</w:t>
      </w:r>
      <w:r>
        <w:br/>
      </w:r>
      <w:r>
        <w:rPr>
          <w:rFonts w:ascii="Times New Roman"/>
          <w:b w:val="false"/>
          <w:i w:val="false"/>
          <w:color w:val="000000"/>
          <w:sz w:val="28"/>
        </w:rPr>
        <w:t>
      Мемлекеттiк регистрге меншiк және шаруашылық жүргiзу түрлерiне қарамастан заң жүзiндегi ұйым хұқысы бар-жоғына қарамастан мемлекеттiк тiркеуден өткен барлық кәсiпорындар мен ұйымдар, қаржы мекемелерi, қоғамдық ұйымдар мен басқа да объектiлер туралы деректердi таратып берiп тұратын негiзгi банк ролi берiледi. 
</w:t>
      </w:r>
      <w:r>
        <w:br/>
      </w:r>
      <w:r>
        <w:rPr>
          <w:rFonts w:ascii="Times New Roman"/>
          <w:b w:val="false"/>
          <w:i w:val="false"/>
          <w:color w:val="000000"/>
          <w:sz w:val="28"/>
        </w:rPr>
        <w:t>
      Мемлекеттiк регистрдi қолдану көптеген шараларды шешуге мүмкiндiк бередi. Олар: 
</w:t>
      </w:r>
      <w:r>
        <w:br/>
      </w:r>
      <w:r>
        <w:rPr>
          <w:rFonts w:ascii="Times New Roman"/>
          <w:b w:val="false"/>
          <w:i w:val="false"/>
          <w:color w:val="000000"/>
          <w:sz w:val="28"/>
        </w:rPr>
        <w:t>
      мемлекеттiк және территориялық басқару органдарымен өзара қарым-қатынаста ақпарат кеңiстiгiнiң бiрлiгi болуы; 
</w:t>
      </w:r>
      <w:r>
        <w:br/>
      </w:r>
      <w:r>
        <w:rPr>
          <w:rFonts w:ascii="Times New Roman"/>
          <w:b w:val="false"/>
          <w:i w:val="false"/>
          <w:color w:val="000000"/>
          <w:sz w:val="28"/>
        </w:rPr>
        <w:t>
      Қазақстан Республикасы мен ТМД-ның басқа да мемлекеттерiнiң территориясында тiркеуден өтетiн объектiлердiң бүкiл жиынтығы бойынша статистикалық көрсеткiштердiң ең аз жиыны жөнiнде жаппай бақылау ұйымдастыру. Бұл неғұрлым кең көлемдегi көрсеткiштердi статистикалық жолмен iрiктеп бақылаудың әдiсiмен, басқа да ақпарат жүйелерiнiң регистрлерiмен өзара iс-әрекет жасау нәтижесiнде алынған деректермен ұштастырылған кезде Қазақстан Республикасының әлеуметтiк-экономикалық жағдайына талдау жасау үшiн қажеттi ақпарлар дайындауды қамтамасыз етедi; 
</w:t>
      </w:r>
      <w:r>
        <w:br/>
      </w:r>
      <w:r>
        <w:rPr>
          <w:rFonts w:ascii="Times New Roman"/>
          <w:b w:val="false"/>
          <w:i w:val="false"/>
          <w:color w:val="000000"/>
          <w:sz w:val="28"/>
        </w:rPr>
        <w:t>
      ақпараттардың басқару, статистика органдарының ғана емес, сонымен бiрге басқа да пайдаланушылардың ақпар алуға мүмкiндiгi болуы; 
</w:t>
      </w:r>
      <w:r>
        <w:br/>
      </w:r>
      <w:r>
        <w:rPr>
          <w:rFonts w:ascii="Times New Roman"/>
          <w:b w:val="false"/>
          <w:i w:val="false"/>
          <w:color w:val="000000"/>
          <w:sz w:val="28"/>
        </w:rPr>
        <w:t>
      бақылауға алынған объектiлердiң территориялық бөлiнiсi, қай салаға, қай меншiк түрiне жататындығы өзгерген жағдайда байланыстың үзiлiссiздiгi мен уақытша қатарлар сақталады; 
</w:t>
      </w:r>
      <w:r>
        <w:br/>
      </w:r>
      <w:r>
        <w:rPr>
          <w:rFonts w:ascii="Times New Roman"/>
          <w:b w:val="false"/>
          <w:i w:val="false"/>
          <w:color w:val="000000"/>
          <w:sz w:val="28"/>
        </w:rPr>
        <w:t>
      талдау мiндеттерiн жекелеген аймақтарға қажеттi көрсеткiштермен толықтыру мүмкiншiлiгi; 
</w:t>
      </w:r>
      <w:r>
        <w:br/>
      </w:r>
      <w:r>
        <w:rPr>
          <w:rFonts w:ascii="Times New Roman"/>
          <w:b w:val="false"/>
          <w:i w:val="false"/>
          <w:color w:val="000000"/>
          <w:sz w:val="28"/>
        </w:rPr>
        <w:t>
      ақпарды бақылау, өңдеу, оны сақтау және беру жүйесiн экономикалық тәсiлмен неғұрлым тез талдап жасау, өйткенi мұның негiзi республикалық Мемлекеттiк статистика комитетiндегi Бас есептеу орталығында кәсiпорындар мен ұйымдарды есепке алудың (ОКПО) қазiрдiң өзiнде жұмыс iстеп тұрған жүйесi болып табылады, бұл жүйеге бағдарламалық-технологиялық және техникалық құралдар жиынтығы көмек етедi. 
</w:t>
      </w:r>
      <w:r>
        <w:br/>
      </w:r>
      <w:r>
        <w:rPr>
          <w:rFonts w:ascii="Times New Roman"/>
          <w:b w:val="false"/>
          <w:i w:val="false"/>
          <w:color w:val="000000"/>
          <w:sz w:val="28"/>
        </w:rPr>
        <w:t>
      Мемлекеттiк регистрдiң иегерi республиканың Мемстаткомитетi болып табылады, ол оны өзiнiң Бас ақпарат есептеу орталығы арқылы басқарады. 
</w:t>
      </w:r>
      <w:r>
        <w:br/>
      </w:r>
      <w:r>
        <w:rPr>
          <w:rFonts w:ascii="Times New Roman"/>
          <w:b w:val="false"/>
          <w:i w:val="false"/>
          <w:color w:val="000000"/>
          <w:sz w:val="28"/>
        </w:rPr>
        <w:t>
      2. Халықтың жан басы регистрiн тұрғындардың аты-жөнi жазылып, үнемi жаңартылып отыратын тiзбесi ретiнде жасау көзделiп отыр, бұл тiзбе халық есебiн алу мақсатына қызмет ететiн болады. 
</w:t>
      </w:r>
      <w:r>
        <w:br/>
      </w:r>
      <w:r>
        <w:rPr>
          <w:rFonts w:ascii="Times New Roman"/>
          <w:b w:val="false"/>
          <w:i w:val="false"/>
          <w:color w:val="000000"/>
          <w:sz w:val="28"/>
        </w:rPr>
        <w:t>
      Халықтың жан басы регистрiне әр түрлi ұйымдар мен мекемелерде жасалатын азаматтық жағдай актiсi, кадрлар бөлiмiнiң, халықты әлеуметтiк қорғау бөлiмiнiң және т. б. адам тiршiлiгi мен оның өзгерiстерi туралы деректердi таратып берiп тұратын негiзгi банк ролi берiледi. Регистр формасы бойынша есепке алу ақпардың адамдық сипаты (адамның қасиеттерiн көрсететiн) мен конфиденциялдығы принциптерiнiң сақталуын көздейдi. Халықты есепке алудың бұл түрiнiң ерекшелiгi әрбiр тұрғын жынысы, туған жерi мен уақыты, т. б. туралы кодтардан тұратын қайталанбайтын идентификацияланған нөмiр (азаматтық код) беру арқылы әркiмнiң дербес деректерiн сақтау және үнемi жаңартып отыру болып табылады. 
</w:t>
      </w:r>
      <w:r>
        <w:br/>
      </w:r>
      <w:r>
        <w:rPr>
          <w:rFonts w:ascii="Times New Roman"/>
          <w:b w:val="false"/>
          <w:i w:val="false"/>
          <w:color w:val="000000"/>
          <w:sz w:val="28"/>
        </w:rPr>
        <w:t>
      Халық регистрiн төмендегiдей территориялық деңгейде: аудандық (қалалық), облыстық, республикалық деңгейде жасау көзделген.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ХIV. Өнiмдердi каталогтаудың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Өнiмдердi каталогтаудың (тiзiмдердiң) мемлекеттiк жүйесi мына мақсаттар үшiн жасалады: 
</w:t>
      </w:r>
      <w:r>
        <w:br/>
      </w:r>
      <w:r>
        <w:rPr>
          <w:rFonts w:ascii="Times New Roman"/>
          <w:b w:val="false"/>
          <w:i w:val="false"/>
          <w:color w:val="000000"/>
          <w:sz w:val="28"/>
        </w:rPr>
        <w:t>
      республикада немесе аймақтарда өндiрiлетiн өнiммен оның сипаты туралы мемлекеттiк ұйымдарды аналитикалық ақпарлармен қамтамасыз ету; 
</w:t>
      </w:r>
      <w:r>
        <w:br/>
      </w:r>
      <w:r>
        <w:rPr>
          <w:rFonts w:ascii="Times New Roman"/>
          <w:b w:val="false"/>
          <w:i w:val="false"/>
          <w:color w:val="000000"/>
          <w:sz w:val="28"/>
        </w:rPr>
        <w:t>
      мемлекеттiк үлгiлердiң мiндеттi талаптарының сақталуын бақылау; 
</w:t>
      </w:r>
      <w:r>
        <w:br/>
      </w:r>
      <w:r>
        <w:rPr>
          <w:rFonts w:ascii="Times New Roman"/>
          <w:b w:val="false"/>
          <w:i w:val="false"/>
          <w:color w:val="000000"/>
          <w:sz w:val="28"/>
        </w:rPr>
        <w:t>
      тұтынушыларды өнiмнiң негiзгi сипаттары, оны өндiрушiлер, сәйкестiк куәлiгi бар екендiгi туралы, өнiм сол бойынша берiлетiн нормативтiк құжат туралы ақиқат ақпарлармен қамтамасыз ету. 
</w:t>
      </w:r>
      <w:r>
        <w:br/>
      </w:r>
      <w:r>
        <w:rPr>
          <w:rFonts w:ascii="Times New Roman"/>
          <w:b w:val="false"/>
          <w:i w:val="false"/>
          <w:color w:val="000000"/>
          <w:sz w:val="28"/>
        </w:rPr>
        <w:t>
      Өнiм туралы ақпарлардың көзi үлгiлер мен техникалық шарттар болып табылады. 
</w:t>
      </w:r>
      <w:r>
        <w:br/>
      </w:r>
      <w:r>
        <w:rPr>
          <w:rFonts w:ascii="Times New Roman"/>
          <w:b w:val="false"/>
          <w:i w:val="false"/>
          <w:color w:val="000000"/>
          <w:sz w:val="28"/>
        </w:rPr>
        <w:t>
      Каталогтау жүйесi республиканың жекелеген аймақтарының кәсiпорындары шығаратын өнiмдердi автоматты түрде есепке алуды қамтамасыз етедi және ол шығарылатын өнiмдердiң номенклатурасын үздiксiз қадағалап отыру үшiн конъюнктуралық статистика мақсаттарында пайдаланылуы мүмкiн. 
</w:t>
      </w:r>
      <w:r>
        <w:br/>
      </w:r>
      <w:r>
        <w:rPr>
          <w:rFonts w:ascii="Times New Roman"/>
          <w:b w:val="false"/>
          <w:i w:val="false"/>
          <w:color w:val="000000"/>
          <w:sz w:val="28"/>
        </w:rPr>
        <w:t>
      Өнiмдердi каталогтау жүйесiн ақпар берудiң (стандартты) бiрыңғай формасы негiзiнде ұйғарылып отыр, бұл ретте оның бiрыңғай (стандартты) мазмұны, ақпарды жинаудың, өңдеудiң жалпы жүйесi және ең алдымен өнiм туралы және оны өндiрушi кәсiпорындар туралы ақпарды саралау мен кодтаудың бiрыңғай жүйесiн пайдалана отырып тұтынушыларға өнiм туралы ақпарды жеткiзудiң бiрыңғай жүйесi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 Штрихтi кодтауды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Халықаралық тәжiрибеде автоматты идентификациялауды штрихтi кодтауды қолдану, саудада, банк iсiнде, денсаулық сақтау iсiнде, транспортта және басқа да салаларда деректердi өңдеген кезде есептеу техникасын қолданудың нәтижелiлiгi жоғары болуын қамтамасыз етедi. 
</w:t>
      </w:r>
      <w:r>
        <w:br/>
      </w:r>
      <w:r>
        <w:rPr>
          <w:rFonts w:ascii="Times New Roman"/>
          <w:b w:val="false"/>
          <w:i w:val="false"/>
          <w:color w:val="000000"/>
          <w:sz w:val="28"/>
        </w:rPr>
        <w:t>
      Штрихтi кодтар шет елдерге шығарылатын тауарларға мiндеттi түрде қойылуға тиiс. 
</w:t>
      </w:r>
      <w:r>
        <w:br/>
      </w:r>
      <w:r>
        <w:rPr>
          <w:rFonts w:ascii="Times New Roman"/>
          <w:b w:val="false"/>
          <w:i w:val="false"/>
          <w:color w:val="000000"/>
          <w:sz w:val="28"/>
        </w:rPr>
        <w:t>
      Бағдарламаның бұл бөлiмiнiң мақсаты халық шаруашылығы құрылымының барлық деңгейлерiнде - мемлекеттiк, салалық, аймақтық және кәсiпорындар (ұйымдар) деңгейiнде штрихтi кодтауды жан-жақты қолдануды қамтамасыз ету болып табылады. Бағдарламаның бұл бөлiмiнiң блоктары осы деңгейлерге сәйкес бөлiнген.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ХVI. Статистика және есеп кадрларын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есепшот жүйесiнiң талаптарына сәйкес дайындау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қайта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халықаралық тәжiрибеде қолданылып жүрген есептеу мен статистика жүйесiне көшуi жөнiндегi шараларды халықаралық статистика мен ұлттық есепшоттың негiздерiн игерген жоғары дәрежелi кадрларсыз жүзеге асыру мүмкiн емес. 
</w:t>
      </w:r>
      <w:r>
        <w:br/>
      </w:r>
      <w:r>
        <w:rPr>
          <w:rFonts w:ascii="Times New Roman"/>
          <w:b w:val="false"/>
          <w:i w:val="false"/>
          <w:color w:val="000000"/>
          <w:sz w:val="28"/>
        </w:rPr>
        <w:t>
      Кадрлар потенциалын жасау және Мемлекеттiк бағдарламаны жүзеге асыру үшiн төмендегi шараларды жүзеге асыру белгiленiп отыр: 
</w:t>
      </w:r>
      <w:r>
        <w:br/>
      </w:r>
      <w:r>
        <w:rPr>
          <w:rFonts w:ascii="Times New Roman"/>
          <w:b w:val="false"/>
          <w:i w:val="false"/>
          <w:color w:val="000000"/>
          <w:sz w:val="28"/>
        </w:rPr>
        <w:t>
      - статистикада ұлттық есепшоттар жүйесiн жасау жөнiнде әдiстеме құралдарын әзiрлеп, мамандар дайындауды барлық деңгейiнде оқу процесiн солармен қамтамасыз ету; 
</w:t>
      </w:r>
      <w:r>
        <w:br/>
      </w:r>
      <w:r>
        <w:rPr>
          <w:rFonts w:ascii="Times New Roman"/>
          <w:b w:val="false"/>
          <w:i w:val="false"/>
          <w:color w:val="000000"/>
          <w:sz w:val="28"/>
        </w:rPr>
        <w:t>
      - бухгалтерлiк және банктiк есеп пен статистика бойынша мамандар дайындауды көздейтiн экономикалық және инженерлiк-экономикалық бағыттағы жоғары және орта дәрежелi арнаулы оқу орындары үшiн типтi бағдарламалар мен оқу жоспарларын жасау; 
</w:t>
      </w:r>
      <w:r>
        <w:br/>
      </w:r>
      <w:r>
        <w:rPr>
          <w:rFonts w:ascii="Times New Roman"/>
          <w:b w:val="false"/>
          <w:i w:val="false"/>
          <w:color w:val="000000"/>
          <w:sz w:val="28"/>
        </w:rPr>
        <w:t>
      - бухгалтерлiк есеп пен статистика бойынша жаңа мамандардың үлгiсiн жасап, аталмыш мамандықтардың мамандары соларға сай болуға тиiс талаптарды жүзеге асыру; 
</w:t>
      </w:r>
      <w:r>
        <w:br/>
      </w:r>
      <w:r>
        <w:rPr>
          <w:rFonts w:ascii="Times New Roman"/>
          <w:b w:val="false"/>
          <w:i w:val="false"/>
          <w:color w:val="000000"/>
          <w:sz w:val="28"/>
        </w:rPr>
        <w:t>
      - барлық деңгейлерде оқу процесiн оқулық-әдiстеме әдебиеттермен: оқулықтармен, оқу құралдарымен, практикумдармен, ЭВМ бағдарламаларымен, т. б. қамтамасыз ету; 
</w:t>
      </w:r>
      <w:r>
        <w:br/>
      </w:r>
      <w:r>
        <w:rPr>
          <w:rFonts w:ascii="Times New Roman"/>
          <w:b w:val="false"/>
          <w:i w:val="false"/>
          <w:color w:val="000000"/>
          <w:sz w:val="28"/>
        </w:rPr>
        <w:t>
      - бүгiнгi күнгi жағдайда қызмет жасауға бейiмдеу мақсатымен оқу орынын бiтiрiп шығатын мамандардың практикасын ұйымдастыру; 
</w:t>
      </w:r>
      <w:r>
        <w:br/>
      </w:r>
      <w:r>
        <w:rPr>
          <w:rFonts w:ascii="Times New Roman"/>
          <w:b w:val="false"/>
          <w:i w:val="false"/>
          <w:color w:val="000000"/>
          <w:sz w:val="28"/>
        </w:rPr>
        <w:t>
      - мамандар мен оқытушыларды шетелдерде оқыту iсiн және статистика мен есепке алу жөнiнен шетел мамандарының халықаралық методология бойынша консультациялар беруiн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w:t>
      </w:r>
      <w:r>
        <w:br/>
      </w:r>
      <w:r>
        <w:rPr>
          <w:rFonts w:ascii="Times New Roman"/>
          <w:b w:val="false"/>
          <w:i w:val="false"/>
          <w:color w:val="000000"/>
          <w:sz w:val="28"/>
        </w:rPr>
        <w:t>
Халық шаруашылығында статистиканы,  
</w:t>
      </w:r>
      <w:r>
        <w:br/>
      </w:r>
      <w:r>
        <w:rPr>
          <w:rFonts w:ascii="Times New Roman"/>
          <w:b w:val="false"/>
          <w:i w:val="false"/>
          <w:color w:val="000000"/>
          <w:sz w:val="28"/>
        </w:rPr>
        <w:t>
бастапқы есеп пен бухгалтерлiк,   
</w:t>
      </w:r>
      <w:r>
        <w:br/>
      </w:r>
      <w:r>
        <w:rPr>
          <w:rFonts w:ascii="Times New Roman"/>
          <w:b w:val="false"/>
          <w:i w:val="false"/>
          <w:color w:val="000000"/>
          <w:sz w:val="28"/>
        </w:rPr>
        <w:t>
есептi қайта құру жөнiнде Қазақстан  
</w:t>
      </w:r>
      <w:r>
        <w:br/>
      </w:r>
      <w:r>
        <w:rPr>
          <w:rFonts w:ascii="Times New Roman"/>
          <w:b w:val="false"/>
          <w:i w:val="false"/>
          <w:color w:val="000000"/>
          <w:sz w:val="28"/>
        </w:rPr>
        <w:t>
Республикасының Мемлекеттiк      
</w:t>
      </w:r>
      <w:r>
        <w:br/>
      </w:r>
      <w:r>
        <w:rPr>
          <w:rFonts w:ascii="Times New Roman"/>
          <w:b w:val="false"/>
          <w:i w:val="false"/>
          <w:color w:val="000000"/>
          <w:sz w:val="28"/>
        </w:rPr>
        <w:t>
бағдарламасын жүзеге асыру шаралары   
</w:t>
      </w:r>
      <w:r>
        <w:br/>
      </w:r>
      <w:r>
        <w:rPr>
          <w:rFonts w:ascii="Times New Roman"/>
          <w:b w:val="false"/>
          <w:i w:val="false"/>
          <w:color w:val="000000"/>
          <w:sz w:val="28"/>
        </w:rPr>
        <w:t>
(Кесте)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