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a2fd8" w14:textId="3da2f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Республикалық мақсатты ғылыми-техникалық бағдарламалар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1993 жылғы 26 мамырдағы N 434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000000"/>
          <w:sz w:val="28"/>
        </w:rPr>
        <w:t>N 1411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Министрлер Кабинетi қаулы етедi: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Қазақстанның техникалық үрдiсiнiң мемлекеттiк ұлттық бағдарламасының құрамдас бөлiгi болып табылатын республиканың ғылыми-техникалық прогресiнiң басым бағыттары бойынша республикалық мақсатты ғылыми-техникалық бағдарламаларының қоса берiлiп отырған тiзбесi бекiтiлсiн.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Ғылым және жаңа технологиялар министрлiгi республикалық мақсатты ғылыми-техникалық бағдарламаның жобасын жасауға жауапты бас ұйымдарды белгiлеп, бекiтетiн болсын, сөйтiп осы бағдарламаның жобаларын Қазақстан Республикасының Министрлер Кабинетiне енгiзсiн.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2-тармаққа өзгерту енгізілді - ҚР Үкіметінің 2000.09.11. N 1378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қаулысымен </w:t>
      </w:r>
      <w:r>
        <w:rPr>
          <w:rFonts w:ascii="Times New Roman"/>
          <w:b w:val="false"/>
          <w:i/>
          <w:color w:val="8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Қазақстан Республикасының Ғылым және жаңа технологиялар министрлiгiне аталған бағдарламалар бекiтiлгенге дейiн оларды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жасайтын бас ұйымдарға қажеттi аванс беруге рұқсат етiлсiн.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1993 жылғы 26 мамырдағы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434 қаулысымен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 Республикалық мақсатты ғылыми-техникалық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 бағдарламалардың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                    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Кен-металлургия кешенiнiң ресурс үнемдеушi аса тиiмдi технологиялары негiзiнде минералды шикiзатты кешендi пайдалану.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Республикасында биотехнологиялық өнiм өндiрудi ғылыми-техникалық қамтамасыз ету және ұйымдастыру.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халық шаруашылығын ақпараттандыру.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Қазақстанда атом энергетикасын дамыту.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Ақпараттық-телекоммуникациялық жүйелер үшін радиоэлектрондық аспаптар мен құралдарды әзірлеу, жасау және дамыту.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Ғаламдық экологиялық және табиғи-ресурс мониторингiн жасау.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Қазақстан Республикасының ғылыми-техникалық ақпаратының мемлекеттiк жүйесiн дамыту.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Мұнай қалдықтарын, амбарлық және өңделмеген мұнайды, оның iшiнде аз өнiмдi және шалғай құбырлардан шығатын мұнайды жинаудың дайындау мен өңдеуге арналған шағын зауыттарды әзiрлеу мен өндiрiстiк игеру.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2002-2006 жылдарға арналған "Қазақстан Республикасының фармацевтика өнеркәсібін дамыту үшін бірегей фитопрепараттарды әзірлеу және өндіріске енгізу.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Агроөнеркәсiп кешенiн ғылыми қамтамасыз 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10-1. 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- 2003.03.21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288 </w:t>
      </w:r>
      <w:r>
        <w:rPr>
          <w:rFonts w:ascii="Times New Roman"/>
          <w:b w:val="false"/>
          <w:i w:val="false"/>
          <w:color w:val="000000"/>
          <w:sz w:val="28"/>
        </w:rPr>
        <w:t xml:space="preserve"> Қ </w:t>
      </w:r>
      <w:r>
        <w:rPr>
          <w:rFonts w:ascii="Times New Roman"/>
          <w:b w:val="false"/>
          <w:i/>
          <w:color w:val="800000"/>
          <w:sz w:val="28"/>
        </w:rPr>
        <w:t xml:space="preserve">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Машина жасауды дамытудың және тиімділігі жоғары машиналар мен жабдықтарды жасап шығарудың ғылыми-техникалық проблемалары.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 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 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- 2003.03.21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288 </w:t>
      </w:r>
      <w:r>
        <w:rPr>
          <w:rFonts w:ascii="Times New Roman"/>
          <w:b w:val="false"/>
          <w:i/>
          <w:color w:val="800000"/>
          <w:sz w:val="28"/>
        </w:rPr>
        <w:t xml:space="preserve"> 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Инновациялық өндiрiстердi ғылыми-техникалық қамтамасыз eту.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 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  </w:t>
      </w:r>
      <w:r>
        <w:rPr>
          <w:rFonts w:ascii="Times New Roman"/>
          <w:b w:val="false"/>
          <w:i/>
          <w:color w:val="800000"/>
          <w:sz w:val="28"/>
        </w:rPr>
        <w:t xml:space="preserve">Алынып тасталды - 2005.04.05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307 </w:t>
      </w:r>
      <w:r>
        <w:rPr>
          <w:rFonts w:ascii="Times New Roman"/>
          <w:b w:val="false"/>
          <w:i/>
          <w:color w:val="800000"/>
          <w:sz w:val="28"/>
        </w:rPr>
        <w:t xml:space="preserve"> 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2004-2006 жылдарға арналған Қазақстан Республикасының биологиялық қауiпсiздiгi үшiн өсiмдiктер мен жануарлардың аса қауiптi инфекциялары қоздырғыштарының мониторингiн және генетикалық картасын жасауды ғылыми-техникалық қамтамасыз ету.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Инфекцияға қарсы жаңа препараттарды әзірлеу.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Әр түрлi мақсаттағы перспективалық жаңа материалдарды әзiрлеу.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2007-2009 жылдарға арналған»"Қазақстан Республикасында фармацевтикалық кластерді дамытуға арналған бірегей, экспортқа бағдарланған фитопрепараттарды әзірлеу және оның өндірісін ұйымдастыру.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Тiзбеге өзгерту енгізілді - ҚР Үкіметінiң 1996.10.24.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1294 </w:t>
      </w:r>
      <w:r>
        <w:rPr>
          <w:rFonts w:ascii="Times New Roman"/>
          <w:b w:val="false"/>
          <w:i/>
          <w:color w:val="800000"/>
          <w:sz w:val="28"/>
        </w:rPr>
        <w:t xml:space="preserve">, 1996.12.09.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1502 </w:t>
      </w:r>
      <w:r>
        <w:rPr>
          <w:rFonts w:ascii="Times New Roman"/>
          <w:b w:val="false"/>
          <w:i/>
          <w:color w:val="800000"/>
          <w:sz w:val="28"/>
        </w:rPr>
        <w:t xml:space="preserve">, 1995.08.21.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1142 </w:t>
      </w:r>
      <w:r>
        <w:rPr>
          <w:rFonts w:ascii="Times New Roman"/>
          <w:b w:val="false"/>
          <w:i/>
          <w:color w:val="800000"/>
          <w:sz w:val="28"/>
        </w:rPr>
        <w:t xml:space="preserve">, 1998.01.09. </w:t>
      </w:r>
      <w:r>
        <w:rPr>
          <w:rFonts w:ascii="Times New Roman"/>
          <w:b w:val="false"/>
          <w:i w:val="false"/>
          <w:color w:val="000000"/>
          <w:sz w:val="28"/>
        </w:rPr>
        <w:t xml:space="preserve">  N 2 </w:t>
      </w:r>
      <w:r>
        <w:rPr>
          <w:rFonts w:ascii="Times New Roman"/>
          <w:b w:val="false"/>
          <w:i/>
          <w:color w:val="800000"/>
          <w:sz w:val="28"/>
        </w:rPr>
        <w:t xml:space="preserve">, 1999.01.08. N </w:t>
      </w:r>
      <w:r>
        <w:rPr>
          <w:rFonts w:ascii="Times New Roman"/>
          <w:b w:val="false"/>
          <w:i w:val="false"/>
          <w:color w:val="000000"/>
          <w:sz w:val="28"/>
        </w:rPr>
        <w:t xml:space="preserve"> 15 </w:t>
      </w:r>
      <w:r>
        <w:rPr>
          <w:rFonts w:ascii="Times New Roman"/>
          <w:b w:val="false"/>
          <w:i/>
          <w:color w:val="800000"/>
          <w:sz w:val="28"/>
        </w:rPr>
        <w:t xml:space="preserve">, 2000.08.01.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1167 </w:t>
      </w:r>
      <w:r>
        <w:rPr>
          <w:rFonts w:ascii="Times New Roman"/>
          <w:b w:val="false"/>
          <w:i/>
          <w:color w:val="800000"/>
          <w:sz w:val="28"/>
        </w:rPr>
        <w:t xml:space="preserve">, 2000.09.11.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1378 </w:t>
      </w:r>
      <w:r>
        <w:rPr>
          <w:rFonts w:ascii="Times New Roman"/>
          <w:b w:val="false"/>
          <w:i/>
          <w:color w:val="800000"/>
          <w:sz w:val="28"/>
        </w:rPr>
        <w:t xml:space="preserve">, 2000.12.29.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1956 </w:t>
      </w:r>
      <w:r>
        <w:rPr>
          <w:rFonts w:ascii="Times New Roman"/>
          <w:b w:val="false"/>
          <w:i/>
          <w:color w:val="800000"/>
          <w:sz w:val="28"/>
        </w:rPr>
        <w:t xml:space="preserve">, 2001.03.16.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353 </w:t>
      </w:r>
      <w:r>
        <w:rPr>
          <w:rFonts w:ascii="Times New Roman"/>
          <w:b w:val="false"/>
          <w:i/>
          <w:color w:val="800000"/>
          <w:sz w:val="28"/>
        </w:rPr>
        <w:t xml:space="preserve">, 2001.06.26.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871 </w:t>
      </w:r>
      <w:r>
        <w:rPr>
          <w:rFonts w:ascii="Times New Roman"/>
          <w:b w:val="false"/>
          <w:i/>
          <w:color w:val="800000"/>
          <w:sz w:val="28"/>
        </w:rPr>
        <w:t xml:space="preserve">, 2001.07.24.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996 </w:t>
      </w:r>
      <w:r>
        <w:rPr>
          <w:rFonts w:ascii="Times New Roman"/>
          <w:b w:val="false"/>
          <w:i/>
          <w:color w:val="800000"/>
          <w:sz w:val="28"/>
        </w:rPr>
        <w:t xml:space="preserve">, 2003.03.13.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243 </w:t>
      </w:r>
      <w:r>
        <w:rPr>
          <w:rFonts w:ascii="Times New Roman"/>
          <w:b w:val="false"/>
          <w:i/>
          <w:color w:val="800000"/>
          <w:sz w:val="28"/>
        </w:rPr>
        <w:t xml:space="preserve">, 2003.03.18.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263 </w:t>
      </w:r>
      <w:r>
        <w:rPr>
          <w:rFonts w:ascii="Times New Roman"/>
          <w:b w:val="false"/>
          <w:i/>
          <w:color w:val="800000"/>
          <w:sz w:val="28"/>
        </w:rPr>
        <w:t xml:space="preserve">, 2003.03.21.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288 </w:t>
      </w:r>
      <w:r>
        <w:rPr>
          <w:rFonts w:ascii="Times New Roman"/>
          <w:b w:val="false"/>
          <w:i/>
          <w:color w:val="800000"/>
          <w:sz w:val="28"/>
        </w:rPr>
        <w:t xml:space="preserve">, 2004.02.04. N </w:t>
      </w:r>
      <w:r>
        <w:rPr>
          <w:rFonts w:ascii="Times New Roman"/>
          <w:b w:val="false"/>
          <w:i w:val="false"/>
          <w:color w:val="000000"/>
          <w:sz w:val="28"/>
        </w:rPr>
        <w:t xml:space="preserve">  135 </w:t>
      </w:r>
      <w:r>
        <w:rPr>
          <w:rFonts w:ascii="Times New Roman"/>
          <w:b w:val="false"/>
          <w:i/>
          <w:color w:val="800000"/>
          <w:sz w:val="28"/>
        </w:rPr>
        <w:t xml:space="preserve">, 2004.02.06.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147 </w:t>
      </w:r>
      <w:r>
        <w:rPr>
          <w:rFonts w:ascii="Times New Roman"/>
          <w:b w:val="false"/>
          <w:i/>
          <w:color w:val="800000"/>
          <w:sz w:val="28"/>
        </w:rPr>
        <w:t xml:space="preserve">,  2004.02.17.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187 </w:t>
      </w:r>
      <w:r>
        <w:rPr>
          <w:rFonts w:ascii="Times New Roman"/>
          <w:b w:val="false"/>
          <w:i/>
          <w:color w:val="800000"/>
          <w:sz w:val="28"/>
        </w:rPr>
        <w:t xml:space="preserve">, 2004.06.25.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703 </w:t>
      </w:r>
      <w:r>
        <w:rPr>
          <w:rFonts w:ascii="Times New Roman"/>
          <w:b w:val="false"/>
          <w:i/>
          <w:color w:val="800000"/>
          <w:sz w:val="28"/>
        </w:rPr>
        <w:t xml:space="preserve">, 2005.04.05.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307 </w:t>
      </w:r>
      <w:r>
        <w:rPr>
          <w:rFonts w:ascii="Times New Roman"/>
          <w:b w:val="false"/>
          <w:i/>
          <w:color w:val="800000"/>
          <w:sz w:val="28"/>
        </w:rPr>
        <w:t xml:space="preserve">,  2006.04.13.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274 </w:t>
      </w:r>
      <w:r>
        <w:rPr>
          <w:rFonts w:ascii="Times New Roman"/>
          <w:b w:val="false"/>
          <w:i/>
          <w:color w:val="800000"/>
          <w:sz w:val="28"/>
        </w:rPr>
        <w:t xml:space="preserve">, 2007.05.24.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417 </w:t>
      </w:r>
      <w:r>
        <w:rPr>
          <w:rFonts w:ascii="Times New Roman"/>
          <w:b w:val="false"/>
          <w:i/>
          <w:color w:val="800000"/>
          <w:sz w:val="28"/>
        </w:rPr>
        <w:t xml:space="preserve">, 2008.04.23  </w:t>
      </w:r>
      <w:r>
        <w:rPr>
          <w:rFonts w:ascii="Times New Roman"/>
          <w:b w:val="false"/>
          <w:i w:val="false"/>
          <w:color w:val="000000"/>
          <w:sz w:val="28"/>
        </w:rPr>
        <w:t xml:space="preserve">N 381 </w:t>
      </w:r>
      <w:r>
        <w:rPr>
          <w:rFonts w:ascii="Times New Roman"/>
          <w:b w:val="false"/>
          <w:i/>
          <w:color w:val="800000"/>
          <w:sz w:val="28"/>
        </w:rPr>
        <w:t xml:space="preserve"> Қаулыларымен.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