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913a" w14:textId="7aa9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қорықтар мен ұлттық табиғат парктерiн дамыту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14 шiлде 1993 ж. N 607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республикада
қорықтарды дамыту iсiнде қолайсыз ахуал қалыптасқанын атап 
көрсетедi.
</w:t>
      </w:r>
      <w:r>
        <w:br/>
      </w:r>
      <w:r>
        <w:rPr>
          <w:rFonts w:ascii="Times New Roman"/>
          <w:b w:val="false"/>
          <w:i w:val="false"/>
          <w:color w:val="000000"/>
          <w:sz w:val="28"/>
        </w:rPr>
        <w:t>
          Материалдық-техникалық және қаржылық жағынан қамтамасыз
етудiң қанағаттанғысыз ұйымдастырылуы салдарынан жұмыс iстеп
тұрған қорықтар, ұлттық табиғат парктерi мен басқа да айрықша
қорғауға алынған табиғат аумақтары өздерiне жүктелген
мiндеттерiн орындай алмай отыр. Жаңадан ұйымдастырылып жатқан
айрықша қорғауға алынатын аумақтарына жер бөлу мәселесi баяу
шешiлуде.
</w:t>
      </w:r>
      <w:r>
        <w:br/>
      </w:r>
      <w:r>
        <w:rPr>
          <w:rFonts w:ascii="Times New Roman"/>
          <w:b w:val="false"/>
          <w:i w:val="false"/>
          <w:color w:val="000000"/>
          <w:sz w:val="28"/>
        </w:rPr>
        <w:t>
          Қорықтар мен ұлттық табиғат парктердi дамытуды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қорықтары мен
ұлттық табиғат парктерiн дамыту жөнiнде кешендi шаралар (қоса
берiлiп отыр) бекiтiлсiн.
</w:t>
      </w:r>
      <w:r>
        <w:br/>
      </w:r>
      <w:r>
        <w:rPr>
          <w:rFonts w:ascii="Times New Roman"/>
          <w:b w:val="false"/>
          <w:i w:val="false"/>
          <w:color w:val="000000"/>
          <w:sz w:val="28"/>
        </w:rPr>
        <w:t>
          2. Қазақстан Республикасының Экономика министрлiгi мен 
Қаржы министрлiгi Экология және биоресурстар министрлiгiмен 
бiрлесiп, республиканың әлеуметтiк-экономикалық дамуының 
индикативтi жоспары мен бюджетiнiң жобасын әзiрлеген кезде жыл 
сайын мемлекет қажеттерiнiң құрамында мемлекеттiк қорықтар мен
ұлттық табиғат парктерiн ұйымдастыру мен көркейтуге арналған
орталықтандырылған қаржы бөлудi көздесiн.
</w:t>
      </w:r>
      <w:r>
        <w:br/>
      </w:r>
      <w:r>
        <w:rPr>
          <w:rFonts w:ascii="Times New Roman"/>
          <w:b w:val="false"/>
          <w:i w:val="false"/>
          <w:color w:val="000000"/>
          <w:sz w:val="28"/>
        </w:rPr>
        <w:t>
          3. Қазақстан Республикасының Экология және биоресурстар
министрлiгi 1993 жылғы 1 қарашаға дейiн Қазақстан Республикасы
Министрлер Кабинетiнiң қарауына Қазақстан Республикасының
Табиғат-қорық қорының объектiлерiн дамыту және орналастырудың
2005 жылға дейiнгi кезеңге арналған схемасын енгiзсiн.
</w:t>
      </w:r>
      <w:r>
        <w:br/>
      </w:r>
      <w:r>
        <w:rPr>
          <w:rFonts w:ascii="Times New Roman"/>
          <w:b w:val="false"/>
          <w:i w:val="false"/>
          <w:color w:val="000000"/>
          <w:sz w:val="28"/>
        </w:rPr>
        <w:t>
          4. Облыстардың әкiмдерi Қазақстан Республикасының Экология
және биоресурстар министрлiгiмен бiрлесiп, мемлекеттiк қорықтар
мен ұлттық табиғат парктер аумағынан басқа ұйымдарды шығару
туралы мәселенi 1994 жылғы 1 қаңтарға дейiн шешсiн.
</w:t>
      </w:r>
      <w:r>
        <w:br/>
      </w:r>
      <w:r>
        <w:rPr>
          <w:rFonts w:ascii="Times New Roman"/>
          <w:b w:val="false"/>
          <w:i w:val="false"/>
          <w:color w:val="000000"/>
          <w:sz w:val="28"/>
        </w:rPr>
        <w:t>
          5.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5-тармақ күшiн жойған - ҚР Үкiметiнiң 1996.01.09.
              N 31 қаулысымен. 
</w:t>
      </w:r>
      <w:r>
        <w:rPr>
          <w:rFonts w:ascii="Times New Roman"/>
          <w:b w:val="false"/>
          <w:i w:val="false"/>
          <w:color w:val="000000"/>
          <w:sz w:val="28"/>
        </w:rPr>
        <w:t xml:space="preserve"> P960031_ </w:t>
      </w:r>
      <w:r>
        <w:rPr>
          <w:rFonts w:ascii="Times New Roman"/>
          <w:b w:val="false"/>
          <w:i w:val="false"/>
          <w:color w:val="000000"/>
          <w:sz w:val="28"/>
        </w:rPr>
        <w:t>
     6. Қазақстан Республикасы Экология және биоресурстар 
министрлiгiне қорықтар мен ұлттық табиғат парктердiң ғылым
кандидаты, докторы ғылыми атағы бар қызметкерлерiне лауазымдық
еңбек ақысының 30 процентi көлемiнде дербес қосымшалар белгiлеуге
рұқсат етiлсiн.
     Қазақстан Республикасының
         Премьер-министрi
                                       Қазақстан Республикасы
                                       Министрлер Кабинетiнiң
                                       1993 жылғы 14 шiлдедегi
                                          N 607 қаулысымен
                                            Бекiтiлген
            Қазақстан Республикасында мемлекеттiк қорықтар мен 
              мемлекеттiк ұлттық табиғат парктерiн дамытудың 
                             Кешендi шаралары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