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7e59" w14:textId="d647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Өнеркәсiп министрлiгiнiң Кен-металлургия кешенi жөнiндегi департаментi (басқармасы)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20 тамыз 1993 ж. N 716. Күші жойылды - ҚР Үкіметінің 2005.11.23. N 1156 қаулысымен</w:t>
      </w:r>
    </w:p>
    <w:p>
      <w:pPr>
        <w:spacing w:after="0"/>
        <w:ind w:left="0"/>
        <w:jc w:val="both"/>
      </w:pPr>
      <w:bookmarkStart w:name="z1" w:id="0"/>
      <w:r>
        <w:rPr>
          <w:rFonts w:ascii="Times New Roman"/>
          <w:b w:val="false"/>
          <w:i w:val="false"/>
          <w:color w:val="000000"/>
          <w:sz w:val="28"/>
        </w:rPr>
        <w:t>
      Қазақстан Республикасы Президентiнiң "Кен-металлургия кешенiн мемлекеттiк реттеудi жетiлдiру туралы" 1993 жылғы 23 маусымдағы N 1287  </w:t>
      </w:r>
      <w:r>
        <w:rPr>
          <w:rFonts w:ascii="Times New Roman"/>
          <w:b w:val="false"/>
          <w:i w:val="false"/>
          <w:color w:val="000000"/>
          <w:sz w:val="28"/>
        </w:rPr>
        <w:t xml:space="preserve">Жарлығының </w:t>
      </w:r>
      <w:r>
        <w:rPr>
          <w:rFonts w:ascii="Times New Roman"/>
          <w:b w:val="false"/>
          <w:i w:val="false"/>
          <w:color w:val="000000"/>
          <w:sz w:val="28"/>
        </w:rPr>
        <w:t xml:space="preserve"> 2-тармағын орындау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Өнеркәсiп министрлiгiнiң Кен-металлургия кешенi жөнiндегi Департаментi (басқармасы) (бұдан былай - Департамент) туралы осыған қосылған Ереже бекiтiлсiн.  </w:t>
      </w:r>
      <w:r>
        <w:br/>
      </w:r>
      <w:r>
        <w:rPr>
          <w:rFonts w:ascii="Times New Roman"/>
          <w:b w:val="false"/>
          <w:i w:val="false"/>
          <w:color w:val="000000"/>
          <w:sz w:val="28"/>
        </w:rPr>
        <w:t xml:space="preserve">
      2. Қазақстан Республикасы Өнеркәсiп министрлiгi орталық аппараты қызметкерлерi саны 25 адамға және қызметтiк автомобильдерiнiң лимитi жаңадан құрылған Департаментке арналып бiр данаға арттырылсын. Департамент аппаратын ұстау шығындарын қаржыландыру мемлекеттiк басқару органдарын ұстауға арналып республикалық бюджетте көзделген қаражат есебiнен жүзеге асырылсын.  </w:t>
      </w:r>
      <w:r>
        <w:br/>
      </w:r>
      <w:r>
        <w:rPr>
          <w:rFonts w:ascii="Times New Roman"/>
          <w:b w:val="false"/>
          <w:i w:val="false"/>
          <w:color w:val="000000"/>
          <w:sz w:val="28"/>
        </w:rPr>
        <w:t xml:space="preserve">
      Қазақстан Республикасы министрлiктерi мен ведомстволарының басшылары, жетекшi қызметкерлерi және мамандары үшiн көзделген еңбекақы жағдайы департаменттiң қызметкерлерiне таратылсын.&lt;*&gt;  </w:t>
      </w:r>
      <w:r>
        <w:br/>
      </w:r>
      <w:r>
        <w:rPr>
          <w:rFonts w:ascii="Times New Roman"/>
          <w:b w:val="false"/>
          <w:i w:val="false"/>
          <w:color w:val="000000"/>
          <w:sz w:val="28"/>
        </w:rPr>
        <w:t>
</w:t>
      </w:r>
      <w:r>
        <w:rPr>
          <w:rFonts w:ascii="Times New Roman"/>
          <w:b w:val="false"/>
          <w:i w:val="false"/>
          <w:color w:val="ff0000"/>
          <w:sz w:val="28"/>
        </w:rPr>
        <w:t xml:space="preserve">       Ескерту. 2-шi тармақтың екiншi абзацы жаңа редакцияда -  </w:t>
      </w:r>
      <w:r>
        <w:br/>
      </w:r>
      <w:r>
        <w:rPr>
          <w:rFonts w:ascii="Times New Roman"/>
          <w:b w:val="false"/>
          <w:i w:val="false"/>
          <w:color w:val="000000"/>
          <w:sz w:val="28"/>
        </w:rPr>
        <w:t>
</w:t>
      </w:r>
      <w:r>
        <w:rPr>
          <w:rFonts w:ascii="Times New Roman"/>
          <w:b w:val="false"/>
          <w:i w:val="false"/>
          <w:color w:val="ff0000"/>
          <w:sz w:val="28"/>
        </w:rPr>
        <w:t xml:space="preserve">ҚРМК-нiң 1995.07.11. N 948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Республикасының Өнеркәсiп министрлiгi бiр ай мерзiмде Департаменттiң құрылымы мен штат кестесiн әзiрлеп, бекiтсiн.  </w:t>
      </w:r>
      <w:r>
        <w:br/>
      </w:r>
      <w:r>
        <w:rPr>
          <w:rFonts w:ascii="Times New Roman"/>
          <w:b w:val="false"/>
          <w:i w:val="false"/>
          <w:color w:val="000000"/>
          <w:sz w:val="28"/>
        </w:rPr>
        <w:t xml:space="preserve">
      4. Қазақстан Республикасының Мемлекеттiк мүлiк жөнiндегi мемлекеттiк комитетi, Алматы қаласының әкiмi Қазақстан Республикасы Өнеркәсiп министрлiгi Департаментiнiң аппаратын орналастыру үшiн қызметтiк үй-жай бөлу туралы мәселенi шешетiн болсын.  </w:t>
      </w:r>
      <w:r>
        <w:br/>
      </w:r>
      <w:r>
        <w:rPr>
          <w:rFonts w:ascii="Times New Roman"/>
          <w:b w:val="false"/>
          <w:i w:val="false"/>
          <w:color w:val="000000"/>
          <w:sz w:val="28"/>
        </w:rPr>
        <w:t xml:space="preserve">
      5. Қазақстан Республикасының Байланыс министрлiгi, республикалық "Қазконтракт" контракт корпорациясы 1993 жылы Департаментке телефон және телекс байланысы арналарын, ұйымдық техника, бiр жеңiл автомобиль және өтiнiмге сәйкес басқа да қажеттi жабдықтар мен материалдар бөлсiн.  </w:t>
      </w:r>
      <w:r>
        <w:br/>
      </w:r>
      <w:r>
        <w:rPr>
          <w:rFonts w:ascii="Times New Roman"/>
          <w:b w:val="false"/>
          <w:i w:val="false"/>
          <w:color w:val="000000"/>
          <w:sz w:val="28"/>
        </w:rPr>
        <w:t xml:space="preserve">
      6. Қазақстан Республикасының министрлiктерi мен ведомстволары, облыс және Алматы қаласының әкiмдерi Қазақстан Республикасы Өнеркәсiп министрлiгiнiң Кен-металлургия жөнiндегi Департаментiнiң жұмысына жәрдемдесiп отыратын болсын.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20 тамыздағы  </w:t>
      </w:r>
      <w:r>
        <w:br/>
      </w:r>
      <w:r>
        <w:rPr>
          <w:rFonts w:ascii="Times New Roman"/>
          <w:b w:val="false"/>
          <w:i w:val="false"/>
          <w:color w:val="000000"/>
          <w:sz w:val="28"/>
        </w:rPr>
        <w:t xml:space="preserve">
                                            N 716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Қазақстан Республикасы Өнеркәсiп министрлiгiнiң  </w:t>
      </w:r>
      <w:r>
        <w:br/>
      </w:r>
      <w:r>
        <w:rPr>
          <w:rFonts w:ascii="Times New Roman"/>
          <w:b w:val="false"/>
          <w:i w:val="false"/>
          <w:color w:val="000000"/>
          <w:sz w:val="28"/>
        </w:rPr>
        <w:t>
</w:t>
      </w:r>
      <w:r>
        <w:rPr>
          <w:rFonts w:ascii="Times New Roman"/>
          <w:b/>
          <w:i w:val="false"/>
          <w:color w:val="000000"/>
          <w:sz w:val="28"/>
        </w:rPr>
        <w:t xml:space="preserve">              Кен-металлургия кешенi жөнiндегi Департаментi  </w:t>
      </w:r>
      <w:r>
        <w:br/>
      </w:r>
      <w:r>
        <w:rPr>
          <w:rFonts w:ascii="Times New Roman"/>
          <w:b w:val="false"/>
          <w:i w:val="false"/>
          <w:color w:val="000000"/>
          <w:sz w:val="28"/>
        </w:rPr>
        <w:t>
</w:t>
      </w:r>
      <w:r>
        <w:rPr>
          <w:rFonts w:ascii="Times New Roman"/>
          <w:b/>
          <w:i w:val="false"/>
          <w:color w:val="000000"/>
          <w:sz w:val="28"/>
        </w:rPr>
        <w:t xml:space="preserve">                    (басқармасы) туралы Ереже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Кен-металлургия кешенi жөнiндегi Департамент (басқарма) Қазақстан Республикасының кен-металлургия кешенiнiң шикiзат базасын дамыту саласында мемлекеттiк саясатты жүргiзетiн, Қазақстан Республикасының Өнеркәсiп министрлiгi құрамындағы орталық атқарушы өкiмет органы болып табылады.  </w:t>
      </w:r>
      <w:r>
        <w:br/>
      </w:r>
      <w:r>
        <w:rPr>
          <w:rFonts w:ascii="Times New Roman"/>
          <w:b w:val="false"/>
          <w:i w:val="false"/>
          <w:color w:val="000000"/>
          <w:sz w:val="28"/>
        </w:rPr>
        <w:t xml:space="preserve">
      2. Департамент өзiнiң қызметiнде Қазақстан Республикасының Конституциясын, Қазақстан Республикасының заң актiлерiн, Қазақстан Республикасының Президентi мен Қазақстан Республикасы Министрлер Кабинетiнiң шешiмдерiн, сондай-ақ ведомстволық нормативтi актiлердi және осы Ереженi басшылыққа алады.  </w:t>
      </w:r>
      <w:r>
        <w:br/>
      </w:r>
      <w:r>
        <w:rPr>
          <w:rFonts w:ascii="Times New Roman"/>
          <w:b w:val="false"/>
          <w:i w:val="false"/>
          <w:color w:val="000000"/>
          <w:sz w:val="28"/>
        </w:rPr>
        <w:t xml:space="preserve">
      3. Департаменттiң негiзгi мiндеттерi:  </w:t>
      </w:r>
      <w:r>
        <w:br/>
      </w:r>
      <w:r>
        <w:rPr>
          <w:rFonts w:ascii="Times New Roman"/>
          <w:b w:val="false"/>
          <w:i w:val="false"/>
          <w:color w:val="000000"/>
          <w:sz w:val="28"/>
        </w:rPr>
        <w:t xml:space="preserve">
      республиканың мұқтаждары үшiн металл және одан жасалған өнiмдер жөнiндегi қажеттiлiкке талдау жасау және оларды өндiру деңгейiн белгiлеу;  </w:t>
      </w:r>
      <w:r>
        <w:br/>
      </w:r>
      <w:r>
        <w:rPr>
          <w:rFonts w:ascii="Times New Roman"/>
          <w:b w:val="false"/>
          <w:i w:val="false"/>
          <w:color w:val="000000"/>
          <w:sz w:val="28"/>
        </w:rPr>
        <w:t xml:space="preserve">
      мемлекет мұқтажына тапсырыс берудi қалыптастыру үшiн бастапқы деректердi дайындау және кен-металлургия кешенiнiң инфрақұрылымын әлеуметтiк-экономикалық дамыту жоспарларын әзiрлеу;  </w:t>
      </w:r>
      <w:r>
        <w:br/>
      </w:r>
      <w:r>
        <w:rPr>
          <w:rFonts w:ascii="Times New Roman"/>
          <w:b w:val="false"/>
          <w:i w:val="false"/>
          <w:color w:val="000000"/>
          <w:sz w:val="28"/>
        </w:rPr>
        <w:t xml:space="preserve">
      республиканың мұқтажын ескере отырып, кешеннiң объектiлерiнiң стратегиялық дамуының айқындамасын және оларды орналастыру схемасын дайындау;  </w:t>
      </w:r>
      <w:r>
        <w:br/>
      </w:r>
      <w:r>
        <w:rPr>
          <w:rFonts w:ascii="Times New Roman"/>
          <w:b w:val="false"/>
          <w:i w:val="false"/>
          <w:color w:val="000000"/>
          <w:sz w:val="28"/>
        </w:rPr>
        <w:t xml:space="preserve">
      кешеннiң ақпараттық және статистикалық-талдау деректерiнiң банкiсiн жасау және оны қамтамасыз ету;  </w:t>
      </w:r>
      <w:r>
        <w:br/>
      </w:r>
      <w:r>
        <w:rPr>
          <w:rFonts w:ascii="Times New Roman"/>
          <w:b w:val="false"/>
          <w:i w:val="false"/>
          <w:color w:val="000000"/>
          <w:sz w:val="28"/>
        </w:rPr>
        <w:t xml:space="preserve">
      тиiмдi мемлекеттiк саясатқа жағдай жасау және оны жүргiзу, кенiштi игеру мен кен өндiру, байыту және металлургияның жаңа технологиялары жөнiндегi мемлекеттiк бағдарламаларды жүзеге асыру;  </w:t>
      </w:r>
      <w:r>
        <w:br/>
      </w:r>
      <w:r>
        <w:rPr>
          <w:rFonts w:ascii="Times New Roman"/>
          <w:b w:val="false"/>
          <w:i w:val="false"/>
          <w:color w:val="000000"/>
          <w:sz w:val="28"/>
        </w:rPr>
        <w:t xml:space="preserve">
      өнiмдi аттестациялау мен стандарттаудың нормативтi құжаттамасын әзiрлеу;  </w:t>
      </w:r>
      <w:r>
        <w:br/>
      </w:r>
      <w:r>
        <w:rPr>
          <w:rFonts w:ascii="Times New Roman"/>
          <w:b w:val="false"/>
          <w:i w:val="false"/>
          <w:color w:val="000000"/>
          <w:sz w:val="28"/>
        </w:rPr>
        <w:t xml:space="preserve">
      кешендi дамытудың мақсатты басым бағдарламаларын әзiрлеп, жүзеге асыру, шағын, орташа және бiрлескен кәсiпорындар негiзiнде жоғары экономикалық әлеует жасау;  </w:t>
      </w:r>
      <w:r>
        <w:br/>
      </w:r>
      <w:r>
        <w:rPr>
          <w:rFonts w:ascii="Times New Roman"/>
          <w:b w:val="false"/>
          <w:i w:val="false"/>
          <w:color w:val="000000"/>
          <w:sz w:val="28"/>
        </w:rPr>
        <w:t xml:space="preserve">
      Қазақстан Республикасының Экономика министрлiгiмен бiрлесiп құрылыс салу және пайдалану үшiн пайдалы қазба кен орындарын белгiленген тәртiппен шет ел фирмаларына беру туралы контракттарды дайындау;  </w:t>
      </w:r>
      <w:r>
        <w:br/>
      </w:r>
      <w:r>
        <w:rPr>
          <w:rFonts w:ascii="Times New Roman"/>
          <w:b w:val="false"/>
          <w:i w:val="false"/>
          <w:color w:val="000000"/>
          <w:sz w:val="28"/>
        </w:rPr>
        <w:t xml:space="preserve">
      кешеннiң объектiлерiн салу үшiн конкурстық құжаттарды дайындау және шетелдiк кредиттердiң қажеттiлiгiн негiздеу;  </w:t>
      </w:r>
      <w:r>
        <w:br/>
      </w:r>
      <w:r>
        <w:rPr>
          <w:rFonts w:ascii="Times New Roman"/>
          <w:b w:val="false"/>
          <w:i w:val="false"/>
          <w:color w:val="000000"/>
          <w:sz w:val="28"/>
        </w:rPr>
        <w:t xml:space="preserve">
      Айналадағы ортаны қорғау және Халықтың денсаулығын қорғау жөнiндегi мемлекеттiк бағдарламаларды әзiрлеу мен жүзеге асыруға қатысу;  </w:t>
      </w:r>
      <w:r>
        <w:br/>
      </w:r>
      <w:r>
        <w:rPr>
          <w:rFonts w:ascii="Times New Roman"/>
          <w:b w:val="false"/>
          <w:i w:val="false"/>
          <w:color w:val="000000"/>
          <w:sz w:val="28"/>
        </w:rPr>
        <w:t xml:space="preserve">
      Қазақстан Республикасының Өнеркәсiп министрлiгiн, Министрлер Кабинетi және басқа мемлекеттiк басқару органдарын кен-металлургия кешенiндегi iстiң жайы туралы ұсыныстық сипаттағы қысқаша және орташа мерзiмдiк болжам жайындағы ақпаратпен қамтамасыз ету.  </w:t>
      </w:r>
      <w:r>
        <w:br/>
      </w:r>
      <w:r>
        <w:rPr>
          <w:rFonts w:ascii="Times New Roman"/>
          <w:b w:val="false"/>
          <w:i w:val="false"/>
          <w:color w:val="000000"/>
          <w:sz w:val="28"/>
        </w:rPr>
        <w:t xml:space="preserve">
      4. Департамент өзiне жүктелген функциялық мiндеттерге сәйкес:  </w:t>
      </w:r>
      <w:r>
        <w:br/>
      </w:r>
      <w:r>
        <w:rPr>
          <w:rFonts w:ascii="Times New Roman"/>
          <w:b w:val="false"/>
          <w:i w:val="false"/>
          <w:color w:val="000000"/>
          <w:sz w:val="28"/>
        </w:rPr>
        <w:t xml:space="preserve">
      Қазақстанда өндiрiлетiн металдар балансының статистикалық есебiн, әлемдегi металл балансының индикативтi есебiн жүргiзедi, баланс өзгерiсiне, нарықтың конъюктурасына болжамдық бағамдау жасап бередi;  </w:t>
      </w:r>
      <w:r>
        <w:br/>
      </w:r>
      <w:r>
        <w:rPr>
          <w:rFonts w:ascii="Times New Roman"/>
          <w:b w:val="false"/>
          <w:i w:val="false"/>
          <w:color w:val="000000"/>
          <w:sz w:val="28"/>
        </w:rPr>
        <w:t xml:space="preserve">
      аймақтық мүдделердi және тұтас алғанда халық шаруашылығының экономикасын ескере отырып кен-металлургия кешенiнiң дамуына талдау, болжамдау жасайды және баға бередi;  </w:t>
      </w:r>
      <w:r>
        <w:br/>
      </w:r>
      <w:r>
        <w:rPr>
          <w:rFonts w:ascii="Times New Roman"/>
          <w:b w:val="false"/>
          <w:i w:val="false"/>
          <w:color w:val="000000"/>
          <w:sz w:val="28"/>
        </w:rPr>
        <w:t xml:space="preserve">
      мемлекет мұқтажы үшiн өнiм берiп тұру көлемiн қалыптастыруға қатысады;  </w:t>
      </w:r>
      <w:r>
        <w:br/>
      </w:r>
      <w:r>
        <w:rPr>
          <w:rFonts w:ascii="Times New Roman"/>
          <w:b w:val="false"/>
          <w:i w:val="false"/>
          <w:color w:val="000000"/>
          <w:sz w:val="28"/>
        </w:rPr>
        <w:t xml:space="preserve">
      кен-металлургия кешенiнiң инфрақұрылымын әлеуметтiк-экономикалық дамыту жоспарын келiсiп алады;  </w:t>
      </w:r>
      <w:r>
        <w:br/>
      </w:r>
      <w:r>
        <w:rPr>
          <w:rFonts w:ascii="Times New Roman"/>
          <w:b w:val="false"/>
          <w:i w:val="false"/>
          <w:color w:val="000000"/>
          <w:sz w:val="28"/>
        </w:rPr>
        <w:t xml:space="preserve">
      республикада iздестiру және геологиялық барлау жұмыстарын өрiстету жөнiнде Қазақстан Республикасының Геология және жер қойнауын қорғау министрлiгiне ұсыныстар әзiрлейдi;  </w:t>
      </w:r>
      <w:r>
        <w:br/>
      </w:r>
      <w:r>
        <w:rPr>
          <w:rFonts w:ascii="Times New Roman"/>
          <w:b w:val="false"/>
          <w:i w:val="false"/>
          <w:color w:val="000000"/>
          <w:sz w:val="28"/>
        </w:rPr>
        <w:t xml:space="preserve">
      Қазақстанның кен-металлургия кешенiнiң өндiрiс технологиясы мен жасақтануы; шығарылатын өнiмнiң техникалық деңгейi; техника қауiпсiздiгi, айналадағы ортаны қорғау және экология; еңбекке ақы төлеу, әлеуметтiк-экономикалық кепiлдiктер және т. б. жөнiндегi әлемдiк деңгеймен салыстырғандағы жайына талдау жасайды;  </w:t>
      </w:r>
      <w:r>
        <w:br/>
      </w:r>
      <w:r>
        <w:rPr>
          <w:rFonts w:ascii="Times New Roman"/>
          <w:b w:val="false"/>
          <w:i w:val="false"/>
          <w:color w:val="000000"/>
          <w:sz w:val="28"/>
        </w:rPr>
        <w:t xml:space="preserve">
      кешендi дамытудың, шағын, орташа және бiрлескен кәсiпорындар есебiнен жоғары экономикалық әлеует жасаудың мақсатты басым бағдарламаларын әзiрлеп, жүзеге асырады;  </w:t>
      </w:r>
      <w:r>
        <w:br/>
      </w:r>
      <w:r>
        <w:rPr>
          <w:rFonts w:ascii="Times New Roman"/>
          <w:b w:val="false"/>
          <w:i w:val="false"/>
          <w:color w:val="000000"/>
          <w:sz w:val="28"/>
        </w:rPr>
        <w:t xml:space="preserve">
      Қазақстан Республикасының Экономика министрлiгiмен бiрлесiп құрылыс салу және пайдалану үшiн пайдалы қазба кен орындарын белгiленген тәртiппен шет ел фирмаларына беру туралы контракттарды дайындайды;  </w:t>
      </w:r>
      <w:r>
        <w:br/>
      </w:r>
      <w:r>
        <w:rPr>
          <w:rFonts w:ascii="Times New Roman"/>
          <w:b w:val="false"/>
          <w:i w:val="false"/>
          <w:color w:val="000000"/>
          <w:sz w:val="28"/>
        </w:rPr>
        <w:t xml:space="preserve">
      кешеннiң объектiлерiн салу үшiн конкурстық құжаттарды дайындайды және шетелдiк кредиттердiң қажеттiлiгiн негiздейдi;  </w:t>
      </w:r>
      <w:r>
        <w:br/>
      </w:r>
      <w:r>
        <w:rPr>
          <w:rFonts w:ascii="Times New Roman"/>
          <w:b w:val="false"/>
          <w:i w:val="false"/>
          <w:color w:val="000000"/>
          <w:sz w:val="28"/>
        </w:rPr>
        <w:t xml:space="preserve">
      Республиканың Экономика министрлiгiмен бiрлесiп, инвестиция-кредит саясатын қалыптастырады және өнеркәсiп кешендерiн дамыту бағдарламасын қаржыландыруда оны жүзеге асырады.  </w:t>
      </w:r>
      <w:r>
        <w:br/>
      </w:r>
      <w:r>
        <w:rPr>
          <w:rFonts w:ascii="Times New Roman"/>
          <w:b w:val="false"/>
          <w:i w:val="false"/>
          <w:color w:val="000000"/>
          <w:sz w:val="28"/>
        </w:rPr>
        <w:t xml:space="preserve">
      5. Департаменттiң құқығы:  </w:t>
      </w:r>
      <w:r>
        <w:br/>
      </w:r>
      <w:r>
        <w:rPr>
          <w:rFonts w:ascii="Times New Roman"/>
          <w:b w:val="false"/>
          <w:i w:val="false"/>
          <w:color w:val="000000"/>
          <w:sz w:val="28"/>
        </w:rPr>
        <w:t xml:space="preserve">
      Департаменттiң шешiмдерi және алға қойылған мiндеттердi орындауға бағытталған нұсқаулары, меншiк нысандарына қарамастан, кен-металлургия кешенiнiң барлық кәсiпорындарына мiндеттi болып табылады.  </w:t>
      </w:r>
      <w:r>
        <w:br/>
      </w:r>
      <w:r>
        <w:rPr>
          <w:rFonts w:ascii="Times New Roman"/>
          <w:b w:val="false"/>
          <w:i w:val="false"/>
          <w:color w:val="000000"/>
          <w:sz w:val="28"/>
        </w:rPr>
        <w:t xml:space="preserve">
      6. Департаменттi лауазымы жөнiнен Өнеркәсiп министрiнiң орынбасары болып табылатын Бас директор басқарады. Бас директордың орынбасары - Бас директордың ұсынуы бойынша Өнеркәсiп министрi тағайындайтын Атқарушы директор.  </w:t>
      </w:r>
      <w:r>
        <w:br/>
      </w:r>
      <w:r>
        <w:rPr>
          <w:rFonts w:ascii="Times New Roman"/>
          <w:b w:val="false"/>
          <w:i w:val="false"/>
          <w:color w:val="000000"/>
          <w:sz w:val="28"/>
        </w:rPr>
        <w:t xml:space="preserve">
      7. Бас директор Департаментке жүктелген мiндеттердiң орындалуына дербес жауап бередi, жұмысын ұйымдастырады және оған бекiтiлген ұйымдардың қызметiне басшылық жасайды, мемлекеттiк органдарда, ұйымдар мен кәсiпорындарда Департаменттiң мүддесiн бiлдiредi, банктерде есеп айырысу және басқа шоттар ашады, шарттар жасасады. Департаменттiң қызметiне қатысты нормативтi актiлердi қабылдайды, қолданылып жүрген заңдардың негiзiнде және оларды орындау үшiн бұйрықтар шығарады.  </w:t>
      </w:r>
      <w:r>
        <w:br/>
      </w:r>
      <w:r>
        <w:rPr>
          <w:rFonts w:ascii="Times New Roman"/>
          <w:b w:val="false"/>
          <w:i w:val="false"/>
          <w:color w:val="000000"/>
          <w:sz w:val="28"/>
        </w:rPr>
        <w:t xml:space="preserve">
      Департаменттiң құрылымына, қызметкерлер санына және еңбекке ақы төлеу қорына сәйкес лауазымдық нұсқауларды, штат кестесiн бекiтедi.  </w:t>
      </w:r>
      <w:r>
        <w:br/>
      </w:r>
      <w:r>
        <w:rPr>
          <w:rFonts w:ascii="Times New Roman"/>
          <w:b w:val="false"/>
          <w:i w:val="false"/>
          <w:color w:val="000000"/>
          <w:sz w:val="28"/>
        </w:rPr>
        <w:t xml:space="preserve">
      8. Атқарушы директор Департаменттiң барлық бөлiмдерiнiң алдында тұрған мiндеттер мен тапсырмаларды орындауға бағытталған жұмысын қамтамасыз етедi.  </w:t>
      </w:r>
      <w:r>
        <w:br/>
      </w:r>
      <w:r>
        <w:rPr>
          <w:rFonts w:ascii="Times New Roman"/>
          <w:b w:val="false"/>
          <w:i w:val="false"/>
          <w:color w:val="000000"/>
          <w:sz w:val="28"/>
        </w:rPr>
        <w:t xml:space="preserve">
      Бөлiмдердiң құрамын қалыптастырады, Бас директорға бөлiм бастықтары қызметiне кандидатураларды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