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4d41" w14:textId="bd14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энергетикасы мен өнеркәсiбi жөнiндегi "КАТЭП" Ұлттық акционерлiк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31 тамыз N 752. Күшi жойылды - Қазақстан Республикасы Үкіметінің 1998.02.24. N 130 қаулысымен. ~P980130</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мақсатында Қазақстан Республикасының Министрлер Кабинетi қаулы етедi: 
</w:t>
      </w:r>
      <w:r>
        <w:br/>
      </w:r>
      <w:r>
        <w:rPr>
          <w:rFonts w:ascii="Times New Roman"/>
          <w:b w:val="false"/>
          <w:i w:val="false"/>
          <w:color w:val="000000"/>
          <w:sz w:val="28"/>
        </w:rPr>
        <w:t>
      1. Атом энергетикасы мен өнеркәсiбi кәсiпорындарының Қазақ мемлекеттiк корпорациясы Атом энергетикасы мен өнеркәсiбi жөнiндегi "КАТЭП" Ұлттық акционерлiк компаниясы (бұдан былай - "КАТЭП" ҰАК) болып қайта құрылсын.&lt;*&gt; 
</w:t>
      </w:r>
      <w:r>
        <w:br/>
      </w:r>
      <w:r>
        <w:rPr>
          <w:rFonts w:ascii="Times New Roman"/>
          <w:b w:val="false"/>
          <w:i w:val="false"/>
          <w:color w:val="000000"/>
          <w:sz w:val="28"/>
        </w:rPr>
        <w:t>
      "КАТЭП" ҰАК атом энергетикасы мен өнеркәсiбi кәсiпорындарының Қазақ мемлекеттiк корпорациясының заңды мұрагерi болып табылады деп белгiленсiн. 
</w:t>
      </w:r>
      <w:r>
        <w:br/>
      </w:r>
      <w:r>
        <w:rPr>
          <w:rFonts w:ascii="Times New Roman"/>
          <w:b w:val="false"/>
          <w:i w:val="false"/>
          <w:color w:val="000000"/>
          <w:sz w:val="28"/>
        </w:rPr>
        <w:t>
      "КАТЭП" ҰАК өз қызметiн Қазақстан Республикасының заңдарына сәйкес жүзеге асырушы жабық түрдегi акционерлiк компаниясы болып табылады деп белгiленсiн. 
</w:t>
      </w:r>
      <w:r>
        <w:br/>
      </w:r>
      <w:r>
        <w:rPr>
          <w:rFonts w:ascii="Times New Roman"/>
          <w:b w:val="false"/>
          <w:i w:val="false"/>
          <w:color w:val="000000"/>
          <w:sz w:val="28"/>
        </w:rPr>
        <w:t>
      ЕСКЕРТУ. 1-тармақтан сөздер алынып тасталды - ҚРҮ-нiң 
</w:t>
      </w:r>
      <w:r>
        <w:br/>
      </w:r>
      <w:r>
        <w:rPr>
          <w:rFonts w:ascii="Times New Roman"/>
          <w:b w:val="false"/>
          <w:i w:val="false"/>
          <w:color w:val="000000"/>
          <w:sz w:val="28"/>
        </w:rPr>
        <w:t>
               1996.11.22. N 1430 қаулысымен. 
</w:t>
      </w:r>
      <w:r>
        <w:rPr>
          <w:rFonts w:ascii="Times New Roman"/>
          <w:b w:val="false"/>
          <w:i w:val="false"/>
          <w:color w:val="000000"/>
          <w:sz w:val="28"/>
        </w:rPr>
        <w:t xml:space="preserve"> P961430_ </w:t>
      </w:r>
      <w:r>
        <w:rPr>
          <w:rFonts w:ascii="Times New Roman"/>
          <w:b w:val="false"/>
          <w:i w:val="false"/>
          <w:color w:val="000000"/>
          <w:sz w:val="28"/>
        </w:rPr>
        <w:t>
</w:t>
      </w:r>
      <w:r>
        <w:br/>
      </w:r>
      <w:r>
        <w:rPr>
          <w:rFonts w:ascii="Times New Roman"/>
          <w:b w:val="false"/>
          <w:i w:val="false"/>
          <w:color w:val="000000"/>
          <w:sz w:val="28"/>
        </w:rPr>
        <w:t>
      2.&lt;*&gt; 
</w:t>
      </w:r>
      <w:r>
        <w:br/>
      </w:r>
      <w:r>
        <w:rPr>
          <w:rFonts w:ascii="Times New Roman"/>
          <w:b w:val="false"/>
          <w:i w:val="false"/>
          <w:color w:val="000000"/>
          <w:sz w:val="28"/>
        </w:rPr>
        <w:t>
      ЕСКЕРТУ. 2-тармақ күшiн жойды - ҚРҮ-нiң 1996.11.22. N 1430 
</w:t>
      </w:r>
      <w:r>
        <w:br/>
      </w:r>
      <w:r>
        <w:rPr>
          <w:rFonts w:ascii="Times New Roman"/>
          <w:b w:val="false"/>
          <w:i w:val="false"/>
          <w:color w:val="000000"/>
          <w:sz w:val="28"/>
        </w:rPr>
        <w:t>
               қаулысымен. 
</w:t>
      </w:r>
      <w:r>
        <w:br/>
      </w:r>
      <w:r>
        <w:rPr>
          <w:rFonts w:ascii="Times New Roman"/>
          <w:b w:val="false"/>
          <w:i w:val="false"/>
          <w:color w:val="000000"/>
          <w:sz w:val="28"/>
        </w:rPr>
        <w:t>
      3. Сыртқы нарықта демпинг процестерiне жол бермеу үшiн "КАТЭП" ҰАК-на өндiрiлетiн уран, сирек кездесетiн және сирек металл өнiмдерiн сыртқы нарыққа шығару бойынша мемлекеттiк экспорттаушы құқығы берiлсiн, компанияға аталған өнiм түрлерiн шығаруға, өндiруге және сатуға бақылау жасау, өнiм өндiрушi кәсiпорындар арасында жөнелтiлiм жөнiндегi квоталарды бөлу, аталған материалдарды экспортқа жiберудi лицензиялауға қатысу жүктелсiн. Экспорттаушы құқығы: 
</w:t>
      </w:r>
      <w:r>
        <w:br/>
      </w:r>
      <w:r>
        <w:rPr>
          <w:rFonts w:ascii="Times New Roman"/>
          <w:b w:val="false"/>
          <w:i w:val="false"/>
          <w:color w:val="000000"/>
          <w:sz w:val="28"/>
        </w:rPr>
        <w:t>
      ядролық материалдарды, жабдықтарды, стратегиялық минералдық шикiзатты және технологияларды пайдалану туралы МАГАТЭ-нiң және басқа да халықаралық келiсiмдердiң ережелерi мен принциптерi орындалған; 
</w:t>
      </w:r>
      <w:r>
        <w:br/>
      </w:r>
      <w:r>
        <w:rPr>
          <w:rFonts w:ascii="Times New Roman"/>
          <w:b w:val="false"/>
          <w:i w:val="false"/>
          <w:color w:val="000000"/>
          <w:sz w:val="28"/>
        </w:rPr>
        <w:t>
      ядролық материалдарды, жабдықтарды, стратегиялық минералдық шикiзатты және технологияларды өндiру мен сатудың есебi уран жөнелту туралы халықаралық ережелер мен нормаларға, демпингке қарсы мемлекетаралық келiсiмдерге сәйкес ұйымдастырылған; 
</w:t>
      </w:r>
      <w:r>
        <w:br/>
      </w:r>
      <w:r>
        <w:rPr>
          <w:rFonts w:ascii="Times New Roman"/>
          <w:b w:val="false"/>
          <w:i w:val="false"/>
          <w:color w:val="000000"/>
          <w:sz w:val="28"/>
        </w:rPr>
        <w:t>
      шетелдiк әрiптестермен ынтымақтастық және ядролық материалдар сату жөнiнде жыл сайын (немесе ұзақ мерзiмдi контрактылар қолданылатын мерзiм бойына) шарттар жасасылған ретте берiледi.
</w:t>
      </w:r>
      <w:r>
        <w:br/>
      </w:r>
      <w:r>
        <w:rPr>
          <w:rFonts w:ascii="Times New Roman"/>
          <w:b w:val="false"/>
          <w:i w:val="false"/>
          <w:color w:val="000000"/>
          <w:sz w:val="28"/>
        </w:rPr>
        <w:t>
     Осы мақсатта "КАТЭП" ҰАК-сы аталған өнiмдердi жөнелту жөнiнде кәсiпорындардың шетелдiк тұтынушылармен бұрын жасасылған контрактыларын қайта қарауды қамтамасыз етiп, оларды осы қаулыға сәйкестендiрсiн.
</w:t>
      </w:r>
      <w:r>
        <w:br/>
      </w:r>
      <w:r>
        <w:rPr>
          <w:rFonts w:ascii="Times New Roman"/>
          <w:b w:val="false"/>
          <w:i w:val="false"/>
          <w:color w:val="000000"/>
          <w:sz w:val="28"/>
        </w:rPr>
        <w:t>
     Ескерту. 3-баптың 1 абзацы "КАТЭП" Ұлттық акционерлiк
</w:t>
      </w:r>
      <w:r>
        <w:br/>
      </w:r>
      <w:r>
        <w:rPr>
          <w:rFonts w:ascii="Times New Roman"/>
          <w:b w:val="false"/>
          <w:i w:val="false"/>
          <w:color w:val="000000"/>
          <w:sz w:val="28"/>
        </w:rPr>
        <w:t>
              компаниясына өндiрiлетiн уран, сирек және сирек
</w:t>
      </w:r>
      <w:r>
        <w:br/>
      </w:r>
      <w:r>
        <w:rPr>
          <w:rFonts w:ascii="Times New Roman"/>
          <w:b w:val="false"/>
          <w:i w:val="false"/>
          <w:color w:val="000000"/>
          <w:sz w:val="28"/>
        </w:rPr>
        <w:t>
              кездесетiн металдар өнiмдерiн мемлекеттiк
</w:t>
      </w:r>
      <w:r>
        <w:br/>
      </w:r>
      <w:r>
        <w:rPr>
          <w:rFonts w:ascii="Times New Roman"/>
          <w:b w:val="false"/>
          <w:i w:val="false"/>
          <w:color w:val="000000"/>
          <w:sz w:val="28"/>
        </w:rPr>
        <w:t>
              экспорттаушы, аталған өнiм түрлерiн сатуға бақылау
</w:t>
      </w:r>
      <w:r>
        <w:br/>
      </w:r>
      <w:r>
        <w:rPr>
          <w:rFonts w:ascii="Times New Roman"/>
          <w:b w:val="false"/>
          <w:i w:val="false"/>
          <w:color w:val="000000"/>
          <w:sz w:val="28"/>
        </w:rPr>
        <w:t>
              жасау және аталған материалдарды экспортқа берiп
</w:t>
      </w:r>
      <w:r>
        <w:br/>
      </w:r>
      <w:r>
        <w:rPr>
          <w:rFonts w:ascii="Times New Roman"/>
          <w:b w:val="false"/>
          <w:i w:val="false"/>
          <w:color w:val="000000"/>
          <w:sz w:val="28"/>
        </w:rPr>
        <w:t>
              тұруды лицензиялауға қатысу құқығын беруге қатысты
</w:t>
      </w:r>
      <w:r>
        <w:br/>
      </w:r>
      <w:r>
        <w:rPr>
          <w:rFonts w:ascii="Times New Roman"/>
          <w:b w:val="false"/>
          <w:i w:val="false"/>
          <w:color w:val="000000"/>
          <w:sz w:val="28"/>
        </w:rPr>
        <w:t>
              бөлiгiнде күшiн жойған деп танылсын - ҚРМК-нiң
</w:t>
      </w:r>
      <w:r>
        <w:br/>
      </w:r>
      <w:r>
        <w:rPr>
          <w:rFonts w:ascii="Times New Roman"/>
          <w:b w:val="false"/>
          <w:i w:val="false"/>
          <w:color w:val="000000"/>
          <w:sz w:val="28"/>
        </w:rPr>
        <w:t>
              1994.03.14. N 260 қаулысымен. 
</w:t>
      </w:r>
      <w:r>
        <w:br/>
      </w:r>
      <w:r>
        <w:rPr>
          <w:rFonts w:ascii="Times New Roman"/>
          <w:b w:val="false"/>
          <w:i w:val="false"/>
          <w:color w:val="000000"/>
          <w:sz w:val="28"/>
        </w:rPr>
        <w:t>
     4.&lt;*&gt;
</w:t>
      </w:r>
      <w:r>
        <w:br/>
      </w:r>
      <w:r>
        <w:rPr>
          <w:rFonts w:ascii="Times New Roman"/>
          <w:b w:val="false"/>
          <w:i w:val="false"/>
          <w:color w:val="000000"/>
          <w:sz w:val="28"/>
        </w:rPr>
        <w:t>
     ЕСКЕРТУ. 4-тармақтың күшi жойылған - ҚРҮ-нiң 1996.11.22.
</w:t>
      </w:r>
      <w:r>
        <w:br/>
      </w:r>
      <w:r>
        <w:rPr>
          <w:rFonts w:ascii="Times New Roman"/>
          <w:b w:val="false"/>
          <w:i w:val="false"/>
          <w:color w:val="000000"/>
          <w:sz w:val="28"/>
        </w:rPr>
        <w:t>
              N 1430 қаулысымен. 
</w:t>
      </w:r>
    </w:p>
    <w:p>
      <w:pPr>
        <w:spacing w:after="0"/>
        <w:ind w:left="0"/>
        <w:jc w:val="both"/>
      </w:pPr>
      <w:r>
        <w:rPr>
          <w:rFonts w:ascii="Times New Roman"/>
          <w:b w:val="false"/>
          <w:i w:val="false"/>
          <w:color w:val="000000"/>
          <w:sz w:val="28"/>
        </w:rPr>
        <w:t>
     5. Қазақстан Республикасының Мемлекеттiк мүлiк жөнiндегi
</w:t>
      </w:r>
      <w:r>
        <w:br/>
      </w:r>
      <w:r>
        <w:rPr>
          <w:rFonts w:ascii="Times New Roman"/>
          <w:b w:val="false"/>
          <w:i w:val="false"/>
          <w:color w:val="000000"/>
          <w:sz w:val="28"/>
        </w:rPr>
        <w:t>
мемлекеттiк комитетi:
</w:t>
      </w:r>
      <w:r>
        <w:br/>
      </w:r>
      <w:r>
        <w:rPr>
          <w:rFonts w:ascii="Times New Roman"/>
          <w:b w:val="false"/>
          <w:i w:val="false"/>
          <w:color w:val="000000"/>
          <w:sz w:val="28"/>
        </w:rPr>
        <w:t>
     бiр айлық мерзiмде белгiленген тәртiп бойынша "КАТЭП" ҰАК-сын құрсын.&lt;*&gt;
</w:t>
      </w:r>
      <w:r>
        <w:br/>
      </w:r>
      <w:r>
        <w:rPr>
          <w:rFonts w:ascii="Times New Roman"/>
          <w:b w:val="false"/>
          <w:i w:val="false"/>
          <w:color w:val="000000"/>
          <w:sz w:val="28"/>
        </w:rPr>
        <w:t>
     6.&lt;*&gt;
</w:t>
      </w:r>
      <w:r>
        <w:br/>
      </w:r>
      <w:r>
        <w:rPr>
          <w:rFonts w:ascii="Times New Roman"/>
          <w:b w:val="false"/>
          <w:i w:val="false"/>
          <w:color w:val="000000"/>
          <w:sz w:val="28"/>
        </w:rPr>
        <w:t>
     7.&lt;*&gt;
</w:t>
      </w:r>
      <w:r>
        <w:br/>
      </w:r>
      <w:r>
        <w:rPr>
          <w:rFonts w:ascii="Times New Roman"/>
          <w:b w:val="false"/>
          <w:i w:val="false"/>
          <w:color w:val="000000"/>
          <w:sz w:val="28"/>
        </w:rPr>
        <w:t>
     8.&lt;*&gt;
</w:t>
      </w:r>
      <w:r>
        <w:br/>
      </w:r>
      <w:r>
        <w:rPr>
          <w:rFonts w:ascii="Times New Roman"/>
          <w:b w:val="false"/>
          <w:i w:val="false"/>
          <w:color w:val="000000"/>
          <w:sz w:val="28"/>
        </w:rPr>
        <w:t>
     9.&lt;*&gt;
</w:t>
      </w:r>
      <w:r>
        <w:br/>
      </w:r>
      <w:r>
        <w:rPr>
          <w:rFonts w:ascii="Times New Roman"/>
          <w:b w:val="false"/>
          <w:i w:val="false"/>
          <w:color w:val="000000"/>
          <w:sz w:val="28"/>
        </w:rPr>
        <w:t>
     ЕСКЕРТУ. 5-тармақтың 3,4,5,6-абзацтары және 6,7,8,9-тармақтар
</w:t>
      </w:r>
      <w:r>
        <w:br/>
      </w:r>
      <w:r>
        <w:rPr>
          <w:rFonts w:ascii="Times New Roman"/>
          <w:b w:val="false"/>
          <w:i w:val="false"/>
          <w:color w:val="000000"/>
          <w:sz w:val="28"/>
        </w:rPr>
        <w:t>
              күшiн жойды - ҚРҮ-нiң 1996.11.22. N 1430 қаулысымен.
</w:t>
      </w:r>
      <w:r>
        <w:br/>
      </w:r>
      <w:r>
        <w:rPr>
          <w:rFonts w:ascii="Times New Roman"/>
          <w:b w:val="false"/>
          <w:i w:val="false"/>
          <w:color w:val="000000"/>
          <w:sz w:val="28"/>
        </w:rPr>
        <w:t>
</w:t>
      </w:r>
      <w:r>
        <w:br/>
      </w:r>
      <w:r>
        <w:rPr>
          <w:rFonts w:ascii="Times New Roman"/>
          <w:b w:val="false"/>
          <w:i w:val="false"/>
          <w:color w:val="000000"/>
          <w:sz w:val="28"/>
        </w:rPr>
        <w:t>
      10. Атом энергетикасы мен өнеркәсiбi жөнiндегi "КАТЭП" Ұлттық акционерлiк компаниясының Басқармасы Алматы қаласында, "Волковгеология" кәсiпорнының үйiнде орналастырылсын. 
</w:t>
      </w:r>
      <w:r>
        <w:br/>
      </w:r>
      <w:r>
        <w:rPr>
          <w:rFonts w:ascii="Times New Roman"/>
          <w:b w:val="false"/>
          <w:i w:val="false"/>
          <w:color w:val="000000"/>
          <w:sz w:val="28"/>
        </w:rPr>
        <w:t>
      11. Мемлекеттiк басқару органдары, жергiлiктi әкiмдер "КАТЭП" ҰАК-ның және оның құрамына кiретiн кәсiпорындардың қызметiне байланысты мәселелердi жедел түрде шешуге көмектессiн. 
</w:t>
      </w:r>
      <w:r>
        <w:br/>
      </w:r>
      <w:r>
        <w:rPr>
          <w:rFonts w:ascii="Times New Roman"/>
          <w:b w:val="false"/>
          <w:i w:val="false"/>
          <w:color w:val="000000"/>
          <w:sz w:val="28"/>
        </w:rPr>
        <w:t>
      12. "Атом энергетикасы мен өнеркәсiбi кәсiпорындарының Қазақ мемлекеттiк корпорациясы туралы" Қазақстан Республикасы Министрлер Кабинетiнiң 1992 жылғы 12 ақпандағы N 111 қаулысының (Қазақстан Республикасының ПҮАЖ, 1992 ж., N 5, 94-бап) күшi жойылған деп саналсын.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