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e7a7" w14:textId="b85e7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САЯСИ ҚУҒЫН-СҮРГIНГЕ ҰШЫРАП АҚТАЛҒАН АДАМДАРДЫ КУӘЛIКПЕН ҚАМТАМАСЫЗ ЕТУ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22 қазандағы N 1055 қаулысы. Күші жойылды - Қазақстан Республикасы Үкіметінің 2015 жылғы 2 сәуірдегі № 184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184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 Жоғарғы Кеңесiнiң "Жаппай саяси ағын-сүргiн құрбандарын ақтау туралы" Қазақстан Республикасының Заңын күшiне енгiзу туралы" 1993 жылғы 14 сәуiрдегi қаулысын орындау үшiн Қазақстан Республикасының Министрлер Кабинетi ҚАУЛЫ ЕТЕДI: </w:t>
      </w:r>
      <w:r>
        <w:br/>
      </w:r>
      <w:r>
        <w:rPr>
          <w:rFonts w:ascii="Times New Roman"/>
          <w:b w:val="false"/>
          <w:i w:val="false"/>
          <w:color w:val="000000"/>
          <w:sz w:val="28"/>
        </w:rPr>
        <w:t xml:space="preserve">
      1. Ақталған азаматтардың жеңiлдiкпен пайдалану құқы туралы куәлiктiң осыған қосылған үлгiсi бекiтiлсiн. </w:t>
      </w:r>
      <w:r>
        <w:br/>
      </w:r>
      <w:r>
        <w:rPr>
          <w:rFonts w:ascii="Times New Roman"/>
          <w:b w:val="false"/>
          <w:i w:val="false"/>
          <w:color w:val="000000"/>
          <w:sz w:val="28"/>
        </w:rPr>
        <w:t xml:space="preserve">
      2. "Жаппай саяси қуғын-сүргiн құрбандарын ақтау туралы" Қазақстан Республикасы Заңының 18-бабында көзделген жеңiлдiктермен пайдалану құқы бар азаматтарға аудандар мен қалалардың атқарушы органдары ақтау туралы анықтаманың немесе сот анықтауының (қаулысының) көшiрмесi негiзiнде жеңiлдiкпен пайдалану құқы туралы бiрыңғай үлгiдегi куәлiк бередi деп белгiленсiн. </w:t>
      </w:r>
      <w:r>
        <w:br/>
      </w:r>
      <w:r>
        <w:rPr>
          <w:rFonts w:ascii="Times New Roman"/>
          <w:b w:val="false"/>
          <w:i w:val="false"/>
          <w:color w:val="000000"/>
          <w:sz w:val="28"/>
        </w:rPr>
        <w:t>
      3. Қазақстан Республикасының Баспасөз және бұқаралық ақпарат министрлiгi ақталған азаматты осы қаулымен бекiтiлген үлгiге сәйкес жеңiлдiкпен пайдалану құқы туралы куәлiктiң бланкілерi облыс әкiмдерiнiң өтiнiмдерi бойынша, республикалық бюджеттiң осы мақсатқа көзделген қаржысы есебiнен жасалуын қамтамасыз етсiн.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Министрлер Кабинетiнiң</w:t>
      </w:r>
      <w:r>
        <w:br/>
      </w:r>
      <w:r>
        <w:rPr>
          <w:rFonts w:ascii="Times New Roman"/>
          <w:b w:val="false"/>
          <w:i w:val="false"/>
          <w:color w:val="000000"/>
          <w:sz w:val="28"/>
        </w:rPr>
        <w:t>
                                            1993 жылғы 22 қазандағы</w:t>
      </w:r>
      <w:r>
        <w:br/>
      </w:r>
      <w:r>
        <w:rPr>
          <w:rFonts w:ascii="Times New Roman"/>
          <w:b w:val="false"/>
          <w:i w:val="false"/>
          <w:color w:val="000000"/>
          <w:sz w:val="28"/>
        </w:rPr>
        <w:t>
                                              N 1055 қаулысымен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Ақталған азаматтың жеңiлдiкпен пайдалану құқы</w:t>
      </w:r>
      <w:r>
        <w:br/>
      </w:r>
      <w:r>
        <w:rPr>
          <w:rFonts w:ascii="Times New Roman"/>
          <w:b w:val="false"/>
          <w:i w:val="false"/>
          <w:color w:val="000000"/>
          <w:sz w:val="28"/>
        </w:rPr>
        <w:t>
                        туралы куәлiктiң үлгiсi</w:t>
      </w:r>
    </w:p>
    <w:p>
      <w:pPr>
        <w:spacing w:after="0"/>
        <w:ind w:left="0"/>
        <w:jc w:val="both"/>
      </w:pPr>
      <w:r>
        <w:rPr>
          <w:rFonts w:ascii="Times New Roman"/>
          <w:b w:val="false"/>
          <w:i w:val="false"/>
          <w:color w:val="000000"/>
          <w:sz w:val="28"/>
        </w:rPr>
        <w:t>                          Куәлiктiң сырт жағы</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Елтаңбасы</w:t>
      </w:r>
    </w:p>
    <w:p>
      <w:pPr>
        <w:spacing w:after="0"/>
        <w:ind w:left="0"/>
        <w:jc w:val="both"/>
      </w:pPr>
      <w:r>
        <w:rPr>
          <w:rFonts w:ascii="Times New Roman"/>
          <w:b w:val="false"/>
          <w:i w:val="false"/>
          <w:color w:val="000000"/>
          <w:sz w:val="28"/>
        </w:rPr>
        <w:t>                       Ақталған азаматтың жеңiлдiкпен</w:t>
      </w:r>
      <w:r>
        <w:br/>
      </w:r>
      <w:r>
        <w:rPr>
          <w:rFonts w:ascii="Times New Roman"/>
          <w:b w:val="false"/>
          <w:i w:val="false"/>
          <w:color w:val="000000"/>
          <w:sz w:val="28"/>
        </w:rPr>
        <w:t>
                           пайдалану құқы туралы</w:t>
      </w:r>
      <w:r>
        <w:br/>
      </w:r>
      <w:r>
        <w:rPr>
          <w:rFonts w:ascii="Times New Roman"/>
          <w:b w:val="false"/>
          <w:i w:val="false"/>
          <w:color w:val="000000"/>
          <w:sz w:val="28"/>
        </w:rPr>
        <w:t>
                                  КУӘЛIК</w:t>
      </w:r>
    </w:p>
    <w:p>
      <w:pPr>
        <w:spacing w:after="0"/>
        <w:ind w:left="0"/>
        <w:jc w:val="both"/>
      </w:pPr>
      <w:r>
        <w:rPr>
          <w:rFonts w:ascii="Times New Roman"/>
          <w:b w:val="false"/>
          <w:i w:val="false"/>
          <w:color w:val="000000"/>
          <w:sz w:val="28"/>
        </w:rPr>
        <w:t>                           Куәлiктiң iшкi жағы</w:t>
      </w:r>
    </w:p>
    <w:p>
      <w:pPr>
        <w:spacing w:after="0"/>
        <w:ind w:left="0"/>
        <w:jc w:val="both"/>
      </w:pPr>
      <w:r>
        <w:rPr>
          <w:rFonts w:ascii="Times New Roman"/>
          <w:b w:val="false"/>
          <w:i w:val="false"/>
          <w:color w:val="000000"/>
          <w:sz w:val="28"/>
        </w:rPr>
        <w:t>___________________________________          Куәлiктi ұсынушы адамның</w:t>
      </w:r>
    </w:p>
    <w:p>
      <w:pPr>
        <w:spacing w:after="0"/>
        <w:ind w:left="0"/>
        <w:jc w:val="both"/>
      </w:pPr>
      <w:r>
        <w:rPr>
          <w:rFonts w:ascii="Times New Roman"/>
          <w:b w:val="false"/>
          <w:i w:val="false"/>
          <w:color w:val="000000"/>
          <w:sz w:val="28"/>
        </w:rPr>
        <w:t>  (куәлiктi берген мекеме -               "Жаппай саяси қуғын-сүргiн</w:t>
      </w:r>
    </w:p>
    <w:p>
      <w:pPr>
        <w:spacing w:after="0"/>
        <w:ind w:left="0"/>
        <w:jc w:val="both"/>
      </w:pPr>
      <w:r>
        <w:rPr>
          <w:rFonts w:ascii="Times New Roman"/>
          <w:b w:val="false"/>
          <w:i w:val="false"/>
          <w:color w:val="000000"/>
          <w:sz w:val="28"/>
        </w:rPr>
        <w:t>___________________________________       құрбандарын ақтау туралы"</w:t>
      </w:r>
    </w:p>
    <w:p>
      <w:pPr>
        <w:spacing w:after="0"/>
        <w:ind w:left="0"/>
        <w:jc w:val="both"/>
      </w:pPr>
      <w:r>
        <w:rPr>
          <w:rFonts w:ascii="Times New Roman"/>
          <w:b w:val="false"/>
          <w:i w:val="false"/>
          <w:color w:val="000000"/>
          <w:sz w:val="28"/>
        </w:rPr>
        <w:t>учреждение, выдавшее удостоверение)      Қазақстан Республикасының</w:t>
      </w:r>
    </w:p>
    <w:p>
      <w:pPr>
        <w:spacing w:after="0"/>
        <w:ind w:left="0"/>
        <w:jc w:val="both"/>
      </w:pPr>
      <w:r>
        <w:rPr>
          <w:rFonts w:ascii="Times New Roman"/>
          <w:b w:val="false"/>
          <w:i w:val="false"/>
          <w:color w:val="000000"/>
          <w:sz w:val="28"/>
        </w:rPr>
        <w:t>------------------------------------      Заң мен белгiленген</w:t>
      </w:r>
    </w:p>
    <w:p>
      <w:pPr>
        <w:spacing w:after="0"/>
        <w:ind w:left="0"/>
        <w:jc w:val="both"/>
      </w:pPr>
      <w:r>
        <w:rPr>
          <w:rFonts w:ascii="Times New Roman"/>
          <w:b w:val="false"/>
          <w:i w:val="false"/>
          <w:color w:val="000000"/>
          <w:sz w:val="28"/>
        </w:rPr>
        <w:t>         КУӘЛIК                           жеңiлдiктер мен</w:t>
      </w:r>
    </w:p>
    <w:p>
      <w:pPr>
        <w:spacing w:after="0"/>
        <w:ind w:left="0"/>
        <w:jc w:val="both"/>
      </w:pPr>
      <w:r>
        <w:rPr>
          <w:rFonts w:ascii="Times New Roman"/>
          <w:b w:val="false"/>
          <w:i w:val="false"/>
          <w:color w:val="000000"/>
          <w:sz w:val="28"/>
        </w:rPr>
        <w:t>                                          артықшылықтарды пайдалану</w:t>
      </w:r>
    </w:p>
    <w:p>
      <w:pPr>
        <w:spacing w:after="0"/>
        <w:ind w:left="0"/>
        <w:jc w:val="both"/>
      </w:pPr>
      <w:r>
        <w:rPr>
          <w:rFonts w:ascii="Times New Roman"/>
          <w:b w:val="false"/>
          <w:i w:val="false"/>
          <w:color w:val="000000"/>
          <w:sz w:val="28"/>
        </w:rPr>
        <w:t>   сериясы_____N_____                     құқы бар.</w:t>
      </w:r>
    </w:p>
    <w:p>
      <w:pPr>
        <w:spacing w:after="0"/>
        <w:ind w:left="0"/>
        <w:jc w:val="both"/>
      </w:pPr>
      <w:r>
        <w:rPr>
          <w:rFonts w:ascii="Times New Roman"/>
          <w:b w:val="false"/>
          <w:i w:val="false"/>
          <w:color w:val="000000"/>
          <w:sz w:val="28"/>
        </w:rPr>
        <w:t>     серия                                   Куәлiк мерзiмсiз және</w:t>
      </w:r>
    </w:p>
    <w:p>
      <w:pPr>
        <w:spacing w:after="0"/>
        <w:ind w:left="0"/>
        <w:jc w:val="both"/>
      </w:pPr>
      <w:r>
        <w:rPr>
          <w:rFonts w:ascii="Times New Roman"/>
          <w:b w:val="false"/>
          <w:i w:val="false"/>
          <w:color w:val="000000"/>
          <w:sz w:val="28"/>
        </w:rPr>
        <w:t>      УДОСТОВЕРЕНИЕ                       Қазақстан Республикасының</w:t>
      </w:r>
    </w:p>
    <w:p>
      <w:pPr>
        <w:spacing w:after="0"/>
        <w:ind w:left="0"/>
        <w:jc w:val="both"/>
      </w:pPr>
      <w:r>
        <w:rPr>
          <w:rFonts w:ascii="Times New Roman"/>
          <w:b w:val="false"/>
          <w:i w:val="false"/>
          <w:color w:val="000000"/>
          <w:sz w:val="28"/>
        </w:rPr>
        <w:t>---- ----------------------------        бүкiл аумағында қолданылады.</w:t>
      </w:r>
    </w:p>
    <w:p>
      <w:pPr>
        <w:spacing w:after="0"/>
        <w:ind w:left="0"/>
        <w:jc w:val="both"/>
      </w:pPr>
      <w:r>
        <w:rPr>
          <w:rFonts w:ascii="Times New Roman"/>
          <w:b w:val="false"/>
          <w:i w:val="false"/>
          <w:color w:val="000000"/>
          <w:sz w:val="28"/>
        </w:rPr>
        <w:t>фото  (фамилиясы-фамилия)                   Берiлген уақыты</w:t>
      </w:r>
    </w:p>
    <w:p>
      <w:pPr>
        <w:spacing w:after="0"/>
        <w:ind w:left="0"/>
        <w:jc w:val="both"/>
      </w:pPr>
      <w:r>
        <w:rPr>
          <w:rFonts w:ascii="Times New Roman"/>
          <w:b w:val="false"/>
          <w:i w:val="false"/>
          <w:color w:val="000000"/>
          <w:sz w:val="28"/>
        </w:rPr>
        <w:t>-----  ---------------------------        199__ж. "____" ____________</w:t>
      </w:r>
    </w:p>
    <w:p>
      <w:pPr>
        <w:spacing w:after="0"/>
        <w:ind w:left="0"/>
        <w:jc w:val="both"/>
      </w:pPr>
      <w:r>
        <w:rPr>
          <w:rFonts w:ascii="Times New Roman"/>
          <w:b w:val="false"/>
          <w:i w:val="false"/>
          <w:color w:val="000000"/>
          <w:sz w:val="28"/>
        </w:rPr>
        <w:t>      (аты - имя)                         М.О.______________________</w:t>
      </w:r>
    </w:p>
    <w:p>
      <w:pPr>
        <w:spacing w:after="0"/>
        <w:ind w:left="0"/>
        <w:jc w:val="both"/>
      </w:pPr>
      <w:r>
        <w:rPr>
          <w:rFonts w:ascii="Times New Roman"/>
          <w:b w:val="false"/>
          <w:i w:val="false"/>
          <w:color w:val="000000"/>
          <w:sz w:val="28"/>
        </w:rPr>
        <w:t>    ----------------------------             (мекеме басшысының қолы)</w:t>
      </w:r>
    </w:p>
    <w:p>
      <w:pPr>
        <w:spacing w:after="0"/>
        <w:ind w:left="0"/>
        <w:jc w:val="both"/>
      </w:pPr>
      <w:r>
        <w:rPr>
          <w:rFonts w:ascii="Times New Roman"/>
          <w:b w:val="false"/>
          <w:i w:val="false"/>
          <w:color w:val="000000"/>
          <w:sz w:val="28"/>
        </w:rPr>
        <w:t>      (әкесiнiң аты-отчество)                Предъявитель удостоверения</w:t>
      </w:r>
    </w:p>
    <w:p>
      <w:pPr>
        <w:spacing w:after="0"/>
        <w:ind w:left="0"/>
        <w:jc w:val="both"/>
      </w:pPr>
      <w:r>
        <w:rPr>
          <w:rFonts w:ascii="Times New Roman"/>
          <w:b w:val="false"/>
          <w:i w:val="false"/>
          <w:color w:val="000000"/>
          <w:sz w:val="28"/>
        </w:rPr>
        <w:t xml:space="preserve">М.О.                                      имеет право на льготы и пре- </w:t>
      </w:r>
    </w:p>
    <w:p>
      <w:pPr>
        <w:spacing w:after="0"/>
        <w:ind w:left="0"/>
        <w:jc w:val="both"/>
      </w:pPr>
      <w:r>
        <w:rPr>
          <w:rFonts w:ascii="Times New Roman"/>
          <w:b w:val="false"/>
          <w:i w:val="false"/>
          <w:color w:val="000000"/>
          <w:sz w:val="28"/>
        </w:rPr>
        <w:t xml:space="preserve">М.П.------------------------------        имущества, установленные </w:t>
      </w:r>
    </w:p>
    <w:p>
      <w:pPr>
        <w:spacing w:after="0"/>
        <w:ind w:left="0"/>
        <w:jc w:val="both"/>
      </w:pPr>
      <w:r>
        <w:rPr>
          <w:rFonts w:ascii="Times New Roman"/>
          <w:b w:val="false"/>
          <w:i w:val="false"/>
          <w:color w:val="000000"/>
          <w:sz w:val="28"/>
        </w:rPr>
        <w:t>      (өз қолы-личная подпись)            Законом Республики Казахстан</w:t>
      </w:r>
    </w:p>
    <w:p>
      <w:pPr>
        <w:spacing w:after="0"/>
        <w:ind w:left="0"/>
        <w:jc w:val="both"/>
      </w:pPr>
      <w:r>
        <w:rPr>
          <w:rFonts w:ascii="Times New Roman"/>
          <w:b w:val="false"/>
          <w:i w:val="false"/>
          <w:color w:val="000000"/>
          <w:sz w:val="28"/>
        </w:rPr>
        <w:t>                                          "О реабилитации жертв массовых</w:t>
      </w:r>
    </w:p>
    <w:p>
      <w:pPr>
        <w:spacing w:after="0"/>
        <w:ind w:left="0"/>
        <w:jc w:val="both"/>
      </w:pPr>
      <w:r>
        <w:rPr>
          <w:rFonts w:ascii="Times New Roman"/>
          <w:b w:val="false"/>
          <w:i w:val="false"/>
          <w:color w:val="000000"/>
          <w:sz w:val="28"/>
        </w:rPr>
        <w:t>                                          политических репрессий"</w:t>
      </w:r>
    </w:p>
    <w:p>
      <w:pPr>
        <w:spacing w:after="0"/>
        <w:ind w:left="0"/>
        <w:jc w:val="both"/>
      </w:pPr>
      <w:r>
        <w:rPr>
          <w:rFonts w:ascii="Times New Roman"/>
          <w:b w:val="false"/>
          <w:i w:val="false"/>
          <w:color w:val="000000"/>
          <w:sz w:val="28"/>
        </w:rPr>
        <w:t>                                             Удостоверение бессрочное и</w:t>
      </w:r>
    </w:p>
    <w:p>
      <w:pPr>
        <w:spacing w:after="0"/>
        <w:ind w:left="0"/>
        <w:jc w:val="both"/>
      </w:pPr>
      <w:r>
        <w:rPr>
          <w:rFonts w:ascii="Times New Roman"/>
          <w:b w:val="false"/>
          <w:i w:val="false"/>
          <w:color w:val="000000"/>
          <w:sz w:val="28"/>
        </w:rPr>
        <w:t>                                          действует на всей территории</w:t>
      </w:r>
    </w:p>
    <w:p>
      <w:pPr>
        <w:spacing w:after="0"/>
        <w:ind w:left="0"/>
        <w:jc w:val="both"/>
      </w:pPr>
      <w:r>
        <w:rPr>
          <w:rFonts w:ascii="Times New Roman"/>
          <w:b w:val="false"/>
          <w:i w:val="false"/>
          <w:color w:val="000000"/>
          <w:sz w:val="28"/>
        </w:rPr>
        <w:t>                                             Дата выдачи</w:t>
      </w:r>
    </w:p>
    <w:p>
      <w:pPr>
        <w:spacing w:after="0"/>
        <w:ind w:left="0"/>
        <w:jc w:val="both"/>
      </w:pPr>
      <w:r>
        <w:rPr>
          <w:rFonts w:ascii="Times New Roman"/>
          <w:b w:val="false"/>
          <w:i w:val="false"/>
          <w:color w:val="000000"/>
          <w:sz w:val="28"/>
        </w:rPr>
        <w:t>                                          "____"_______________199___г.</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(подпись руководителя</w:t>
      </w:r>
      <w:r>
        <w:br/>
      </w:r>
      <w:r>
        <w:rPr>
          <w:rFonts w:ascii="Times New Roman"/>
          <w:b w:val="false"/>
          <w:i w:val="false"/>
          <w:color w:val="000000"/>
          <w:sz w:val="28"/>
        </w:rPr>
        <w:t>
                                                  учреждения)</w:t>
      </w:r>
    </w:p>
    <w:p>
      <w:pPr>
        <w:spacing w:after="0"/>
        <w:ind w:left="0"/>
        <w:jc w:val="both"/>
      </w:pPr>
      <w:r>
        <w:rPr>
          <w:rFonts w:ascii="Times New Roman"/>
          <w:b w:val="false"/>
          <w:i w:val="false"/>
          <w:color w:val="000000"/>
          <w:sz w:val="28"/>
        </w:rPr>
        <w:t xml:space="preserve">             Ақталған азаматтың жеңiлдiкпен пайдалану </w:t>
      </w:r>
      <w:r>
        <w:br/>
      </w:r>
      <w:r>
        <w:rPr>
          <w:rFonts w:ascii="Times New Roman"/>
          <w:b w:val="false"/>
          <w:i w:val="false"/>
          <w:color w:val="000000"/>
          <w:sz w:val="28"/>
        </w:rPr>
        <w:t>
               құқы туралы куәлiктiң сипаттамасы</w:t>
      </w:r>
    </w:p>
    <w:p>
      <w:pPr>
        <w:spacing w:after="0"/>
        <w:ind w:left="0"/>
        <w:jc w:val="both"/>
      </w:pPr>
      <w:r>
        <w:rPr>
          <w:rFonts w:ascii="Times New Roman"/>
          <w:b w:val="false"/>
          <w:i w:val="false"/>
          <w:color w:val="000000"/>
          <w:sz w:val="28"/>
        </w:rPr>
        <w:t xml:space="preserve">       Мөлшерi 7х10 см куәлiк бланкiсi лидериннен немесе полихлорвинилден жасалады. Сырт жағында Қазақстан Республикасының Елтаңбасы және "Ақталған азаматтың жеңiлдiкпен пайдалану құқы туралы (биiктiгi 0,3 см) куәлiк (биiктiгi 0,5 см)" деп қазақ және орыс тiлiнде бояумен түзiлген жазу бар. </w:t>
      </w:r>
      <w:r>
        <w:br/>
      </w:r>
      <w:r>
        <w:rPr>
          <w:rFonts w:ascii="Times New Roman"/>
          <w:b w:val="false"/>
          <w:i w:val="false"/>
          <w:color w:val="000000"/>
          <w:sz w:val="28"/>
        </w:rPr>
        <w:t xml:space="preserve">
      Бланктiң iшкi жақтарында қазақ және орыс тiлдерiнде баспаханалық тәсiлмен түзiлген жазулар бар. </w:t>
      </w:r>
      <w:r>
        <w:br/>
      </w:r>
      <w:r>
        <w:rPr>
          <w:rFonts w:ascii="Times New Roman"/>
          <w:b w:val="false"/>
          <w:i w:val="false"/>
          <w:color w:val="000000"/>
          <w:sz w:val="28"/>
        </w:rPr>
        <w:t xml:space="preserve">
      Куәлiктiң нөмiрi мен сериясы баспаханалық тәсiлмен басылған.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