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de76" w14:textId="329d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Дәрi-дәрмек өнiмдерiнiң, медициналық мақсаттағы бұйымдардың және емдеу-профилактикалық тағам өнiмдерiнiң сапасын мемлекеттiк бақылау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 қараша 1993 ж. N 1090.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мақсаттағы өнiмдердi стандарттаудың, сертификаттаудың мемлекеттiк жүйесiн жетiлдiру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Денсаулық сақтау министрлiгiне республикада өндiрiлетiн және басқа мемлекеттерден әкелiнетiн аталған өнiмдерге фармакопиялық баптар мен техникалық шарттарды белгiленген тәртiппен бекiту үшiн сапаны мемлекеттiк бақылау, "Қазақстан Республикасының сертификаттау жүйесiне" сәйкес стандарттау, тiркеу, сертификаттау, дәрi-дәрмектiк, профилактикалық және диагностикалық өнiмдердi, медициналық мақсаттағы бұйымдарды, медициналық техниканы және емдеу-профилактикалық тағам өнiмдерiн лицензиялау мен сараптауды жүзеге асыру жүктелсiн. 
</w:t>
      </w:r>
      <w:r>
        <w:br/>
      </w:r>
      <w:r>
        <w:rPr>
          <w:rFonts w:ascii="Times New Roman"/>
          <w:b w:val="false"/>
          <w:i w:val="false"/>
          <w:color w:val="000000"/>
          <w:sz w:val="28"/>
        </w:rPr>
        <w:t>
      2. Қазақстан Республикасының Денсаулық сақтау министрлiгi: 
</w:t>
      </w:r>
      <w:r>
        <w:br/>
      </w:r>
      <w:r>
        <w:rPr>
          <w:rFonts w:ascii="Times New Roman"/>
          <w:b w:val="false"/>
          <w:i w:val="false"/>
          <w:color w:val="000000"/>
          <w:sz w:val="28"/>
        </w:rPr>
        <w:t>
      дәрi-дәрмек өнiмдерiн, гигиеналық мақсаттағы бұйымдардың, медициналық техниканың, емдеу-профилактикалық тағам өнiмдерiнiң сапасын белгiленген тәртiппен бекiтiлген фармакопиялық бағыттарға, нормативтiк техникалық құжаттамаларға және техникалық шарттарға сәйкес, меншiк нысандарына қарамастан кәсiпорындар мен ұйымдардың, басқа да заңды ұйымдар мен жеке адамдардың олардың дайындауының, өндiруiнiң, сақтауының, тасымалдауы мен өткiзуiнiң барлық сатыларында бақылауды жүзеге асырсын; 
</w:t>
      </w:r>
      <w:r>
        <w:br/>
      </w:r>
      <w:r>
        <w:rPr>
          <w:rFonts w:ascii="Times New Roman"/>
          <w:b w:val="false"/>
          <w:i w:val="false"/>
          <w:color w:val="000000"/>
          <w:sz w:val="28"/>
        </w:rPr>
        <w:t>
      белгiленген тәртiппен бекiтiлген фармакопиялық баптар, стандарттар мен техникалық шарттар жоқ болса немесе олар бұзылса, дәрi-дәрмек шикiзатын, дайын дәрi-дәрмек нысандарын, жинақтаушы бөлшектердi, гигиеналық бұйымдарды, медициналық техниканы, емдеу-профилактикалық тағам өнiмдерiн сатып алуға, дайындауға және сатуға тыйым салатын болсын; 
</w:t>
      </w:r>
      <w:r>
        <w:br/>
      </w:r>
      <w:r>
        <w:rPr>
          <w:rFonts w:ascii="Times New Roman"/>
          <w:b w:val="false"/>
          <w:i w:val="false"/>
          <w:color w:val="000000"/>
          <w:sz w:val="28"/>
        </w:rPr>
        <w:t>
      дәрi-дәрмек өнiмдерiнiң, гигиеналық мақсаттағы бұйымдардың, медициналық техниканың және емдеу-профилактикалық тағам өнiмдерiнiң сапасын нормативтiк техникалық құжаттаманың талаптарына сәйкес сақтауды қамтамасыз етпейтiн технологиялық жабдық пен өндiрiстiк үй-жайларды пайдалануды тоқтатсын; 
</w:t>
      </w:r>
      <w:r>
        <w:br/>
      </w:r>
      <w:r>
        <w:rPr>
          <w:rFonts w:ascii="Times New Roman"/>
          <w:b w:val="false"/>
          <w:i w:val="false"/>
          <w:color w:val="000000"/>
          <w:sz w:val="28"/>
        </w:rPr>
        <w:t>
      меншiк нысандарына қарамастан кәсiпорындар мен ұйымдардан және жеке адамдардан дәрi-дәрмек шикiзатының, емдеу, диагностикалық және профилактикалық препараттардың, медициналық мақсаттағы бұйымдардың, емдеу-профилактикалық тағам өнiмдерiнiң сапасын сипаттайтын техникалық құжаттаманы, сондай-ақ өнiмдердiң құнын олардың иесi болып табылатын кәсiпорындардың, ұйымдардың және жеке адамдардың есебiне жатқыза отырып, тексерiп, сынап көру үшiн үлгiлерiн талап етсiн. 
</w:t>
      </w:r>
      <w:r>
        <w:br/>
      </w:r>
      <w:r>
        <w:rPr>
          <w:rFonts w:ascii="Times New Roman"/>
          <w:b w:val="false"/>
          <w:i w:val="false"/>
          <w:color w:val="000000"/>
          <w:sz w:val="28"/>
        </w:rPr>
        <w:t>
      3. Денсаулық сақтау министрлiгi мен Қазақстан Республикасының Министрлер Кабинетi жанындағы Стандарттау және метрология жөнiндегi бас басқарма екi ай мерзiмде фармацевтика өнiмiнiң, медициналық мақсаттағы бұйымдардың және емдеу-профилактикалық тағам өнiмдерiнiң сапасын бақылаудың, сертификаттаудың және стандарттаудың бiртұтас мемлекеттiк жүйесiн құру жөнiнде ұсыныс әзiрлеп, табыс етсiн. 
</w:t>
      </w:r>
      <w:r>
        <w:br/>
      </w:r>
      <w:r>
        <w:rPr>
          <w:rFonts w:ascii="Times New Roman"/>
          <w:b w:val="false"/>
          <w:i w:val="false"/>
          <w:color w:val="000000"/>
          <w:sz w:val="28"/>
        </w:rPr>
        <w:t>
      4. Қазақстан Республикасы Министрлер Кабинетiнiң "Фармация" мемлекеттiк холдинг компаниясы туралы" 1993 жылғы 4 тамыздағы 
</w:t>
      </w:r>
      <w:r>
        <w:rPr>
          <w:rFonts w:ascii="Times New Roman"/>
          <w:b w:val="false"/>
          <w:i w:val="false"/>
          <w:color w:val="000000"/>
          <w:sz w:val="28"/>
        </w:rPr>
        <w:t xml:space="preserve"> N 672 </w:t>
      </w:r>
      <w:r>
        <w:rPr>
          <w:rFonts w:ascii="Times New Roman"/>
          <w:b w:val="false"/>
          <w:i w:val="false"/>
          <w:color w:val="000000"/>
          <w:sz w:val="28"/>
        </w:rPr>
        <w:t>
 (Қазақстан Республикасының ПҮАЖ-ы, 1993 ж., N 31, 365-бап) қаулысының 3 тармағының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