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71e4" w14:textId="37371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Түркия Республикасы Үкiметiнiң арасындағы автомобиль көлiгi жөнiндегi Халықаралық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22 қараша 1993 ж. N 1172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мен Түркия Республикасы Үкiметiнiң арасында автомобиль көлiгi жөнiнде 1992 жылғы 1 мамыр күнi қол қойылған Халықаралық келiсiм бекiтiлсiн </w:t>
      </w:r>
      <w:r>
        <w:rPr>
          <w:rFonts w:ascii="Times New Roman"/>
          <w:b w:val="false"/>
          <w:i w:val="false"/>
          <w:color w:val="ff0000"/>
          <w:sz w:val="28"/>
        </w:rPr>
        <w:t>(1995 жылғы 7 қыркүйекте күшіне енді - СІМ-нің ресми сайты)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