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7c075" w14:textId="887c0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ПРЕЗИДЕНТI МЕН МИНИСТРЛЕР КАБИНЕТI АППАРАТЫНЫҢ IС БАСҚАРМАСЫ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5 наурыз 1994 ж. N 245. Күші жойылды - Қазақстан Республикасы Министрлер Кабинетiнiң 1994 жылғы 18 тамыздағы N 914 қаулысымен</w:t>
      </w:r>
    </w:p>
    <w:p>
      <w:pPr>
        <w:spacing w:after="0"/>
        <w:ind w:left="0"/>
        <w:jc w:val="both"/>
      </w:pPr>
      <w:r>
        <w:rPr>
          <w:rFonts w:ascii="Times New Roman"/>
          <w:b w:val="false"/>
          <w:i w:val="false"/>
          <w:color w:val="ff0000"/>
          <w:sz w:val="28"/>
        </w:rPr>
        <w:t xml:space="preserve">
      Ескерту. Күші жойылды - ҚР Министрлер Кабинетiнiң 18.08.1994 </w:t>
      </w:r>
      <w:r>
        <w:rPr>
          <w:rFonts w:ascii="Times New Roman"/>
          <w:b w:val="false"/>
          <w:i w:val="false"/>
          <w:color w:val="ff0000"/>
          <w:sz w:val="28"/>
        </w:rPr>
        <w:t>N 914</w:t>
      </w:r>
      <w:r>
        <w:rPr>
          <w:rFonts w:ascii="Times New Roman"/>
          <w:b w:val="false"/>
          <w:i w:val="false"/>
          <w:color w:val="ff0000"/>
          <w:sz w:val="28"/>
        </w:rPr>
        <w:t xml:space="preserve"> қаулысымен.</w:t>
      </w:r>
    </w:p>
    <w:bookmarkStart w:name="z0" w:id="0"/>
    <w:p>
      <w:pPr>
        <w:spacing w:after="0"/>
        <w:ind w:left="0"/>
        <w:jc w:val="both"/>
      </w:pPr>
      <w:r>
        <w:rPr>
          <w:rFonts w:ascii="Times New Roman"/>
          <w:b w:val="false"/>
          <w:i w:val="false"/>
          <w:color w:val="000000"/>
          <w:sz w:val="28"/>
        </w:rPr>
        <w:t>
      Қазақстан Республикасының Министрлер Кабинетi қаулы етедi:</w:t>
      </w:r>
    </w:p>
    <w:bookmarkEnd w:id="0"/>
    <w:p>
      <w:pPr>
        <w:spacing w:after="0"/>
        <w:ind w:left="0"/>
        <w:jc w:val="both"/>
      </w:pPr>
      <w:r>
        <w:rPr>
          <w:rFonts w:ascii="Times New Roman"/>
          <w:b w:val="false"/>
          <w:i w:val="false"/>
          <w:color w:val="000000"/>
          <w:sz w:val="28"/>
        </w:rPr>
        <w:t>
      1. Қазақстан Республикасының Президентi мен Министрлер Кабинетi</w:t>
      </w:r>
    </w:p>
    <w:p>
      <w:pPr>
        <w:spacing w:after="0"/>
        <w:ind w:left="0"/>
        <w:jc w:val="both"/>
      </w:pPr>
      <w:r>
        <w:rPr>
          <w:rFonts w:ascii="Times New Roman"/>
          <w:b w:val="false"/>
          <w:i w:val="false"/>
          <w:color w:val="000000"/>
          <w:sz w:val="28"/>
        </w:rPr>
        <w:t xml:space="preserve">
      Аппаратының Iс Басқармасы туралы қоса берiлiп отырған Ереже </w:t>
      </w:r>
    </w:p>
    <w:p>
      <w:pPr>
        <w:spacing w:after="0"/>
        <w:ind w:left="0"/>
        <w:jc w:val="both"/>
      </w:pPr>
      <w:r>
        <w:rPr>
          <w:rFonts w:ascii="Times New Roman"/>
          <w:b w:val="false"/>
          <w:i w:val="false"/>
          <w:color w:val="000000"/>
          <w:sz w:val="28"/>
        </w:rPr>
        <w:t>
      бекiтiлсiн.</w:t>
      </w:r>
    </w:p>
    <w:p>
      <w:pPr>
        <w:spacing w:after="0"/>
        <w:ind w:left="0"/>
        <w:jc w:val="both"/>
      </w:pPr>
      <w:r>
        <w:rPr>
          <w:rFonts w:ascii="Times New Roman"/>
          <w:b w:val="false"/>
          <w:i w:val="false"/>
          <w:color w:val="000000"/>
          <w:sz w:val="28"/>
        </w:rPr>
        <w:t>
      2. Қоса берiлiп отырған тiзбеге сәйкес Қазақстан Республикасы</w:t>
      </w:r>
    </w:p>
    <w:p>
      <w:pPr>
        <w:spacing w:after="0"/>
        <w:ind w:left="0"/>
        <w:jc w:val="both"/>
      </w:pPr>
      <w:r>
        <w:rPr>
          <w:rFonts w:ascii="Times New Roman"/>
          <w:b w:val="false"/>
          <w:i w:val="false"/>
          <w:color w:val="000000"/>
          <w:sz w:val="28"/>
        </w:rPr>
        <w:t>
      Үкiметiнiң кейбiр шешiмдерiнiң күшi жойылған деп танылсын.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Министрлер Кабинетiнiң</w:t>
            </w:r>
            <w:r>
              <w:br/>
            </w:r>
            <w:r>
              <w:rPr>
                <w:rFonts w:ascii="Times New Roman"/>
                <w:b w:val="false"/>
                <w:i w:val="false"/>
                <w:color w:val="000000"/>
                <w:sz w:val="20"/>
              </w:rPr>
              <w:t>1994 жылғы 5 наурыздағы</w:t>
            </w:r>
            <w:r>
              <w:br/>
            </w:r>
            <w:r>
              <w:rPr>
                <w:rFonts w:ascii="Times New Roman"/>
                <w:b w:val="false"/>
                <w:i w:val="false"/>
                <w:color w:val="000000"/>
                <w:sz w:val="20"/>
              </w:rPr>
              <w:t>N 245 қаулысымен</w:t>
            </w:r>
            <w:r>
              <w:br/>
            </w:r>
            <w:r>
              <w:rPr>
                <w:rFonts w:ascii="Times New Roman"/>
                <w:b w:val="false"/>
                <w:i w:val="false"/>
                <w:color w:val="000000"/>
                <w:sz w:val="20"/>
              </w:rPr>
              <w:t>Бекiтiлген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Қазақстан Республикасының Президентi мен Министрлер</w:t>
      </w:r>
    </w:p>
    <w:p>
      <w:pPr>
        <w:spacing w:after="0"/>
        <w:ind w:left="0"/>
        <w:jc w:val="both"/>
      </w:pPr>
      <w:r>
        <w:rPr>
          <w:rFonts w:ascii="Times New Roman"/>
          <w:b w:val="false"/>
          <w:i w:val="false"/>
          <w:color w:val="000000"/>
          <w:sz w:val="28"/>
        </w:rPr>
        <w:t>
      Кабинетi Аппаратының Iс Басқармасы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both"/>
      </w:pPr>
      <w:r>
        <w:rPr>
          <w:rFonts w:ascii="Times New Roman"/>
          <w:b w:val="false"/>
          <w:i w:val="false"/>
          <w:color w:val="000000"/>
          <w:sz w:val="28"/>
        </w:rPr>
        <w:t xml:space="preserve">
             Iс Басқармасы Қазақстан Республикасының Президентi мен Министрлер Кабинетi Аппаратының қаржы-шаруашылық бөлiмшесi болып табылады. Оның негiзгi мiндетi - Қазақстан Республикасының Президентi мен Министрлер Кабинетi Аппаратының қызмет атқаруын қамтамасыз ету, оның қызметкерлерiне шаруашылық, көлiктiк және емдеу-сауықтыру қызметiн көрсету, сондай-ақ Iс Басқармасына ведомстволық бағыныстағы кәсiпорындар мен ұйымдардың қаржы-шаруашылық қызметiне тiкелей басшылық жасау мен бақылау жүргiзу. </w:t>
      </w:r>
    </w:p>
    <w:p>
      <w:pPr>
        <w:spacing w:after="0"/>
        <w:ind w:left="0"/>
        <w:jc w:val="both"/>
      </w:pPr>
      <w:r>
        <w:rPr>
          <w:rFonts w:ascii="Times New Roman"/>
          <w:b w:val="false"/>
          <w:i w:val="false"/>
          <w:color w:val="000000"/>
          <w:sz w:val="28"/>
        </w:rPr>
        <w:t xml:space="preserve">
            Iс Басқармасы заңды тұлға болып табылады, өзiнiң балансындағы қаржы мен материалдық құралдарға иелiк етедi, Ұлттық банктiң облыстық басқармасының Алматы бөлiмшесiнде есеп айырысу және арнаулы есепшоттары, Қазақстан Әлем банкiнде валюталық есепшоты, Қазақстан Республикасының Мемлекеттiк елтаңбасы бейнеленген және қазақ, орыс тiлдерiнде өзiнiң аты жазылған дөңгелек мөрi, тиiстi мөрлерi мен штамптары болады, ол басқа мекемелер мен ұйымдарда Аппараттың мүддесiн бiлдiредi және қорғайды. </w:t>
      </w:r>
    </w:p>
    <w:bookmarkStart w:name="z2" w:id="1"/>
    <w:p>
      <w:pPr>
        <w:spacing w:after="0"/>
        <w:ind w:left="0"/>
        <w:jc w:val="both"/>
      </w:pP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
      II. Функционалдық мiндеттерi мен құқықтары </w:t>
      </w:r>
    </w:p>
    <w:bookmarkStart w:name="z3" w:id="2"/>
    <w:p>
      <w:pPr>
        <w:spacing w:after="0"/>
        <w:ind w:left="0"/>
        <w:jc w:val="both"/>
      </w:pP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xml:space="preserve">
            Iс Басқармасы Қазақстан Республикасы Президентiнiң және Премьер-министрiнiң Iс Басқармасының құзыретiне жататын қаржы-шаруашылық қызметi мәселелерi жөнiндегi қаулылары мен өкiмдерiнiң, Аппарат басшылығының бұйрықтары мен өкiмдерiнiң орындалуын ұйымдастырады және бақылайды. Ведомстволық бағыныстағы кәсiпорындар мен ұйымдардағы iстiң жай-күйiн талдайды және бақылайды, олардың жұмысын жетiлдiру мен орын алған кемшiлiктердi жою жөнiнде шаралар қолданады. </w:t>
      </w:r>
    </w:p>
    <w:p>
      <w:pPr>
        <w:spacing w:after="0"/>
        <w:ind w:left="0"/>
        <w:jc w:val="both"/>
      </w:pPr>
      <w:r>
        <w:rPr>
          <w:rFonts w:ascii="Times New Roman"/>
          <w:b w:val="false"/>
          <w:i w:val="false"/>
          <w:color w:val="000000"/>
          <w:sz w:val="28"/>
        </w:rPr>
        <w:t xml:space="preserve">
      Аппараттың Кадр саясаты бөлiмiмен бiрлесiп Қазақстан Республикасының Президентi мен Министрлер Кабинетi Аппаратының құрылымы мен штатындағы жекелеген өзгерiстер туралы, сондай-ақ Iс Басқармасының құрылымына тiкелей енетiн лауазымдарға жауапты қызметкерлердi тағайындау туралы ұсыныстар енгiзедi. Қазақстан Республикасының Президентi мен Министрлер Кабинетi Аппаратының штаттық кестесiн бекiтедi және техникалық қызметкерлердi тағайындауды жүзеге асырады. </w:t>
      </w:r>
    </w:p>
    <w:p>
      <w:pPr>
        <w:spacing w:after="0"/>
        <w:ind w:left="0"/>
        <w:jc w:val="both"/>
      </w:pPr>
      <w:r>
        <w:rPr>
          <w:rFonts w:ascii="Times New Roman"/>
          <w:b w:val="false"/>
          <w:i w:val="false"/>
          <w:color w:val="000000"/>
          <w:sz w:val="28"/>
        </w:rPr>
        <w:t xml:space="preserve">
      Тапсырылған қызмет құжаттарын орындайды әрi азаматтардың жазбаша және ауызша өтiнiштерiн қарайды, олар жөнiнде тиiстi шаралар қабылдайды. </w:t>
      </w:r>
    </w:p>
    <w:p>
      <w:pPr>
        <w:spacing w:after="0"/>
        <w:ind w:left="0"/>
        <w:jc w:val="both"/>
      </w:pPr>
      <w:r>
        <w:rPr>
          <w:rFonts w:ascii="Times New Roman"/>
          <w:b w:val="false"/>
          <w:i w:val="false"/>
          <w:color w:val="000000"/>
          <w:sz w:val="28"/>
        </w:rPr>
        <w:t xml:space="preserve">
      Аппараттың бөлiмдерiмен және басқа бөлiмшелерiмен өзара iс-қимылды жүзеге асырады, республикалық, жоспарлы әрi ағымдағы шараларды, соның iшiнде Президенттiң Резиденциясында үкiметтiк делегацияларды қабылдау жөнiндегi шараларды даярлауға әрi өткiзуге қатысады. </w:t>
      </w:r>
    </w:p>
    <w:p>
      <w:pPr>
        <w:spacing w:after="0"/>
        <w:ind w:left="0"/>
        <w:jc w:val="both"/>
      </w:pPr>
      <w:r>
        <w:rPr>
          <w:rFonts w:ascii="Times New Roman"/>
          <w:b w:val="false"/>
          <w:i w:val="false"/>
          <w:color w:val="000000"/>
          <w:sz w:val="28"/>
        </w:rPr>
        <w:t xml:space="preserve">
      Сыртқы экономикалық қызмет мәселелерi жөнiндегi ұсыныстарды өз құзыретiнiң шегiнде енгiзедi және шешедi. </w:t>
      </w:r>
    </w:p>
    <w:p>
      <w:pPr>
        <w:spacing w:after="0"/>
        <w:ind w:left="0"/>
        <w:jc w:val="both"/>
      </w:pPr>
      <w:r>
        <w:rPr>
          <w:rFonts w:ascii="Times New Roman"/>
          <w:b w:val="false"/>
          <w:i w:val="false"/>
          <w:color w:val="000000"/>
          <w:sz w:val="28"/>
        </w:rPr>
        <w:t xml:space="preserve">
      Аппаратта қаржы, бюджет және штат тәртiбiнiң қатаң сақталуын қамтамасыз етедi. </w:t>
      </w:r>
    </w:p>
    <w:p>
      <w:pPr>
        <w:spacing w:after="0"/>
        <w:ind w:left="0"/>
        <w:jc w:val="both"/>
      </w:pPr>
      <w:r>
        <w:rPr>
          <w:rFonts w:ascii="Times New Roman"/>
          <w:b w:val="false"/>
          <w:i w:val="false"/>
          <w:color w:val="000000"/>
          <w:sz w:val="28"/>
        </w:rPr>
        <w:t xml:space="preserve">
      Қазақстан Республикасының Президентi мен Министрлер Кабинетi Аппаратын ұстауға байланысты бухгалтерлiк есептеу операцияларын жүргiзедi. Ведомстволық бағыныстағы кәсiпорындар мен ұйымдардағы есептеулер мен есеп берулер жөнiндегi әдiстемелiк басшылықты жүзеге асырады, олардың қызметiн қаржыландырады әрi тексеру жүргiзедi. Тексерудiң нәтижесiн қарайды және солар бойынша тиiстi ұсыныстар енгiзедi. </w:t>
      </w:r>
    </w:p>
    <w:p>
      <w:pPr>
        <w:spacing w:after="0"/>
        <w:ind w:left="0"/>
        <w:jc w:val="both"/>
      </w:pPr>
      <w:r>
        <w:rPr>
          <w:rFonts w:ascii="Times New Roman"/>
          <w:b w:val="false"/>
          <w:i w:val="false"/>
          <w:color w:val="000000"/>
          <w:sz w:val="28"/>
        </w:rPr>
        <w:t xml:space="preserve">
      Бюджеттiң жобасын әзiрлейдi және оның орындалуының жиынтық есебiн жасап отырады. Ордендер қоймасындағы мемлекеттiк наградалардың әрi олардың құжаттарының есебiн жүргiзедi және сақталуын қамтамасыз етедi. </w:t>
      </w:r>
    </w:p>
    <w:p>
      <w:pPr>
        <w:spacing w:after="0"/>
        <w:ind w:left="0"/>
        <w:jc w:val="both"/>
      </w:pPr>
      <w:r>
        <w:rPr>
          <w:rFonts w:ascii="Times New Roman"/>
          <w:b w:val="false"/>
          <w:i w:val="false"/>
          <w:color w:val="000000"/>
          <w:sz w:val="28"/>
        </w:rPr>
        <w:t xml:space="preserve">
      Қазақстан Республикасының Президентi мен Министрлер Кабинетi Аппараты қызметкерлерiнiң жұмыс iстеуiне қажеттi жағдайлар жасайды, оларды ұтымды орналастыру және жұмыс орындарын жиhазбен, байланыс құралдарымен және ұйымдастыру iсiнiң техникасымен жарақтандыру мәселелерiн шешедi. </w:t>
      </w:r>
    </w:p>
    <w:p>
      <w:pPr>
        <w:spacing w:after="0"/>
        <w:ind w:left="0"/>
        <w:jc w:val="both"/>
      </w:pPr>
      <w:r>
        <w:rPr>
          <w:rFonts w:ascii="Times New Roman"/>
          <w:b w:val="false"/>
          <w:i w:val="false"/>
          <w:color w:val="000000"/>
          <w:sz w:val="28"/>
        </w:rPr>
        <w:t xml:space="preserve">
      Кәсiподақ комитетiмен бiрлесiп Аппарат қызметкерлерiнiң тұрғын үй-тұрмыстық жағдайын жақсарту мәселелерiмен шұғылданады және емдеу-алдын алу, санаторий-курорт қызметiн көрсетудi қамтамасыз етедi. Емдеу-сауықтыру бiрлестiгiнiң, оның медициналық және санаторий-курорт мекемелерiнiң қызметiн бақылауды жүзеге асырады. Аталған бiрлестiктiң басшы қызметкерлерiнiң және оған ведомстволық бағыныстағы бөлiмшелердiң бiрiншi басшыларының кандидатураларын келiседi және бекiтуге табыс етедi. </w:t>
      </w:r>
    </w:p>
    <w:p>
      <w:pPr>
        <w:spacing w:after="0"/>
        <w:ind w:left="0"/>
        <w:jc w:val="both"/>
      </w:pPr>
      <w:r>
        <w:rPr>
          <w:rFonts w:ascii="Times New Roman"/>
          <w:b w:val="false"/>
          <w:i w:val="false"/>
          <w:color w:val="000000"/>
          <w:sz w:val="28"/>
        </w:rPr>
        <w:t xml:space="preserve">
      Авиация және темiр жол билеттерiн броньдауды, сондай-ақ Аппарат қызметкерлерi мен олар үшiн төлемдi Iс Басқармасы жүргiзетiн санаттағы адамдардың қызметтiк жүрiп-тұруына арналған автомобиль көлiгiнiң қызмет көрсетуiн белгiленген тәртiппен ұйымдастырады. </w:t>
      </w:r>
    </w:p>
    <w:p>
      <w:pPr>
        <w:spacing w:after="0"/>
        <w:ind w:left="0"/>
        <w:jc w:val="both"/>
      </w:pPr>
      <w:r>
        <w:rPr>
          <w:rFonts w:ascii="Times New Roman"/>
          <w:b w:val="false"/>
          <w:i w:val="false"/>
          <w:color w:val="000000"/>
          <w:sz w:val="28"/>
        </w:rPr>
        <w:t xml:space="preserve">
      Алматы қаласында халықаралық, республикалық және басқа шаралар өткiзу барысында қонақ үйлерiнде орынның броньдалуын қамтамасыз етедi. Аппарат басшылығының келiсiмiмен үкiметтiк телефондар орнатуға рұқсат бередi. </w:t>
      </w:r>
    </w:p>
    <w:p>
      <w:pPr>
        <w:spacing w:after="0"/>
        <w:ind w:left="0"/>
        <w:jc w:val="both"/>
      </w:pPr>
      <w:r>
        <w:rPr>
          <w:rFonts w:ascii="Times New Roman"/>
          <w:b w:val="false"/>
          <w:i w:val="false"/>
          <w:color w:val="000000"/>
          <w:sz w:val="28"/>
        </w:rPr>
        <w:t xml:space="preserve">
      Қазақстан Республикасы Президентiнiң Резиденциясындағы рұқсаттама режимi туралы Ережеге сәйкес Президенттiң Резиденциясындағы және Республика алаңы, 13 үйдегi рұқсаттама режимiнiң қатаң сақталуына бақылауды жүзеге асырады әрi жауап бередi. </w:t>
      </w:r>
    </w:p>
    <w:p>
      <w:pPr>
        <w:spacing w:after="0"/>
        <w:ind w:left="0"/>
        <w:jc w:val="both"/>
      </w:pPr>
      <w:r>
        <w:rPr>
          <w:rFonts w:ascii="Times New Roman"/>
          <w:b w:val="false"/>
          <w:i w:val="false"/>
          <w:color w:val="000000"/>
          <w:sz w:val="28"/>
        </w:rPr>
        <w:t xml:space="preserve">
      Iс Басқармасының құзырына кiретiн қаржы-шаруашылық мәселелерi жөнiнде Президенттiң, Премьер-министрдiң, Аппарат басшылығының қарауына ұсыныс енгiзедi. </w:t>
      </w:r>
    </w:p>
    <w:p>
      <w:pPr>
        <w:spacing w:after="0"/>
        <w:ind w:left="0"/>
        <w:jc w:val="both"/>
      </w:pPr>
      <w:r>
        <w:rPr>
          <w:rFonts w:ascii="Times New Roman"/>
          <w:b w:val="false"/>
          <w:i w:val="false"/>
          <w:color w:val="000000"/>
          <w:sz w:val="28"/>
        </w:rPr>
        <w:t xml:space="preserve">
      Тиiстi республикалық министрлiктермен, ведомстволармен, облыстардың, Алматы және Ленинск қалаларының әкiмдерiмен өз мiндеттерiнiң ауқымындағы мәселелердi шешедi. </w:t>
      </w:r>
    </w:p>
    <w:p>
      <w:pPr>
        <w:spacing w:after="0"/>
        <w:ind w:left="0"/>
        <w:jc w:val="both"/>
      </w:pPr>
      <w:r>
        <w:rPr>
          <w:rFonts w:ascii="Times New Roman"/>
          <w:b w:val="false"/>
          <w:i w:val="false"/>
          <w:color w:val="000000"/>
          <w:sz w:val="28"/>
        </w:rPr>
        <w:t xml:space="preserve">
      Өз құзыретiнiң шегiнде, қолданылып жүрген заңдардың, Президенттiң жарлықтары мен қаулыларының, Министрлер Кабинетi қаулыларының, Премьер-министр өкiмдерiнiң, Аппарат Басшысы бұйрықтарының негiзiнде және соларды орындау үшiн ведомстволық бағыныстағы кәсiпорындар мен ұйымдардың орындауы үшiн мiндеттi бұйрықтар шығарады. </w:t>
      </w:r>
    </w:p>
    <w:p>
      <w:pPr>
        <w:spacing w:after="0"/>
        <w:ind w:left="0"/>
        <w:jc w:val="both"/>
      </w:pPr>
      <w:r>
        <w:rPr>
          <w:rFonts w:ascii="Times New Roman"/>
          <w:b w:val="false"/>
          <w:i w:val="false"/>
          <w:color w:val="000000"/>
          <w:sz w:val="28"/>
        </w:rPr>
        <w:t xml:space="preserve">
      Жаңадан басталған және қайта жаңартылған құрылыс объектiлерiнiң жобалық-сметалық құжаттамаларын белгiленген тәртiппен бекiтедi, ведомстволық бағыныстағы кәсiпорындардың аяқталған құрылысын және жөнделген ғимараттары мен құрылғыларын пайдалануға қабылдау жөнiндегi мемлекеттiк және жұмыс комиссияларын тағайындайды, негiзгi құралдарды Iс Басқармасы балансының есебiнен шығарады және басқа ұйымдарға бередi, сондай-ақ ведомстволық бағыныстағы кәсiпорындар мен ұйымдардың негiзгi құралдарын есептен шығарудың және берудiң актiлерiн өз бұйрығымен бекiтедi. </w:t>
      </w:r>
    </w:p>
    <w:p>
      <w:pPr>
        <w:spacing w:after="0"/>
        <w:ind w:left="0"/>
        <w:jc w:val="both"/>
      </w:pPr>
      <w:r>
        <w:rPr>
          <w:rFonts w:ascii="Times New Roman"/>
          <w:b w:val="false"/>
          <w:i w:val="false"/>
          <w:color w:val="000000"/>
          <w:sz w:val="28"/>
        </w:rPr>
        <w:t xml:space="preserve">
      Ведомстволық бағыныстағы ұйымдардың қаржы-шаруашылық қызметiне тексеру және тексерiс жүргiзу барысында бюджеттiң орындалуына әрi қаржы тәртiбiнiң сақталуына бақылауды жүзеге асыруға қажеттi есеп берулер мен мағлұматтарды сұратады және алады. </w:t>
      </w:r>
    </w:p>
    <w:p>
      <w:pPr>
        <w:spacing w:after="0"/>
        <w:ind w:left="0"/>
        <w:jc w:val="both"/>
      </w:pPr>
      <w:r>
        <w:rPr>
          <w:rFonts w:ascii="Times New Roman"/>
          <w:b w:val="false"/>
          <w:i w:val="false"/>
          <w:color w:val="000000"/>
          <w:sz w:val="28"/>
        </w:rPr>
        <w:t xml:space="preserve">
      Кредиттерге иелiк етушi ретiнде жұмыс iстейдi, ағымдағы есепшотты алады және жабады, Iс Басқармасына ведомстволық бағыныстағы ұйымдарды құрады және таратады. Ведомстволық бағыныстағы кәсiпорындар мен ұйымдардың бiрiншi басшылары мен бас бухгалтерiн қызметке тағайындайды және қызметтен босатады. Шаруашылық қызметiнiң негiзгi нәтижелерi үшiн осы мекемелердiң басшы қызметкерлерiне сыйақы төлеуге рұқсат бередi. </w:t>
      </w:r>
    </w:p>
    <w:p>
      <w:pPr>
        <w:spacing w:after="0"/>
        <w:ind w:left="0"/>
        <w:jc w:val="both"/>
      </w:pPr>
      <w:r>
        <w:rPr>
          <w:rFonts w:ascii="Times New Roman"/>
          <w:b w:val="false"/>
          <w:i w:val="false"/>
          <w:color w:val="000000"/>
          <w:sz w:val="28"/>
        </w:rPr>
        <w:t xml:space="preserve">
      Ведомстволық бағыныстағы кәсiпорындар туралы тиiстi ережелердi (жарғыларды) бекiтедi. </w:t>
      </w:r>
    </w:p>
    <w:p>
      <w:pPr>
        <w:spacing w:after="0"/>
        <w:ind w:left="0"/>
        <w:jc w:val="both"/>
      </w:pPr>
      <w:r>
        <w:rPr>
          <w:rFonts w:ascii="Times New Roman"/>
          <w:b w:val="false"/>
          <w:i w:val="false"/>
          <w:color w:val="000000"/>
          <w:sz w:val="28"/>
        </w:rPr>
        <w:t xml:space="preserve">
      Iс Басқармасын Республиканың Президентi тағайындайтын Iс Басқарушысы басқарады. Iс Басқарушысының Министрлер Кабинетi тағайындайтын екi орынбасарлары бар. Орынбасарлардың арасындағы мiндеттердi бөлудi Iс Басқарушысы жүзеге асырады. </w:t>
      </w:r>
    </w:p>
    <w:bookmarkStart w:name="z4" w:id="3"/>
    <w:p>
      <w:pPr>
        <w:spacing w:after="0"/>
        <w:ind w:left="0"/>
        <w:jc w:val="both"/>
      </w:pPr>
      <w:r>
        <w:rPr>
          <w:rFonts w:ascii="Times New Roman"/>
          <w:b w:val="false"/>
          <w:i w:val="false"/>
          <w:color w:val="000000"/>
          <w:sz w:val="28"/>
        </w:rPr>
        <w:t xml:space="preserve">
       </w:t>
      </w:r>
    </w:p>
    <w:bookmarkEnd w:id="3"/>
    <w:p>
      <w:pPr>
        <w:spacing w:after="0"/>
        <w:ind w:left="0"/>
        <w:jc w:val="both"/>
      </w:pPr>
      <w:r>
        <w:rPr>
          <w:rFonts w:ascii="Times New Roman"/>
          <w:b w:val="false"/>
          <w:i w:val="false"/>
          <w:color w:val="000000"/>
          <w:sz w:val="28"/>
        </w:rPr>
        <w:t xml:space="preserve">
      III. Құрылымы және жұмысты ұйымдастыру </w:t>
      </w:r>
    </w:p>
    <w:bookmarkStart w:name="z5" w:id="4"/>
    <w:p>
      <w:pPr>
        <w:spacing w:after="0"/>
        <w:ind w:left="0"/>
        <w:jc w:val="both"/>
      </w:pPr>
      <w:r>
        <w:rPr>
          <w:rFonts w:ascii="Times New Roman"/>
          <w:b w:val="false"/>
          <w:i w:val="false"/>
          <w:color w:val="000000"/>
          <w:sz w:val="28"/>
        </w:rPr>
        <w:t xml:space="preserve">
       </w:t>
      </w:r>
    </w:p>
    <w:bookmarkEnd w:id="4"/>
    <w:p>
      <w:pPr>
        <w:spacing w:after="0"/>
        <w:ind w:left="0"/>
        <w:jc w:val="both"/>
      </w:pPr>
      <w:r>
        <w:rPr>
          <w:rFonts w:ascii="Times New Roman"/>
          <w:b w:val="false"/>
          <w:i w:val="false"/>
          <w:color w:val="000000"/>
          <w:sz w:val="28"/>
        </w:rPr>
        <w:t xml:space="preserve">
            Iс Басқармасының құрылымына: қаржы және бухгалтерлiк есептеу, шаруашылық-тұрмыстық, емдеу-сауықтыру секторлары, сондай-ақ көшiру-көбейту бюросы енедi. </w:t>
      </w:r>
    </w:p>
    <w:p>
      <w:pPr>
        <w:spacing w:after="0"/>
        <w:ind w:left="0"/>
        <w:jc w:val="both"/>
      </w:pPr>
      <w:r>
        <w:rPr>
          <w:rFonts w:ascii="Times New Roman"/>
          <w:b w:val="false"/>
          <w:i w:val="false"/>
          <w:color w:val="000000"/>
          <w:sz w:val="28"/>
        </w:rPr>
        <w:t xml:space="preserve">
      Дербес баланстары бар ведомстволық бағыныстағы кәсiпорындар: Өндiрiс-пайдалану бiрлестiгi (ӨПБ) баспаханасымен, Өндiрiс-пайдалану кәсiпорыны (ӨПК), Баспахана, "Байқоңыр" кәсiпорны, Инженерлiк орталық, асхана, "Алматы", "Жетiсу" және филиалдарымен "Қазақстан" қонақ үйлерiн қоса Қонақ үй шаруашылық бiрлестiгi тiкелей бағыныста болады. </w:t>
      </w:r>
    </w:p>
    <w:p>
      <w:pPr>
        <w:spacing w:after="0"/>
        <w:ind w:left="0"/>
        <w:jc w:val="both"/>
      </w:pPr>
      <w:r>
        <w:rPr>
          <w:rFonts w:ascii="Times New Roman"/>
          <w:b w:val="false"/>
          <w:i w:val="false"/>
          <w:color w:val="000000"/>
          <w:sz w:val="28"/>
        </w:rPr>
        <w:t xml:space="preserve">
      Бұл ұйымдардың функционалдық мiндеттерi олар туралы тиiстi ережелермен айқындалады.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Министрлер Кабинетiнiң</w:t>
            </w:r>
            <w:r>
              <w:br/>
            </w:r>
            <w:r>
              <w:rPr>
                <w:rFonts w:ascii="Times New Roman"/>
                <w:b w:val="false"/>
                <w:i w:val="false"/>
                <w:color w:val="000000"/>
                <w:sz w:val="20"/>
              </w:rPr>
              <w:t>1994 жылғы 5 наурыздағы</w:t>
            </w:r>
            <w:r>
              <w:br/>
            </w:r>
            <w:r>
              <w:rPr>
                <w:rFonts w:ascii="Times New Roman"/>
                <w:b w:val="false"/>
                <w:i w:val="false"/>
                <w:color w:val="000000"/>
                <w:sz w:val="20"/>
              </w:rPr>
              <w:t>N 245 қаулысымен</w:t>
            </w:r>
            <w:r>
              <w:br/>
            </w:r>
            <w:r>
              <w:rPr>
                <w:rFonts w:ascii="Times New Roman"/>
                <w:b w:val="false"/>
                <w:i w:val="false"/>
                <w:color w:val="000000"/>
                <w:sz w:val="20"/>
              </w:rPr>
              <w:t>Бекiтiлген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Қазақстан Республикасы Үкiметiнiң күшi </w:t>
      </w:r>
    </w:p>
    <w:p>
      <w:pPr>
        <w:spacing w:after="0"/>
        <w:ind w:left="0"/>
        <w:jc w:val="both"/>
      </w:pPr>
      <w:r>
        <w:rPr>
          <w:rFonts w:ascii="Times New Roman"/>
          <w:b w:val="false"/>
          <w:i w:val="false"/>
          <w:color w:val="000000"/>
          <w:sz w:val="28"/>
        </w:rPr>
        <w:t xml:space="preserve">
      жойылған кейбiр шешiмдерiнiң </w:t>
      </w:r>
    </w:p>
    <w:p>
      <w:pPr>
        <w:spacing w:after="0"/>
        <w:ind w:left="0"/>
        <w:jc w:val="both"/>
      </w:pPr>
      <w:r>
        <w:rPr>
          <w:rFonts w:ascii="Times New Roman"/>
          <w:b w:val="false"/>
          <w:i w:val="false"/>
          <w:color w:val="000000"/>
          <w:sz w:val="28"/>
        </w:rPr>
        <w:t xml:space="preserve">
      Тiзбесi </w:t>
      </w:r>
    </w:p>
    <w:bookmarkStart w:name="z8" w:id="5"/>
    <w:p>
      <w:pPr>
        <w:spacing w:after="0"/>
        <w:ind w:left="0"/>
        <w:jc w:val="both"/>
      </w:pPr>
      <w:r>
        <w:rPr>
          <w:rFonts w:ascii="Times New Roman"/>
          <w:b w:val="false"/>
          <w:i w:val="false"/>
          <w:color w:val="000000"/>
          <w:sz w:val="28"/>
        </w:rPr>
        <w:t xml:space="preserve">
       </w:t>
      </w:r>
    </w:p>
    <w:bookmarkEnd w:id="5"/>
    <w:p>
      <w:pPr>
        <w:spacing w:after="0"/>
        <w:ind w:left="0"/>
        <w:jc w:val="both"/>
      </w:pPr>
      <w:r>
        <w:rPr>
          <w:rFonts w:ascii="Times New Roman"/>
          <w:b w:val="false"/>
          <w:i w:val="false"/>
          <w:color w:val="000000"/>
          <w:sz w:val="28"/>
        </w:rPr>
        <w:t xml:space="preserve">
      1. Қазақ ССР Министрлер Советiнiң "Қазақ ССР Министрлер Советiнiң Iс Басқармасы Автомобиль шаруашылығының министрлiктерге және ведомстволарға жеңiл автомобильдермен қызмет көрсетудiң тәртiбi туралы" 1969 жылғы 7 шiлдедегi N 425 қаулысы. </w:t>
      </w:r>
    </w:p>
    <w:p>
      <w:pPr>
        <w:spacing w:after="0"/>
        <w:ind w:left="0"/>
        <w:jc w:val="both"/>
      </w:pPr>
      <w:r>
        <w:rPr>
          <w:rFonts w:ascii="Times New Roman"/>
          <w:b w:val="false"/>
          <w:i w:val="false"/>
          <w:color w:val="000000"/>
          <w:sz w:val="28"/>
        </w:rPr>
        <w:t xml:space="preserve">
      2. Қазақ ССР Министрлер Советiнiң 1969 жылғы 21 тамыздағы N 856 өкiмi. </w:t>
      </w:r>
    </w:p>
    <w:p>
      <w:pPr>
        <w:spacing w:after="0"/>
        <w:ind w:left="0"/>
        <w:jc w:val="both"/>
      </w:pPr>
      <w:r>
        <w:rPr>
          <w:rFonts w:ascii="Times New Roman"/>
          <w:b w:val="false"/>
          <w:i w:val="false"/>
          <w:color w:val="000000"/>
          <w:sz w:val="28"/>
        </w:rPr>
        <w:t xml:space="preserve">
      3. Қазақ ССР Министрлер Советiнiң 1969 жылғы 17 желтоқсандағы N 736 "Қазақ ССР Министрлер Советi Iс Басқармасының мәселелерi" қаулысы. </w:t>
      </w:r>
    </w:p>
    <w:p>
      <w:pPr>
        <w:spacing w:after="0"/>
        <w:ind w:left="0"/>
        <w:jc w:val="both"/>
      </w:pPr>
      <w:r>
        <w:rPr>
          <w:rFonts w:ascii="Times New Roman"/>
          <w:b w:val="false"/>
          <w:i w:val="false"/>
          <w:color w:val="000000"/>
          <w:sz w:val="28"/>
        </w:rPr>
        <w:t xml:space="preserve">
      4. Қазақ ССР Министрлер Советiнiң "Қазақ ССР Министрлер Советi Iс Басқармасының Шаруашылық басқармасы туралы" 1970 жылғы 25 мамырдағы N 335 қаулысы. </w:t>
      </w:r>
    </w:p>
    <w:p>
      <w:pPr>
        <w:spacing w:after="0"/>
        <w:ind w:left="0"/>
        <w:jc w:val="both"/>
      </w:pPr>
      <w:r>
        <w:rPr>
          <w:rFonts w:ascii="Times New Roman"/>
          <w:b w:val="false"/>
          <w:i w:val="false"/>
          <w:color w:val="000000"/>
          <w:sz w:val="28"/>
        </w:rPr>
        <w:t xml:space="preserve">
      5. Қазақ ССР Министрлер Советiнiң 1982 жылғы 13 желтоқсандағы N 508 өкiмi. </w:t>
      </w:r>
    </w:p>
    <w:p>
      <w:pPr>
        <w:spacing w:after="0"/>
        <w:ind w:left="0"/>
        <w:jc w:val="both"/>
      </w:pPr>
      <w:r>
        <w:rPr>
          <w:rFonts w:ascii="Times New Roman"/>
          <w:b w:val="false"/>
          <w:i w:val="false"/>
          <w:color w:val="000000"/>
          <w:sz w:val="28"/>
        </w:rPr>
        <w:t xml:space="preserve">
      6. Қазақ ССР Министрлер Советiнiң 1986 жылғы 2 шiлдедегi N 181 өкiмi. </w:t>
      </w:r>
    </w:p>
    <w:p>
      <w:pPr>
        <w:spacing w:after="0"/>
        <w:ind w:left="0"/>
        <w:jc w:val="both"/>
      </w:pPr>
      <w:r>
        <w:rPr>
          <w:rFonts w:ascii="Times New Roman"/>
          <w:b w:val="false"/>
          <w:i w:val="false"/>
          <w:color w:val="000000"/>
          <w:sz w:val="28"/>
        </w:rPr>
        <w:t xml:space="preserve">
      7. Қазақ ССР Министрлер Советiнiң "Қазақ ССР Министрлер Советiнiң Iс Басқармасы туралы Ереженi бекiту туралы" 1989 жылғы 29 наурыздағы N 107 қаулысы. </w:t>
      </w:r>
    </w:p>
    <w:p>
      <w:pPr>
        <w:spacing w:after="0"/>
        <w:ind w:left="0"/>
        <w:jc w:val="both"/>
      </w:pPr>
      <w:r>
        <w:rPr>
          <w:rFonts w:ascii="Times New Roman"/>
          <w:b w:val="false"/>
          <w:i w:val="false"/>
          <w:color w:val="000000"/>
          <w:sz w:val="28"/>
        </w:rPr>
        <w:t xml:space="preserve">
      8. Қазақ ССР Министрлер Советiнiң "Қазақ ССР Министрлер Советi Iс Басқармасының құрылысы мен штат саны туралы" 1989 жылғы 10 қарашадағы N 346 қаулысының 1 және 2 тармақтары. </w:t>
      </w:r>
    </w:p>
    <w:p>
      <w:pPr>
        <w:spacing w:after="0"/>
        <w:ind w:left="0"/>
        <w:jc w:val="both"/>
      </w:pPr>
      <w:r>
        <w:rPr>
          <w:rFonts w:ascii="Times New Roman"/>
          <w:b w:val="false"/>
          <w:i w:val="false"/>
          <w:color w:val="000000"/>
          <w:sz w:val="28"/>
        </w:rPr>
        <w:t xml:space="preserve">
      9. "Қазақ ССР Министрлер Советiнiң "Қазақ ССР Министрлер Советi Iс Басқармасының құрылымы мен штат саны туралы" 1989 жылғы 1 қарашадағы N 346 қаулысына өзгерiстер енгiзу туралы" Қазақ ССР Министрлер Советiнiң 1990 жылғы 13 маусымдағы N 248 қаулысы. </w:t>
      </w:r>
    </w:p>
    <w:p>
      <w:pPr>
        <w:spacing w:after="0"/>
        <w:ind w:left="0"/>
        <w:jc w:val="both"/>
      </w:pPr>
      <w:r>
        <w:rPr>
          <w:rFonts w:ascii="Times New Roman"/>
          <w:b w:val="false"/>
          <w:i w:val="false"/>
          <w:color w:val="000000"/>
          <w:sz w:val="28"/>
        </w:rPr>
        <w:t xml:space="preserve">
      10. Қазақ ССР Министрлер Кабинетi Премьер-министрiнiң 1990 жылғы 28 желтоқсандағы N 308 өкiмiнiң 2 тармағы.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