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2c33f" w14:textId="e82c3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ТҰРМЫС ТIРШIЛIГIН ҚАМТАМАСЫЗ ЕТУ ЖӨНIНДЕГI ШҰҒЫЛ ШАРАЛАР ТУРАЛЫ</w:t>
      </w:r>
    </w:p>
    <w:p>
      <w:pPr>
        <w:spacing w:after="0"/>
        <w:ind w:left="0"/>
        <w:jc w:val="both"/>
      </w:pPr>
      <w:r>
        <w:rPr>
          <w:rFonts w:ascii="Times New Roman"/>
          <w:b w:val="false"/>
          <w:i w:val="false"/>
          <w:color w:val="000000"/>
          <w:sz w:val="28"/>
        </w:rPr>
        <w:t>ҚАЗАҚСТАН РЕСПУБЛИКАСЫ МИНИСТРЛЕР КАБИНЕТIНIҢ ҚАУЛЫСЫ 3 мамыр 1994 ж. N 466</w:t>
      </w:r>
    </w:p>
    <w:p>
      <w:pPr>
        <w:spacing w:after="0"/>
        <w:ind w:left="0"/>
        <w:jc w:val="left"/>
      </w:pPr>
      <w:r>
        <w:rPr>
          <w:rFonts w:ascii="Times New Roman"/>
          <w:b w:val="false"/>
          <w:i w:val="false"/>
          <w:color w:val="000000"/>
          <w:sz w:val="28"/>
        </w:rPr>
        <w:t>
</w:t>
      </w:r>
      <w:r>
        <w:rPr>
          <w:rFonts w:ascii="Times New Roman"/>
          <w:b w:val="false"/>
          <w:i w:val="false"/>
          <w:color w:val="000000"/>
          <w:sz w:val="28"/>
        </w:rPr>
        <w:t>
          Ресей Қорғаныс министрлiгiнiң 52605 әскери бөлiмiнiң 
таратылуына және Ресей Федерациясының Семей-21 қаласын (Курчатов
қаласы) қаржыландыруды тоқтатуына байланысты, сондай-ақ осы қаланың
тұрғын үй-коммуналдық шаруашылығы объектiлерiнiң көп бөлiгiнiң
авариялық жағдайын ескерiп Қазақстан Республикасының Министрлер
Кабинетi қаулы етедi:
</w:t>
      </w:r>
      <w:r>
        <w:br/>
      </w:r>
      <w:r>
        <w:rPr>
          <w:rFonts w:ascii="Times New Roman"/>
          <w:b w:val="false"/>
          <w:i w:val="false"/>
          <w:color w:val="000000"/>
          <w:sz w:val="28"/>
        </w:rPr>
        <w:t>
          1. Курчатов қаласының әкiмi:
</w:t>
      </w:r>
      <w:r>
        <w:br/>
      </w:r>
      <w:r>
        <w:rPr>
          <w:rFonts w:ascii="Times New Roman"/>
          <w:b w:val="false"/>
          <w:i w:val="false"/>
          <w:color w:val="000000"/>
          <w:sz w:val="28"/>
        </w:rPr>
        <w:t>
          мүдделi министрлiктермен және ведомстволармен бiрлесiп 1994
жылғы 15 мамырға дейiн Курчатов қаласының тұрмыс қажетiн өтейтiн
барлық құрылымдары бар тұрғын үй-коммуналдық және басқа қызметтердi
қалыптастыратын болсын;
</w:t>
      </w:r>
      <w:r>
        <w:br/>
      </w:r>
      <w:r>
        <w:rPr>
          <w:rFonts w:ascii="Times New Roman"/>
          <w:b w:val="false"/>
          <w:i w:val="false"/>
          <w:color w:val="000000"/>
          <w:sz w:val="28"/>
        </w:rPr>
        <w:t>
          объектiлердiң нормативтерге сәйкес пайдалануын және күтiп 
ұсталуын қамтамасыз етсiн. Қажет болған жағдайда жылу, су құбырлары 
мен канализация желiлерi мен жүйелерiн қайта құра отырып тұрғын
үй-коммуналдық шаруашылықты қыс кезiнде пайдалануға жыл сайын 
әзiрлеудi белгiленген мерзiмдерде жүзеге асырсын.
</w:t>
      </w:r>
      <w:r>
        <w:br/>
      </w:r>
      <w:r>
        <w:rPr>
          <w:rFonts w:ascii="Times New Roman"/>
          <w:b w:val="false"/>
          <w:i w:val="false"/>
          <w:color w:val="000000"/>
          <w:sz w:val="28"/>
        </w:rPr>
        <w:t>
          2. Қазақстан Республикасының Қаржы министрлiгi Курчатов 
қаласының жылумен жабдықтау объектiлерiнiң қанағаттанғысыз 
техникалық жағдайын ескерiп 1994 жылға арналған бюджеттi 
қалыптастыру кезiнде қазандықтар мен труба құбырларын жөндеуге
30 млн. теңге қаржы бөлiнуiн еске алатын болсын.
</w:t>
      </w:r>
      <w:r>
        <w:br/>
      </w:r>
      <w:r>
        <w:rPr>
          <w:rFonts w:ascii="Times New Roman"/>
          <w:b w:val="false"/>
          <w:i w:val="false"/>
          <w:color w:val="000000"/>
          <w:sz w:val="28"/>
        </w:rPr>
        <w:t>
          3. Халықтың өрт қауiпсiздiгiн қамтамасыз ету мақсатында Семей
облысының Курчатов қаласында Қазақстан Республикасы Iшкi iстер
министрлiгiнiң әскерилендiрiлген өрттен қорғау күзетiнiң 
мамандандырылған бөлiмi құрылсын.
</w:t>
      </w:r>
      <w:r>
        <w:br/>
      </w:r>
      <w:r>
        <w:rPr>
          <w:rFonts w:ascii="Times New Roman"/>
          <w:b w:val="false"/>
          <w:i w:val="false"/>
          <w:color w:val="000000"/>
          <w:sz w:val="28"/>
        </w:rPr>
        <w:t>
          Қазақстан Республикасының Қаржы министрлiгi Курчатов 
қаласындағы мамандандырылған өрттен қорғау күзетiнiң бөлiмiн
ұстауға арнап Қазақстан Республикасы Iшкi iстер министрлiгiнiң
ұсынуы бойынша республика бюджетiнен қаржы бөлсiн.
</w:t>
      </w:r>
      <w:r>
        <w:br/>
      </w:r>
      <w:r>
        <w:rPr>
          <w:rFonts w:ascii="Times New Roman"/>
          <w:b w:val="false"/>
          <w:i w:val="false"/>
          <w:color w:val="000000"/>
          <w:sz w:val="28"/>
        </w:rPr>
        <w:t>
          4. Қаланың тiршiлiгiн қамтамасыз ету жүйесiнiң қызметiн,
кеден қызметiн, iшкi iстер бөлiмiн, прокуратура мен сотты жасақтау
үшiн 52605 әскери бөлiмi жабдықтарды, механизмдер мен материалдарды
Курчатов қаласының әкiмiне өткiзетiн болсын.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