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871c" w14:textId="8148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ХАЛЫҚАРАЛЫҚ ҰЙЫМЫНЫҢ (ИКАО) ДЕМЕУIМЕН ҚАБЫЛДАНҒАН ХАЛЫҚАРАЛЫҚ КОНВЕНЦИЯЛАРҒА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13 мамыр 1994 ж. N 506</w:t>
      </w:r>
    </w:p>
    <w:p>
      <w:pPr>
        <w:spacing w:after="0"/>
        <w:ind w:left="0"/>
        <w:jc w:val="both"/>
      </w:pPr>
      <w:bookmarkStart w:name="z0" w:id="0"/>
      <w:r>
        <w:rPr>
          <w:rFonts w:ascii="Times New Roman"/>
          <w:b w:val="false"/>
          <w:i w:val="false"/>
          <w:color w:val="000000"/>
          <w:sz w:val="28"/>
        </w:rPr>
        <w:t xml:space="preserve">
      Әлемдiк әуе көлiгi қатынауына Қазақстан Республикасын онан әрi бiрiктiру, сондай-ақ азаматтық авиация ұшуларының қауiпсiздiгiне қатысты ережелер мен нормаларды сақтау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 мына төмендегi халықаралық конвенцияларға қосу туралы: </w:t>
      </w:r>
      <w:r>
        <w:br/>
      </w:r>
      <w:r>
        <w:rPr>
          <w:rFonts w:ascii="Times New Roman"/>
          <w:b w:val="false"/>
          <w:i w:val="false"/>
          <w:color w:val="000000"/>
          <w:sz w:val="28"/>
        </w:rPr>
        <w:t xml:space="preserve">
      Токио қаласында 1963 жылғы 14 қыркүйекте жасалған Әуе мекемелерiнiң бортында iстелген қылмыстар мен басқа да актiлер туралы конвенцияға; </w:t>
      </w:r>
      <w:r>
        <w:br/>
      </w:r>
      <w:r>
        <w:rPr>
          <w:rFonts w:ascii="Times New Roman"/>
          <w:b w:val="false"/>
          <w:i w:val="false"/>
          <w:color w:val="000000"/>
          <w:sz w:val="28"/>
        </w:rPr>
        <w:t xml:space="preserve">
      Гаага қаласында 1970 жылғы 16 желтоқсанда жасалған Әуе кемелерiн заңсыз алып кетумен күрес туралы конвенцияға; </w:t>
      </w:r>
      <w:r>
        <w:br/>
      </w:r>
      <w:r>
        <w:rPr>
          <w:rFonts w:ascii="Times New Roman"/>
          <w:b w:val="false"/>
          <w:i w:val="false"/>
          <w:color w:val="000000"/>
          <w:sz w:val="28"/>
        </w:rPr>
        <w:t xml:space="preserve">
      Монреаль қаласында 1971 жылғы 23 қыркүйекте жасалған Азаматтық авиацияның қауiпсiздiгiне қарсы бағытталған заңсыз актiлермен күрес туралы конвенцияға; </w:t>
      </w:r>
      <w:r>
        <w:br/>
      </w:r>
      <w:r>
        <w:rPr>
          <w:rFonts w:ascii="Times New Roman"/>
          <w:b w:val="false"/>
          <w:i w:val="false"/>
          <w:color w:val="000000"/>
          <w:sz w:val="28"/>
        </w:rPr>
        <w:t xml:space="preserve">
      Монреаль қаласында 1991 жылы 1 наурызда жасалған Пластикалық жарылыс заттарын оларды табу мақсатында таңбалау туралы конвенцияға; </w:t>
      </w:r>
      <w:r>
        <w:br/>
      </w:r>
      <w:r>
        <w:rPr>
          <w:rFonts w:ascii="Times New Roman"/>
          <w:b w:val="false"/>
          <w:i w:val="false"/>
          <w:color w:val="000000"/>
          <w:sz w:val="28"/>
        </w:rPr>
        <w:t xml:space="preserve">
      Монреаль қаласында 1971 жылғы 23 қыркүйекте қабылданған Азаматтық авиацияның қауiпсiздiгiне қарсы бағытталған заңсыз актiлерiмен күрес туралы конвенцияны толықтыратын, Монреаль қаласында 1988 жылғы 24 ақпанда жасалған Халықаралық азаматтық авиацияға қызмет көрсетушi әуежайлардағы заңсыз зорлық актiлерiмен күрес туралы Хаттамаға қосу туралы Қазақстан Республикасының Сыртқы iстер министрлiгi мен Көлiк министрлiгiнiң ұсынысы қабылдансын. </w:t>
      </w:r>
      <w:r>
        <w:br/>
      </w:r>
      <w:r>
        <w:rPr>
          <w:rFonts w:ascii="Times New Roman"/>
          <w:b w:val="false"/>
          <w:i w:val="false"/>
          <w:color w:val="000000"/>
          <w:sz w:val="28"/>
        </w:rPr>
        <w:t xml:space="preserve">
      2. Қазақстан Республикасының Сыртқы iстер министрлiгi аталған конвенциялардың депозитарийларына Қазақстан Республикасының аталған конвенцияларына қосылатыны туралы актiлер жiберсiн.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