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9449d" w14:textId="8e944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тұратын фашизмнiң бұрынғы тұтқындарының құжаттарын қарау және оларға өтем төлеу жөнiнде мемлекеттiк бiлiктi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11 шiлде 1994 ж. N 768. Күші жойылды - ҚР Үкіметінің 2005.12.09. N 1224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Ресей Федерациясы, Беларусь Республикасы, Украина және Германия Федеративтiк Республикасы арасында 1993 жылғы 30 наурызда жасалған Келiсiм бойынша бұрынғы КСРО аумағынан екiншi дүниежүзiлiк соғыс жылдарында немiс басқыншылары күштеп әкеткен, қазiргi уақытта Қазақстан Республикасында тұратын азаматтарға олар аумағынан әкетiлген республикалардың Өзара түсiнiстiк және татуластық қорынан өтем төленетiн болады. Аталған Келiсiмдi орындау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Республикасында тұратын фашизмнiң бұрынғы тұтқындарының құжаттарын қарау және оларға өтем төлеу жөнiнде мына құрамда Мемлекеттiк бiлiктi комиссия құрылсын:     
</w:t>
      </w:r>
    </w:p>
    <w:p>
      <w:pPr>
        <w:spacing w:after="0"/>
        <w:ind w:left="0"/>
        <w:jc w:val="both"/>
      </w:pPr>
      <w:r>
        <w:rPr>
          <w:rFonts w:ascii="Times New Roman"/>
          <w:b w:val="false"/>
          <w:i w:val="false"/>
          <w:color w:val="000000"/>
          <w:sz w:val="28"/>
        </w:rPr>
        <w:t>
Сағдиев           - Қазақстан Республикасы Ардагерлер ұйымы
</w:t>
      </w:r>
      <w:r>
        <w:br/>
      </w:r>
      <w:r>
        <w:rPr>
          <w:rFonts w:ascii="Times New Roman"/>
          <w:b w:val="false"/>
          <w:i w:val="false"/>
          <w:color w:val="000000"/>
          <w:sz w:val="28"/>
        </w:rPr>
        <w:t>
Махтай Рамазанұлы   Орталық кеңесiнiң төрағасы (комиссия төрағасы) 
</w:t>
      </w:r>
    </w:p>
    <w:p>
      <w:pPr>
        <w:spacing w:after="0"/>
        <w:ind w:left="0"/>
        <w:jc w:val="both"/>
      </w:pPr>
      <w:r>
        <w:rPr>
          <w:rFonts w:ascii="Times New Roman"/>
          <w:b w:val="false"/>
          <w:i w:val="false"/>
          <w:color w:val="000000"/>
          <w:sz w:val="28"/>
        </w:rPr>
        <w:t>
Романов           - Халықты әлеуметтiк қорғау министрiнiң орынбасары
</w:t>
      </w:r>
      <w:r>
        <w:br/>
      </w:r>
      <w:r>
        <w:rPr>
          <w:rFonts w:ascii="Times New Roman"/>
          <w:b w:val="false"/>
          <w:i w:val="false"/>
          <w:color w:val="000000"/>
          <w:sz w:val="28"/>
        </w:rPr>
        <w:t>
Владимир Ильич      (комиссия төрағасының орынбасары) 
</w:t>
      </w:r>
    </w:p>
    <w:p>
      <w:pPr>
        <w:spacing w:after="0"/>
        <w:ind w:left="0"/>
        <w:jc w:val="both"/>
      </w:pPr>
      <w:r>
        <w:rPr>
          <w:rFonts w:ascii="Times New Roman"/>
          <w:b w:val="false"/>
          <w:i w:val="false"/>
          <w:color w:val="000000"/>
          <w:sz w:val="28"/>
        </w:rPr>
        <w:t>
Чередниченко      - фашизмнiң бұрынғы тұтқындарының қазақстандық
</w:t>
      </w:r>
      <w:r>
        <w:br/>
      </w:r>
      <w:r>
        <w:rPr>
          <w:rFonts w:ascii="Times New Roman"/>
          <w:b w:val="false"/>
          <w:i w:val="false"/>
          <w:color w:val="000000"/>
          <w:sz w:val="28"/>
        </w:rPr>
        <w:t>
Павел Яковлевич     қауымдастығының төрағасы (комиссия хатшысы) 
</w:t>
      </w:r>
    </w:p>
    <w:p>
      <w:pPr>
        <w:spacing w:after="0"/>
        <w:ind w:left="0"/>
        <w:jc w:val="both"/>
      </w:pPr>
      <w:r>
        <w:rPr>
          <w:rFonts w:ascii="Times New Roman"/>
          <w:b w:val="false"/>
          <w:i w:val="false"/>
          <w:color w:val="000000"/>
          <w:sz w:val="28"/>
        </w:rPr>
        <w:t>
</w:t>
      </w:r>
      <w:r>
        <w:rPr>
          <w:rFonts w:ascii="Times New Roman"/>
          <w:b/>
          <w:i w:val="false"/>
          <w:color w:val="000000"/>
          <w:sz w:val="28"/>
        </w:rPr>
        <w:t>
 Комиссия мүшелерi:
</w:t>
      </w:r>
      <w:r>
        <w:rPr>
          <w:rFonts w:ascii="Times New Roman"/>
          <w:b w:val="false"/>
          <w:i w:val="false"/>
          <w:color w:val="000000"/>
          <w:sz w:val="28"/>
        </w:rPr>
        <w:t>
</w:t>
      </w:r>
    </w:p>
    <w:p>
      <w:pPr>
        <w:spacing w:after="0"/>
        <w:ind w:left="0"/>
        <w:jc w:val="both"/>
      </w:pPr>
      <w:r>
        <w:rPr>
          <w:rFonts w:ascii="Times New Roman"/>
          <w:b w:val="false"/>
          <w:i w:val="false"/>
          <w:color w:val="000000"/>
          <w:sz w:val="28"/>
        </w:rPr>
        <w:t>
Әмiрова           - Әдiлет министрлiгiнiң басқарма бастығы 
</w:t>
      </w:r>
      <w:r>
        <w:br/>
      </w:r>
      <w:r>
        <w:rPr>
          <w:rFonts w:ascii="Times New Roman"/>
          <w:b w:val="false"/>
          <w:i w:val="false"/>
          <w:color w:val="000000"/>
          <w:sz w:val="28"/>
        </w:rPr>
        <w:t>
Мүгүлсiн Мухаметқазықызы 
</w:t>
      </w:r>
    </w:p>
    <w:p>
      <w:pPr>
        <w:spacing w:after="0"/>
        <w:ind w:left="0"/>
        <w:jc w:val="both"/>
      </w:pPr>
      <w:r>
        <w:rPr>
          <w:rFonts w:ascii="Times New Roman"/>
          <w:b w:val="false"/>
          <w:i w:val="false"/>
          <w:color w:val="000000"/>
          <w:sz w:val="28"/>
        </w:rPr>
        <w:t>
Астрадамов        - зейнеткер, "Освенцим" концлагерiнiң бұрынғы
</w:t>
      </w:r>
      <w:r>
        <w:br/>
      </w:r>
      <w:r>
        <w:rPr>
          <w:rFonts w:ascii="Times New Roman"/>
          <w:b w:val="false"/>
          <w:i w:val="false"/>
          <w:color w:val="000000"/>
          <w:sz w:val="28"/>
        </w:rPr>
        <w:t>
Иса Лепович         тұтқыны 
</w:t>
      </w:r>
    </w:p>
    <w:p>
      <w:pPr>
        <w:spacing w:after="0"/>
        <w:ind w:left="0"/>
        <w:jc w:val="both"/>
      </w:pPr>
      <w:r>
        <w:rPr>
          <w:rFonts w:ascii="Times New Roman"/>
          <w:b w:val="false"/>
          <w:i w:val="false"/>
          <w:color w:val="000000"/>
          <w:sz w:val="28"/>
        </w:rPr>
        <w:t>
Балахметов        - Қазақстанның Балалар қорының төрағасы
</w:t>
      </w:r>
      <w:r>
        <w:br/>
      </w:r>
      <w:r>
        <w:rPr>
          <w:rFonts w:ascii="Times New Roman"/>
          <w:b w:val="false"/>
          <w:i w:val="false"/>
          <w:color w:val="000000"/>
          <w:sz w:val="28"/>
        </w:rPr>
        <w:t>
Қожахмет Балахметұлы 
</w:t>
      </w:r>
    </w:p>
    <w:p>
      <w:pPr>
        <w:spacing w:after="0"/>
        <w:ind w:left="0"/>
        <w:jc w:val="both"/>
      </w:pPr>
      <w:r>
        <w:rPr>
          <w:rFonts w:ascii="Times New Roman"/>
          <w:b w:val="false"/>
          <w:i w:val="false"/>
          <w:color w:val="000000"/>
          <w:sz w:val="28"/>
        </w:rPr>
        <w:t>
Ефанов            - Ұлттық қауiпсiздiк комитетiнiң қызметкерi
</w:t>
      </w:r>
      <w:r>
        <w:br/>
      </w:r>
      <w:r>
        <w:rPr>
          <w:rFonts w:ascii="Times New Roman"/>
          <w:b w:val="false"/>
          <w:i w:val="false"/>
          <w:color w:val="000000"/>
          <w:sz w:val="28"/>
        </w:rPr>
        <w:t>
Геннадий Петрович 
</w:t>
      </w:r>
    </w:p>
    <w:p>
      <w:pPr>
        <w:spacing w:after="0"/>
        <w:ind w:left="0"/>
        <w:jc w:val="both"/>
      </w:pPr>
      <w:r>
        <w:rPr>
          <w:rFonts w:ascii="Times New Roman"/>
          <w:b w:val="false"/>
          <w:i w:val="false"/>
          <w:color w:val="000000"/>
          <w:sz w:val="28"/>
        </w:rPr>
        <w:t>
Оганов            - фашизмнiң бұрынғы кәмелетке толмаған 
</w:t>
      </w:r>
      <w:r>
        <w:br/>
      </w:r>
      <w:r>
        <w:rPr>
          <w:rFonts w:ascii="Times New Roman"/>
          <w:b w:val="false"/>
          <w:i w:val="false"/>
          <w:color w:val="000000"/>
          <w:sz w:val="28"/>
        </w:rPr>
        <w:t>
Николай Иванович    тұтқындарының қазақстандық одағының төрағасы 
</w:t>
      </w:r>
    </w:p>
    <w:p>
      <w:pPr>
        <w:spacing w:after="0"/>
        <w:ind w:left="0"/>
        <w:jc w:val="both"/>
      </w:pPr>
      <w:r>
        <w:rPr>
          <w:rFonts w:ascii="Times New Roman"/>
          <w:b w:val="false"/>
          <w:i w:val="false"/>
          <w:color w:val="000000"/>
          <w:sz w:val="28"/>
        </w:rPr>
        <w:t>
Сұлтанов          - Сыртқы iстер министрлiгiнiң бөлiм меңгерушiсi
</w:t>
      </w:r>
      <w:r>
        <w:br/>
      </w:r>
      <w:r>
        <w:rPr>
          <w:rFonts w:ascii="Times New Roman"/>
          <w:b w:val="false"/>
          <w:i w:val="false"/>
          <w:color w:val="000000"/>
          <w:sz w:val="28"/>
        </w:rPr>
        <w:t>
Болат Қылышбайұлы 
</w:t>
      </w:r>
      <w:r>
        <w:br/>
      </w:r>
      <w:r>
        <w:rPr>
          <w:rFonts w:ascii="Times New Roman"/>
          <w:b w:val="false"/>
          <w:i w:val="false"/>
          <w:color w:val="000000"/>
          <w:sz w:val="28"/>
        </w:rPr>
        <w:t>
      2. Комиссияға бұрынғы КСРО азаматтарының басып алынған аумақтардан күштеп әкетiлу фактiлерiн, олардың концентрациялық лагерьлер мен "остарбайтерлер" тұтқыны екенiн, геттода болғандығын және олардың мәжбүр етiп ұстайтын жерде болу мерзiмдерiн растайтын тиiстi құжаттарды, сондай-ақ басқа да қажеттi құжаттарды тексеру тапсырылсын. 
</w:t>
      </w:r>
      <w:r>
        <w:br/>
      </w:r>
      <w:r>
        <w:rPr>
          <w:rFonts w:ascii="Times New Roman"/>
          <w:b w:val="false"/>
          <w:i w:val="false"/>
          <w:color w:val="000000"/>
          <w:sz w:val="28"/>
        </w:rPr>
        <w:t>
      3. Комиссияға Өзара түсiнiстiк және татуластық қорының шарттарына сәйкес өтем төлеу туралы түпкiлiктi шешiм қабылдау құқы берiлсiн. 
</w:t>
      </w:r>
      <w:r>
        <w:br/>
      </w:r>
      <w:r>
        <w:rPr>
          <w:rFonts w:ascii="Times New Roman"/>
          <w:b w:val="false"/>
          <w:i w:val="false"/>
          <w:color w:val="000000"/>
          <w:sz w:val="28"/>
        </w:rPr>
        <w:t>
      4. Қазақстан Республикасының Халықты әлеуметтiк қорғау министрлiгi Қаржы министрлiгiмен және Фашизмнiң бұрынғы тұтқындарының қазақстандық қауымдастығымен бiрлесiп, өтем төлеу тәртiбiн белгiлеп, оны тек қана комиссия қорытындысы негiзiнде төлейтiн болсын. 
</w:t>
      </w:r>
      <w:r>
        <w:br/>
      </w:r>
      <w:r>
        <w:rPr>
          <w:rFonts w:ascii="Times New Roman"/>
          <w:b w:val="false"/>
          <w:i w:val="false"/>
          <w:color w:val="000000"/>
          <w:sz w:val="28"/>
        </w:rPr>
        <w:t>
      5. Қазақстан Республикасының Көлiк және коммуникациялар министрлiгi өтем алушыларға ақша аударғаны үшiн төлем алмайтын болсын. 
</w:t>
      </w:r>
      <w:r>
        <w:br/>
      </w:r>
      <w:r>
        <w:rPr>
          <w:rFonts w:ascii="Times New Roman"/>
          <w:b w:val="false"/>
          <w:i w:val="false"/>
          <w:color w:val="000000"/>
          <w:sz w:val="28"/>
        </w:rPr>
        <w:t>
      6. Сыртқы iстер министрлiгi Комиссия жұмысына, оның iшiнде Қазақстан Республикасы азаматтарының фашистiк концентрациялық лагерьлерде, геттоларда және басқа да мәжбүр етiп ұстайтын орындарда болған фактiлерiн анықтауда көмек көрсетсiн.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