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eb6ab" w14:textId="33eb6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Үкiметi мен Монғолия Үкiметi арасындағы жолаушылар мен жүктердi автомобиль көлiгiмен халықаралық тасымалдау туралы Келiсiмдi бекiту туралы</w:t>
      </w:r>
    </w:p>
    <w:p>
      <w:pPr>
        <w:spacing w:after="0"/>
        <w:ind w:left="0"/>
        <w:jc w:val="both"/>
      </w:pPr>
      <w:r>
        <w:rPr>
          <w:rFonts w:ascii="Times New Roman"/>
          <w:b w:val="false"/>
          <w:i w:val="false"/>
          <w:color w:val="000000"/>
          <w:sz w:val="28"/>
        </w:rPr>
        <w:t>Қазақстан Республикасы Министрлер Кабинетiнiң қаулысы 20 шiлде 1994 ж. N 822</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Министрлер Кабинетi қаулы етедi:</w:t>
      </w:r>
    </w:p>
    <w:p>
      <w:pPr>
        <w:spacing w:after="0"/>
        <w:ind w:left="0"/>
        <w:jc w:val="both"/>
      </w:pPr>
      <w:r>
        <w:rPr>
          <w:rFonts w:ascii="Times New Roman"/>
          <w:b w:val="false"/>
          <w:i w:val="false"/>
          <w:color w:val="000000"/>
          <w:sz w:val="28"/>
        </w:rPr>
        <w:t>     1. Қазақстан Республикасының Үкiметi мен Монғолия Үкiметi</w:t>
      </w:r>
    </w:p>
    <w:p>
      <w:pPr>
        <w:spacing w:after="0"/>
        <w:ind w:left="0"/>
        <w:jc w:val="both"/>
      </w:pPr>
      <w:r>
        <w:rPr>
          <w:rFonts w:ascii="Times New Roman"/>
          <w:b w:val="false"/>
          <w:i w:val="false"/>
          <w:color w:val="000000"/>
          <w:sz w:val="28"/>
        </w:rPr>
        <w:t>арасындағы жолаушылар мен жүктердi автомобиль көлiгiмен халықаралық</w:t>
      </w:r>
    </w:p>
    <w:p>
      <w:pPr>
        <w:spacing w:after="0"/>
        <w:ind w:left="0"/>
        <w:jc w:val="both"/>
      </w:pPr>
      <w:r>
        <w:rPr>
          <w:rFonts w:ascii="Times New Roman"/>
          <w:b w:val="false"/>
          <w:i w:val="false"/>
          <w:color w:val="000000"/>
          <w:sz w:val="28"/>
        </w:rPr>
        <w:t>тасымалдау туралы 1993 жылғы 22 қазанда Ұланбааторда қол қойылған</w:t>
      </w:r>
    </w:p>
    <w:p>
      <w:pPr>
        <w:spacing w:after="0"/>
        <w:ind w:left="0"/>
        <w:jc w:val="both"/>
      </w:pPr>
      <w:r>
        <w:rPr>
          <w:rFonts w:ascii="Times New Roman"/>
          <w:b w:val="false"/>
          <w:i w:val="false"/>
          <w:color w:val="000000"/>
          <w:sz w:val="28"/>
        </w:rPr>
        <w:t>Келiсiм бекiтiлсiн.</w:t>
      </w:r>
    </w:p>
    <w:p>
      <w:pPr>
        <w:spacing w:after="0"/>
        <w:ind w:left="0"/>
        <w:jc w:val="both"/>
      </w:pPr>
      <w:r>
        <w:rPr>
          <w:rFonts w:ascii="Times New Roman"/>
          <w:b w:val="false"/>
          <w:i w:val="false"/>
          <w:color w:val="000000"/>
          <w:sz w:val="28"/>
        </w:rPr>
        <w:t xml:space="preserve">     2. Қазақстан Республикасының Сыртқы iстер министрлiгi осы </w:t>
      </w:r>
    </w:p>
    <w:p>
      <w:pPr>
        <w:spacing w:after="0"/>
        <w:ind w:left="0"/>
        <w:jc w:val="both"/>
      </w:pPr>
      <w:r>
        <w:rPr>
          <w:rFonts w:ascii="Times New Roman"/>
          <w:b w:val="false"/>
          <w:i w:val="false"/>
          <w:color w:val="000000"/>
          <w:sz w:val="28"/>
        </w:rPr>
        <w:t>Келiсiмнiң бекiтiлгенi туралы Монғол жағын хабардар етсiн.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Үкiметi мен</w:t>
      </w:r>
    </w:p>
    <w:p>
      <w:pPr>
        <w:spacing w:after="0"/>
        <w:ind w:left="0"/>
        <w:jc w:val="both"/>
      </w:pPr>
      <w:r>
        <w:rPr>
          <w:rFonts w:ascii="Times New Roman"/>
          <w:b w:val="false"/>
          <w:i w:val="false"/>
          <w:color w:val="000000"/>
          <w:sz w:val="28"/>
        </w:rPr>
        <w:t>      Монғолияның Үкiметi арасындағы автомобиль көлiгiмен</w:t>
      </w:r>
    </w:p>
    <w:p>
      <w:pPr>
        <w:spacing w:after="0"/>
        <w:ind w:left="0"/>
        <w:jc w:val="both"/>
      </w:pPr>
      <w:r>
        <w:rPr>
          <w:rFonts w:ascii="Times New Roman"/>
          <w:b w:val="false"/>
          <w:i w:val="false"/>
          <w:color w:val="000000"/>
          <w:sz w:val="28"/>
        </w:rPr>
        <w:t>     халықаралық жолаушылар мен жүктердi тасымалдау туралы</w:t>
      </w:r>
    </w:p>
    <w:p>
      <w:pPr>
        <w:spacing w:after="0"/>
        <w:ind w:left="0"/>
        <w:jc w:val="both"/>
      </w:pPr>
      <w:r>
        <w:rPr>
          <w:rFonts w:ascii="Times New Roman"/>
          <w:b w:val="false"/>
          <w:i w:val="false"/>
          <w:color w:val="000000"/>
          <w:sz w:val="28"/>
        </w:rPr>
        <w:t>                          Келiсiм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Бұдан әрi "Уағдаласушы Тараптар" деп аталатын Қазақстан</w:t>
      </w:r>
    </w:p>
    <w:p>
      <w:pPr>
        <w:spacing w:after="0"/>
        <w:ind w:left="0"/>
        <w:jc w:val="both"/>
      </w:pPr>
      <w:r>
        <w:rPr>
          <w:rFonts w:ascii="Times New Roman"/>
          <w:b w:val="false"/>
          <w:i w:val="false"/>
          <w:color w:val="000000"/>
          <w:sz w:val="28"/>
        </w:rPr>
        <w:t>Республикасының Үкiметi мен Монғолия Үкiметi,</w:t>
      </w:r>
    </w:p>
    <w:p>
      <w:pPr>
        <w:spacing w:after="0"/>
        <w:ind w:left="0"/>
        <w:jc w:val="both"/>
      </w:pPr>
      <w:r>
        <w:rPr>
          <w:rFonts w:ascii="Times New Roman"/>
          <w:b w:val="false"/>
          <w:i w:val="false"/>
          <w:color w:val="000000"/>
          <w:sz w:val="28"/>
        </w:rPr>
        <w:t>     өзара тиiмдi әр тарапты қатынастардың қолайлы дамуын еске</w:t>
      </w:r>
    </w:p>
    <w:p>
      <w:pPr>
        <w:spacing w:after="0"/>
        <w:ind w:left="0"/>
        <w:jc w:val="both"/>
      </w:pPr>
      <w:r>
        <w:rPr>
          <w:rFonts w:ascii="Times New Roman"/>
          <w:b w:val="false"/>
          <w:i w:val="false"/>
          <w:color w:val="000000"/>
          <w:sz w:val="28"/>
        </w:rPr>
        <w:t>ала отырып,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екi ел арасындағы автомобиль қатынасын, сондай-ақ олардың </w:t>
      </w:r>
    </w:p>
    <w:bookmarkStart w:name="z2"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аумақтары арқылы өтетiн транзиттi одан әрi дамытуға ұмтыла отырып,</w:t>
      </w:r>
    </w:p>
    <w:p>
      <w:pPr>
        <w:spacing w:after="0"/>
        <w:ind w:left="0"/>
        <w:jc w:val="both"/>
      </w:pPr>
      <w:r>
        <w:rPr>
          <w:rFonts w:ascii="Times New Roman"/>
          <w:b w:val="false"/>
          <w:i w:val="false"/>
          <w:color w:val="000000"/>
          <w:sz w:val="28"/>
        </w:rPr>
        <w:t>     мына төмендегi жайында келiстi: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Халықаралық автомобиль қатынасы үшiн ашылған жолдармен,</w:t>
      </w:r>
    </w:p>
    <w:p>
      <w:pPr>
        <w:spacing w:after="0"/>
        <w:ind w:left="0"/>
        <w:jc w:val="both"/>
      </w:pPr>
      <w:r>
        <w:rPr>
          <w:rFonts w:ascii="Times New Roman"/>
          <w:b w:val="false"/>
          <w:i w:val="false"/>
          <w:color w:val="000000"/>
          <w:sz w:val="28"/>
        </w:rPr>
        <w:t xml:space="preserve">Қазақстан Республикасында немесе Монғолияда тiркелген автокөлiк </w:t>
      </w:r>
    </w:p>
    <w:p>
      <w:pPr>
        <w:spacing w:after="0"/>
        <w:ind w:left="0"/>
        <w:jc w:val="both"/>
      </w:pPr>
      <w:r>
        <w:rPr>
          <w:rFonts w:ascii="Times New Roman"/>
          <w:b w:val="false"/>
          <w:i w:val="false"/>
          <w:color w:val="000000"/>
          <w:sz w:val="28"/>
        </w:rPr>
        <w:t>құралдарымен олардың аумақтары арқылы транзитпен екi ел арасында</w:t>
      </w:r>
    </w:p>
    <w:p>
      <w:pPr>
        <w:spacing w:after="0"/>
        <w:ind w:left="0"/>
        <w:jc w:val="both"/>
      </w:pPr>
      <w:r>
        <w:rPr>
          <w:rFonts w:ascii="Times New Roman"/>
          <w:b w:val="false"/>
          <w:i w:val="false"/>
          <w:color w:val="000000"/>
          <w:sz w:val="28"/>
        </w:rPr>
        <w:t>жолаушылар (туристердi қоса есептегенде) мен жүктердi тұрақты</w:t>
      </w:r>
    </w:p>
    <w:p>
      <w:pPr>
        <w:spacing w:after="0"/>
        <w:ind w:left="0"/>
        <w:jc w:val="both"/>
      </w:pPr>
      <w:r>
        <w:rPr>
          <w:rFonts w:ascii="Times New Roman"/>
          <w:b w:val="false"/>
          <w:i w:val="false"/>
          <w:color w:val="000000"/>
          <w:sz w:val="28"/>
        </w:rPr>
        <w:t>және тұрақты емес түрде тасымалдау осы Келiсiмге сәйкес жүзеге</w:t>
      </w:r>
    </w:p>
    <w:p>
      <w:pPr>
        <w:spacing w:after="0"/>
        <w:ind w:left="0"/>
        <w:jc w:val="both"/>
      </w:pPr>
      <w:r>
        <w:rPr>
          <w:rFonts w:ascii="Times New Roman"/>
          <w:b w:val="false"/>
          <w:i w:val="false"/>
          <w:color w:val="000000"/>
          <w:sz w:val="28"/>
        </w:rPr>
        <w:t>асырылады.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 Жолаушыларды тасымалдау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Жолаушыларды автобустармен тұрақты түрде тасымалдау Уағдаласушы Тараптардың құзiреттi органдары арасындағы келiсiм бойынша ұйымдастырылады. </w:t>
      </w:r>
      <w:r>
        <w:br/>
      </w:r>
      <w:r>
        <w:rPr>
          <w:rFonts w:ascii="Times New Roman"/>
          <w:b w:val="false"/>
          <w:i w:val="false"/>
          <w:color w:val="000000"/>
          <w:sz w:val="28"/>
        </w:rPr>
        <w:t xml:space="preserve">
      2. Уағдаласушы Тараптардың құзiреттi органдары жолаушыларды тұрақты түрде тасымалдауды ұйымдастыру туралы ұсыныстарын бiр-бiрiне күнi бұрын берiп қояды. Бұл ұсыныстарда тасымалдаушының атауы, жол жүру маршруты мен кестесi, тариф, тасымалдаушы жолаушыларды отырғызатын және түсiретiн аялдама пункттерi, сондай-ақ тасымалдауды орындаудың белгiленген кезеңi мен тұрақтылығы жөнiндегi деректер қамтылуға тиiс. </w:t>
      </w:r>
      <w:r>
        <w:br/>
      </w:r>
      <w:r>
        <w:rPr>
          <w:rFonts w:ascii="Times New Roman"/>
          <w:b w:val="false"/>
          <w:i w:val="false"/>
          <w:color w:val="000000"/>
          <w:sz w:val="28"/>
        </w:rPr>
        <w:t xml:space="preserve">
                    3-бап </w:t>
      </w:r>
      <w:r>
        <w:br/>
      </w:r>
      <w:r>
        <w:rPr>
          <w:rFonts w:ascii="Times New Roman"/>
          <w:b w:val="false"/>
          <w:i w:val="false"/>
          <w:color w:val="000000"/>
          <w:sz w:val="28"/>
        </w:rPr>
        <w:t>
 </w:t>
      </w:r>
      <w:r>
        <w:br/>
      </w:r>
      <w:r>
        <w:rPr>
          <w:rFonts w:ascii="Times New Roman"/>
          <w:b w:val="false"/>
          <w:i w:val="false"/>
          <w:color w:val="000000"/>
          <w:sz w:val="28"/>
        </w:rPr>
        <w:t xml:space="preserve">
      1. Екi ел арасында жолаушыларды автобустармен тұрақты емес немесе олардың аумақтары арқылы транзитпен тасымалдауды, осы Келiсiмнiң 4-бабында қарастырылған тасымалдауларды қоспағанда, жүзеге асыру үшiн Уағдаласушы Тараптардың құзiреттi органдары беретiн рұқсат талап етiледi. </w:t>
      </w:r>
      <w:r>
        <w:br/>
      </w:r>
      <w:r>
        <w:rPr>
          <w:rFonts w:ascii="Times New Roman"/>
          <w:b w:val="false"/>
          <w:i w:val="false"/>
          <w:color w:val="000000"/>
          <w:sz w:val="28"/>
        </w:rPr>
        <w:t xml:space="preserve">
      2. Уағдаласушы Тараптардың құзiреттi органдары олардың аумақтары арқылы өтетiн жол телiмiне рұқсат беретiн болады. </w:t>
      </w:r>
      <w:r>
        <w:br/>
      </w:r>
      <w:r>
        <w:rPr>
          <w:rFonts w:ascii="Times New Roman"/>
          <w:b w:val="false"/>
          <w:i w:val="false"/>
          <w:color w:val="000000"/>
          <w:sz w:val="28"/>
        </w:rPr>
        <w:t xml:space="preserve">
      3. Жолаушыларды автобуспен тұрақты емес тасымалдаудың әрқайсысына бiр рейстi сонда және керi қарай жасауға құқық беретiн, егер бұдан басқасы рұқсаттың өзiнде көрсетiлмеген болса, жеке рұқсат берiлуi тиiс. </w:t>
      </w:r>
      <w:r>
        <w:br/>
      </w:r>
      <w:r>
        <w:rPr>
          <w:rFonts w:ascii="Times New Roman"/>
          <w:b w:val="false"/>
          <w:i w:val="false"/>
          <w:color w:val="000000"/>
          <w:sz w:val="28"/>
        </w:rPr>
        <w:t xml:space="preserve">
      4. Уағдаласушы Тараптардың құзiреттi органдары жыл сайын </w:t>
      </w:r>
    </w:p>
    <w:bookmarkEnd w:id="2"/>
    <w:bookmarkStart w:name="z4"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xml:space="preserve">бiр-бiрiне жолаушыларды тұрақты емес тасымалдау үшiн рұқсат </w:t>
      </w:r>
    </w:p>
    <w:p>
      <w:pPr>
        <w:spacing w:after="0"/>
        <w:ind w:left="0"/>
        <w:jc w:val="both"/>
      </w:pPr>
      <w:r>
        <w:rPr>
          <w:rFonts w:ascii="Times New Roman"/>
          <w:b w:val="false"/>
          <w:i w:val="false"/>
          <w:color w:val="000000"/>
          <w:sz w:val="28"/>
        </w:rPr>
        <w:t>бланкiлерiнiң өзара келiсiлген санын берiп отырады. Бұл бланкiлерде</w:t>
      </w:r>
    </w:p>
    <w:p>
      <w:pPr>
        <w:spacing w:after="0"/>
        <w:ind w:left="0"/>
        <w:jc w:val="both"/>
      </w:pPr>
      <w:r>
        <w:rPr>
          <w:rFonts w:ascii="Times New Roman"/>
          <w:b w:val="false"/>
          <w:i w:val="false"/>
          <w:color w:val="000000"/>
          <w:sz w:val="28"/>
        </w:rPr>
        <w:t>рұқсат берген құзiреттi органның мөрi мен қойылған қолы болуға</w:t>
      </w:r>
    </w:p>
    <w:p>
      <w:pPr>
        <w:spacing w:after="0"/>
        <w:ind w:left="0"/>
        <w:jc w:val="both"/>
      </w:pPr>
      <w:r>
        <w:rPr>
          <w:rFonts w:ascii="Times New Roman"/>
          <w:b w:val="false"/>
          <w:i w:val="false"/>
          <w:color w:val="000000"/>
          <w:sz w:val="28"/>
        </w:rPr>
        <w:t>тиiс.</w:t>
      </w:r>
    </w:p>
    <w:p>
      <w:pPr>
        <w:spacing w:after="0"/>
        <w:ind w:left="0"/>
        <w:jc w:val="both"/>
      </w:pPr>
      <w:r>
        <w:rPr>
          <w:rFonts w:ascii="Times New Roman"/>
          <w:b w:val="false"/>
          <w:i w:val="false"/>
          <w:color w:val="000000"/>
          <w:sz w:val="28"/>
        </w:rPr>
        <w:t>     5. Уағдаласушы Тараптардың құзiреттi органдары өзара</w:t>
      </w:r>
    </w:p>
    <w:p>
      <w:pPr>
        <w:spacing w:after="0"/>
        <w:ind w:left="0"/>
        <w:jc w:val="both"/>
      </w:pPr>
      <w:r>
        <w:rPr>
          <w:rFonts w:ascii="Times New Roman"/>
          <w:b w:val="false"/>
          <w:i w:val="false"/>
          <w:color w:val="000000"/>
          <w:sz w:val="28"/>
        </w:rPr>
        <w:t>рұқсаттардың бланкiлерiн алмасу тәртiбiн келiседi.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Бұзылған автобусы басқа автобуспен ауыстырғанда осы Келiсiмнiң</w:t>
      </w:r>
    </w:p>
    <w:p>
      <w:pPr>
        <w:spacing w:after="0"/>
        <w:ind w:left="0"/>
        <w:jc w:val="both"/>
      </w:pPr>
      <w:r>
        <w:rPr>
          <w:rFonts w:ascii="Times New Roman"/>
          <w:b w:val="false"/>
          <w:i w:val="false"/>
          <w:color w:val="000000"/>
          <w:sz w:val="28"/>
        </w:rPr>
        <w:t>3-бабында көрсетiлген рұқсаттар қажет емес.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II. Жүк тасымалдау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Екi ел арасындағы немесе олардың аумақтары бойынша транзитпен жүк тасымалдау, осы Келiсiмнiң 6-бабында қарастырылған тасымалдауларды қоспағанда, тiркемесi бар немесе оларсыз жүк автомобильдерiмен немесе жартылай тiркемесi бар тягачтармен Уағдаласушы Тараптардың құзiреттi органдары берген рұқсаттардың негiзiнде жүзеге асырылады. </w:t>
      </w:r>
      <w:r>
        <w:br/>
      </w:r>
      <w:r>
        <w:rPr>
          <w:rFonts w:ascii="Times New Roman"/>
          <w:b w:val="false"/>
          <w:i w:val="false"/>
          <w:color w:val="000000"/>
          <w:sz w:val="28"/>
        </w:rPr>
        <w:t xml:space="preserve">
      2. Жүктердi тасымалдаудың әрқайсысына бiр рейстi сонда және керi қарай жасауға құқық беретiн, егер бұдан басқасы рұқсаттың өзiнде көрсетiлмесе, жеке рұқсат берiлуi тиiс. </w:t>
      </w:r>
      <w:r>
        <w:br/>
      </w:r>
      <w:r>
        <w:rPr>
          <w:rFonts w:ascii="Times New Roman"/>
          <w:b w:val="false"/>
          <w:i w:val="false"/>
          <w:color w:val="000000"/>
          <w:sz w:val="28"/>
        </w:rPr>
        <w:t xml:space="preserve">
      3. Уағдаласушы Тараптардың құзiреттi органдары жыл сайын </w:t>
      </w:r>
    </w:p>
    <w:bookmarkStart w:name="z5"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бiр-бiрiне жүк тасымалдауға рұқсат беретiн бланкiлердiң өзара</w:t>
      </w:r>
    </w:p>
    <w:p>
      <w:pPr>
        <w:spacing w:after="0"/>
        <w:ind w:left="0"/>
        <w:jc w:val="both"/>
      </w:pPr>
      <w:r>
        <w:rPr>
          <w:rFonts w:ascii="Times New Roman"/>
          <w:b w:val="false"/>
          <w:i w:val="false"/>
          <w:color w:val="000000"/>
          <w:sz w:val="28"/>
        </w:rPr>
        <w:t>келiсiлген санын бередi.</w:t>
      </w:r>
    </w:p>
    <w:p>
      <w:pPr>
        <w:spacing w:after="0"/>
        <w:ind w:left="0"/>
        <w:jc w:val="both"/>
      </w:pPr>
      <w:r>
        <w:rPr>
          <w:rFonts w:ascii="Times New Roman"/>
          <w:b w:val="false"/>
          <w:i w:val="false"/>
          <w:color w:val="000000"/>
          <w:sz w:val="28"/>
        </w:rPr>
        <w:t>     Бұл бланкiлерде рұқсат берген құзiреттi органның мөрi мен</w:t>
      </w:r>
    </w:p>
    <w:p>
      <w:pPr>
        <w:spacing w:after="0"/>
        <w:ind w:left="0"/>
        <w:jc w:val="both"/>
      </w:pPr>
      <w:r>
        <w:rPr>
          <w:rFonts w:ascii="Times New Roman"/>
          <w:b w:val="false"/>
          <w:i w:val="false"/>
          <w:color w:val="000000"/>
          <w:sz w:val="28"/>
        </w:rPr>
        <w:t>қойылған қолы болуға тиiс.</w:t>
      </w:r>
    </w:p>
    <w:p>
      <w:pPr>
        <w:spacing w:after="0"/>
        <w:ind w:left="0"/>
        <w:jc w:val="both"/>
      </w:pPr>
      <w:r>
        <w:rPr>
          <w:rFonts w:ascii="Times New Roman"/>
          <w:b w:val="false"/>
          <w:i w:val="false"/>
          <w:color w:val="000000"/>
          <w:sz w:val="28"/>
        </w:rPr>
        <w:t>     4. Уағдаласушы Тараптардың құзiреттi органдары рұқсат</w:t>
      </w:r>
    </w:p>
    <w:p>
      <w:pPr>
        <w:spacing w:after="0"/>
        <w:ind w:left="0"/>
        <w:jc w:val="both"/>
      </w:pPr>
      <w:r>
        <w:rPr>
          <w:rFonts w:ascii="Times New Roman"/>
          <w:b w:val="false"/>
          <w:i w:val="false"/>
          <w:color w:val="000000"/>
          <w:sz w:val="28"/>
        </w:rPr>
        <w:t>бланкiлерiн алмасу тәртiбiн өзара келiседi.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Келiсiмнiң 5-бабында көрсетiлген рұқсаттар:</w:t>
      </w:r>
    </w:p>
    <w:p>
      <w:pPr>
        <w:spacing w:after="0"/>
        <w:ind w:left="0"/>
        <w:jc w:val="both"/>
      </w:pPr>
      <w:r>
        <w:rPr>
          <w:rFonts w:ascii="Times New Roman"/>
          <w:b w:val="false"/>
          <w:i w:val="false"/>
          <w:color w:val="000000"/>
          <w:sz w:val="28"/>
        </w:rPr>
        <w:t>     а) жәрмеңкелер мен көрмелерге арналған жәдiгерлердi, жабдықтар</w:t>
      </w:r>
    </w:p>
    <w:p>
      <w:pPr>
        <w:spacing w:after="0"/>
        <w:ind w:left="0"/>
        <w:jc w:val="both"/>
      </w:pPr>
      <w:r>
        <w:rPr>
          <w:rFonts w:ascii="Times New Roman"/>
          <w:b w:val="false"/>
          <w:i w:val="false"/>
          <w:color w:val="000000"/>
          <w:sz w:val="28"/>
        </w:rPr>
        <w:t>мен материалдарды;</w:t>
      </w:r>
    </w:p>
    <w:p>
      <w:pPr>
        <w:spacing w:after="0"/>
        <w:ind w:left="0"/>
        <w:jc w:val="both"/>
      </w:pPr>
      <w:r>
        <w:rPr>
          <w:rFonts w:ascii="Times New Roman"/>
          <w:b w:val="false"/>
          <w:i w:val="false"/>
          <w:color w:val="000000"/>
          <w:sz w:val="28"/>
        </w:rPr>
        <w:t xml:space="preserve">     ә) көлiк құралдарын, жануарларды, сондай-ақ спорттық </w:t>
      </w:r>
    </w:p>
    <w:p>
      <w:pPr>
        <w:spacing w:after="0"/>
        <w:ind w:left="0"/>
        <w:jc w:val="both"/>
      </w:pPr>
      <w:r>
        <w:rPr>
          <w:rFonts w:ascii="Times New Roman"/>
          <w:b w:val="false"/>
          <w:i w:val="false"/>
          <w:color w:val="000000"/>
          <w:sz w:val="28"/>
        </w:rPr>
        <w:t>iс-шараларын өткiзуге арналған әр түрлi жабдық пен мүлiктi;</w:t>
      </w:r>
    </w:p>
    <w:p>
      <w:pPr>
        <w:spacing w:after="0"/>
        <w:ind w:left="0"/>
        <w:jc w:val="both"/>
      </w:pPr>
      <w:r>
        <w:rPr>
          <w:rFonts w:ascii="Times New Roman"/>
          <w:b w:val="false"/>
          <w:i w:val="false"/>
          <w:color w:val="000000"/>
          <w:sz w:val="28"/>
        </w:rPr>
        <w:t>     б) театрлық сәндi бұйымдар мен реквизиттi, музыка аспаптарын,</w:t>
      </w:r>
    </w:p>
    <w:p>
      <w:pPr>
        <w:spacing w:after="0"/>
        <w:ind w:left="0"/>
        <w:jc w:val="both"/>
      </w:pPr>
      <w:r>
        <w:rPr>
          <w:rFonts w:ascii="Times New Roman"/>
          <w:b w:val="false"/>
          <w:i w:val="false"/>
          <w:color w:val="000000"/>
          <w:sz w:val="28"/>
        </w:rPr>
        <w:t>кино түсiру, радио және телевизия хабарлары үшiн қажет жабдықтар</w:t>
      </w:r>
    </w:p>
    <w:p>
      <w:pPr>
        <w:spacing w:after="0"/>
        <w:ind w:left="0"/>
        <w:jc w:val="both"/>
      </w:pPr>
      <w:r>
        <w:rPr>
          <w:rFonts w:ascii="Times New Roman"/>
          <w:b w:val="false"/>
          <w:i w:val="false"/>
          <w:color w:val="000000"/>
          <w:sz w:val="28"/>
        </w:rPr>
        <w:t>мен керек-жарақ бұйымдарды;</w:t>
      </w:r>
    </w:p>
    <w:p>
      <w:pPr>
        <w:spacing w:after="0"/>
        <w:ind w:left="0"/>
        <w:jc w:val="both"/>
      </w:pPr>
      <w:r>
        <w:rPr>
          <w:rFonts w:ascii="Times New Roman"/>
          <w:b w:val="false"/>
          <w:i w:val="false"/>
          <w:color w:val="000000"/>
          <w:sz w:val="28"/>
        </w:rPr>
        <w:t>     в) қайтыс болғандардың мүрдесi мен күлiн;</w:t>
      </w:r>
    </w:p>
    <w:p>
      <w:pPr>
        <w:spacing w:after="0"/>
        <w:ind w:left="0"/>
        <w:jc w:val="both"/>
      </w:pPr>
      <w:r>
        <w:rPr>
          <w:rFonts w:ascii="Times New Roman"/>
          <w:b w:val="false"/>
          <w:i w:val="false"/>
          <w:color w:val="000000"/>
          <w:sz w:val="28"/>
        </w:rPr>
        <w:t>     г) почтаны;</w:t>
      </w:r>
    </w:p>
    <w:p>
      <w:pPr>
        <w:spacing w:after="0"/>
        <w:ind w:left="0"/>
        <w:jc w:val="both"/>
      </w:pPr>
      <w:r>
        <w:rPr>
          <w:rFonts w:ascii="Times New Roman"/>
          <w:b w:val="false"/>
          <w:i w:val="false"/>
          <w:color w:val="000000"/>
          <w:sz w:val="28"/>
        </w:rPr>
        <w:t>     ғ) бүлiнген автокөлiк құралдарын;</w:t>
      </w:r>
    </w:p>
    <w:p>
      <w:pPr>
        <w:spacing w:after="0"/>
        <w:ind w:left="0"/>
        <w:jc w:val="both"/>
      </w:pPr>
      <w:r>
        <w:rPr>
          <w:rFonts w:ascii="Times New Roman"/>
          <w:b w:val="false"/>
          <w:i w:val="false"/>
          <w:color w:val="000000"/>
          <w:sz w:val="28"/>
        </w:rPr>
        <w:t>     д) қайта көшкендегi жылжымалы мүлiктi;</w:t>
      </w:r>
    </w:p>
    <w:p>
      <w:pPr>
        <w:spacing w:after="0"/>
        <w:ind w:left="0"/>
        <w:jc w:val="both"/>
      </w:pPr>
      <w:r>
        <w:rPr>
          <w:rFonts w:ascii="Times New Roman"/>
          <w:b w:val="false"/>
          <w:i w:val="false"/>
          <w:color w:val="000000"/>
          <w:sz w:val="28"/>
        </w:rPr>
        <w:t>     е) осы Келiсiмнiң 7-бабына сәйкес тасымалдауға арнайы рұқсат</w:t>
      </w:r>
    </w:p>
    <w:p>
      <w:pPr>
        <w:spacing w:after="0"/>
        <w:ind w:left="0"/>
        <w:jc w:val="both"/>
      </w:pPr>
      <w:r>
        <w:rPr>
          <w:rFonts w:ascii="Times New Roman"/>
          <w:b w:val="false"/>
          <w:i w:val="false"/>
          <w:color w:val="000000"/>
          <w:sz w:val="28"/>
        </w:rPr>
        <w:t>алынған жүктердi;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ж) табиғи апат жағдайында көмек көрсетуге арналған медициналық жабдықтар мен дәрi-дәрмектердi тасымалдауларды орындау үшiн талап етiлмейдi. </w:t>
      </w:r>
      <w:r>
        <w:br/>
      </w:r>
      <w:r>
        <w:rPr>
          <w:rFonts w:ascii="Times New Roman"/>
          <w:b w:val="false"/>
          <w:i w:val="false"/>
          <w:color w:val="000000"/>
          <w:sz w:val="28"/>
        </w:rPr>
        <w:t xml:space="preserve">
      Сондай-ақ техникалық көмек көрсететiн автомобильдердiң жүруi үшiн рұқсат талап етiлмейдi. </w:t>
      </w:r>
      <w:r>
        <w:br/>
      </w:r>
      <w:r>
        <w:rPr>
          <w:rFonts w:ascii="Times New Roman"/>
          <w:b w:val="false"/>
          <w:i w:val="false"/>
          <w:color w:val="000000"/>
          <w:sz w:val="28"/>
        </w:rPr>
        <w:t xml:space="preserve">
      Осы бапта көрсетiлген тасымалдауларды орындайтын автокөлiк құралында осы автокөлiк құралы тiркелген елдiң тасымалдау құжаты болуға тиiс. </w:t>
      </w:r>
      <w:r>
        <w:br/>
      </w:r>
      <w:r>
        <w:rPr>
          <w:rFonts w:ascii="Times New Roman"/>
          <w:b w:val="false"/>
          <w:i w:val="false"/>
          <w:color w:val="000000"/>
          <w:sz w:val="28"/>
        </w:rPr>
        <w:t xml:space="preserve">
      2. Осы баптың 1-тармағындағы а), ә), б) тармақшаларында көрсетiлген ерекшелiктер автокөлiк құралы тiркелген елге жүк қайтарылғанда немесе егер жүк үшiншi бiр елдiң аумағына тасымалданатын жағдайларда ғана күшiне енедi. </w:t>
      </w:r>
      <w:r>
        <w:br/>
      </w:r>
      <w:r>
        <w:rPr>
          <w:rFonts w:ascii="Times New Roman"/>
          <w:b w:val="false"/>
          <w:i w:val="false"/>
          <w:color w:val="000000"/>
          <w:sz w:val="28"/>
        </w:rPr>
        <w:t>
 </w:t>
      </w:r>
      <w:r>
        <w:br/>
      </w:r>
      <w:r>
        <w:rPr>
          <w:rFonts w:ascii="Times New Roman"/>
          <w:b w:val="false"/>
          <w:i w:val="false"/>
          <w:color w:val="000000"/>
          <w:sz w:val="28"/>
        </w:rPr>
        <w:t xml:space="preserve">
                    7-бап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Егер жүксiз немесе жүкпен кетiп бара жатқан автокөлiк </w:t>
      </w:r>
    </w:p>
    <w:bookmarkEnd w:id="5"/>
    <w:bookmarkStart w:name="z8" w:id="6"/>
    <w:p>
      <w:pPr>
        <w:spacing w:after="0"/>
        <w:ind w:left="0"/>
        <w:jc w:val="both"/>
      </w:pP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құралының көлемi мен салмағы екiншi Уағдаласушы Тараптың аумағында</w:t>
      </w:r>
    </w:p>
    <w:p>
      <w:pPr>
        <w:spacing w:after="0"/>
        <w:ind w:left="0"/>
        <w:jc w:val="both"/>
      </w:pPr>
      <w:r>
        <w:rPr>
          <w:rFonts w:ascii="Times New Roman"/>
          <w:b w:val="false"/>
          <w:i w:val="false"/>
          <w:color w:val="000000"/>
          <w:sz w:val="28"/>
        </w:rPr>
        <w:t>белгiленген нормалардан асып кетсе, сондай-ақ қауiптi жүктердi</w:t>
      </w:r>
    </w:p>
    <w:p>
      <w:pPr>
        <w:spacing w:after="0"/>
        <w:ind w:left="0"/>
        <w:jc w:val="both"/>
      </w:pPr>
      <w:r>
        <w:rPr>
          <w:rFonts w:ascii="Times New Roman"/>
          <w:b w:val="false"/>
          <w:i w:val="false"/>
          <w:color w:val="000000"/>
          <w:sz w:val="28"/>
        </w:rPr>
        <w:t>тасымалдауда тасымалдаушы екiншi Уағдаласушы Тараптың құзiреттi</w:t>
      </w:r>
    </w:p>
    <w:p>
      <w:pPr>
        <w:spacing w:after="0"/>
        <w:ind w:left="0"/>
        <w:jc w:val="both"/>
      </w:pPr>
      <w:r>
        <w:rPr>
          <w:rFonts w:ascii="Times New Roman"/>
          <w:b w:val="false"/>
          <w:i w:val="false"/>
          <w:color w:val="000000"/>
          <w:sz w:val="28"/>
        </w:rPr>
        <w:t>органдарының арнайы рұқсатын алуға тиiстi.</w:t>
      </w:r>
    </w:p>
    <w:p>
      <w:pPr>
        <w:spacing w:after="0"/>
        <w:ind w:left="0"/>
        <w:jc w:val="both"/>
      </w:pPr>
      <w:r>
        <w:rPr>
          <w:rFonts w:ascii="Times New Roman"/>
          <w:b w:val="false"/>
          <w:i w:val="false"/>
          <w:color w:val="000000"/>
          <w:sz w:val="28"/>
        </w:rPr>
        <w:t>     2. Егер осы баптың 1-тармағында аталған рұқсат автокөлiк</w:t>
      </w:r>
    </w:p>
    <w:p>
      <w:pPr>
        <w:spacing w:after="0"/>
        <w:ind w:left="0"/>
        <w:jc w:val="both"/>
      </w:pPr>
      <w:r>
        <w:rPr>
          <w:rFonts w:ascii="Times New Roman"/>
          <w:b w:val="false"/>
          <w:i w:val="false"/>
          <w:color w:val="000000"/>
          <w:sz w:val="28"/>
        </w:rPr>
        <w:t>құралының белгiлi бiр маршрутпен қозғалысын қарастырса, тасымалдау</w:t>
      </w:r>
    </w:p>
    <w:p>
      <w:pPr>
        <w:spacing w:after="0"/>
        <w:ind w:left="0"/>
        <w:jc w:val="both"/>
      </w:pPr>
      <w:r>
        <w:rPr>
          <w:rFonts w:ascii="Times New Roman"/>
          <w:b w:val="false"/>
          <w:i w:val="false"/>
          <w:color w:val="000000"/>
          <w:sz w:val="28"/>
        </w:rPr>
        <w:t>тек осы маршрутпен ғана жүзеге асырылуы тиiс.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III. Жалпы ережелер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9" w:id="7"/>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Тасымалдаушыға екiншi Уағдаласушы Тараптың аумағында орналасқан екi елдi мекеннiң арасында жолаушылар немесе жүктердi тасымалдауға рұқсат етiлмейдi. </w:t>
      </w:r>
      <w:r>
        <w:br/>
      </w:r>
      <w:r>
        <w:rPr>
          <w:rFonts w:ascii="Times New Roman"/>
          <w:b w:val="false"/>
          <w:i w:val="false"/>
          <w:color w:val="000000"/>
          <w:sz w:val="28"/>
        </w:rPr>
        <w:t xml:space="preserve">
      2. Тасымалдаушы екiншi Уағдаласушы Тараптың аумағынан үшiншi бiр елдiң аумағына, сондай-ақ үшiншi бiр ел аумағынан екiншi Уағдаласушы Тараптың аумағына, егер ол осыған екiншi Уағдаласушы Тараптың құзiреттi органынан арнайы рұқсат алған болса, тасымалдауды жүзеге асыра алады. </w:t>
      </w:r>
      <w:r>
        <w:br/>
      </w:r>
      <w:r>
        <w:rPr>
          <w:rFonts w:ascii="Times New Roman"/>
          <w:b w:val="false"/>
          <w:i w:val="false"/>
          <w:color w:val="000000"/>
          <w:sz w:val="28"/>
        </w:rPr>
        <w:t xml:space="preserve">
                    9-бап </w:t>
      </w:r>
      <w:r>
        <w:br/>
      </w:r>
      <w:r>
        <w:rPr>
          <w:rFonts w:ascii="Times New Roman"/>
          <w:b w:val="false"/>
          <w:i w:val="false"/>
          <w:color w:val="000000"/>
          <w:sz w:val="28"/>
        </w:rPr>
        <w:t>
 </w:t>
      </w:r>
      <w:r>
        <w:br/>
      </w:r>
      <w:r>
        <w:rPr>
          <w:rFonts w:ascii="Times New Roman"/>
          <w:b w:val="false"/>
          <w:i w:val="false"/>
          <w:color w:val="000000"/>
          <w:sz w:val="28"/>
        </w:rPr>
        <w:t xml:space="preserve">
      1. Осы Келiсiмде қарастырылған тасымалдауларды өз елiнiң </w:t>
      </w:r>
    </w:p>
    <w:bookmarkEnd w:id="7"/>
    <w:bookmarkStart w:name="z10" w:id="8"/>
    <w:p>
      <w:pPr>
        <w:spacing w:after="0"/>
        <w:ind w:left="0"/>
        <w:jc w:val="both"/>
      </w:pPr>
      <w:r>
        <w:rPr>
          <w:rFonts w:ascii="Times New Roman"/>
          <w:b w:val="false"/>
          <w:i w:val="false"/>
          <w:color w:val="000000"/>
          <w:sz w:val="28"/>
        </w:rPr>
        <w:t>
 </w:t>
      </w:r>
    </w:p>
    <w:bookmarkEnd w:id="8"/>
    <w:p>
      <w:pPr>
        <w:spacing w:after="0"/>
        <w:ind w:left="0"/>
        <w:jc w:val="both"/>
      </w:pPr>
      <w:r>
        <w:rPr>
          <w:rFonts w:ascii="Times New Roman"/>
          <w:b w:val="false"/>
          <w:i w:val="false"/>
          <w:color w:val="000000"/>
          <w:sz w:val="28"/>
        </w:rPr>
        <w:t>iшкi заңдарына сәйкес халықаралық тасымалдауларды жүзеге асыруға</w:t>
      </w:r>
    </w:p>
    <w:p>
      <w:pPr>
        <w:spacing w:after="0"/>
        <w:ind w:left="0"/>
        <w:jc w:val="both"/>
      </w:pPr>
      <w:r>
        <w:rPr>
          <w:rFonts w:ascii="Times New Roman"/>
          <w:b w:val="false"/>
          <w:i w:val="false"/>
          <w:color w:val="000000"/>
          <w:sz w:val="28"/>
        </w:rPr>
        <w:t>рұқсат алған тасымалдаушылар ғана орындай алады.</w:t>
      </w:r>
    </w:p>
    <w:p>
      <w:pPr>
        <w:spacing w:after="0"/>
        <w:ind w:left="0"/>
        <w:jc w:val="both"/>
      </w:pPr>
      <w:r>
        <w:rPr>
          <w:rFonts w:ascii="Times New Roman"/>
          <w:b w:val="false"/>
          <w:i w:val="false"/>
          <w:color w:val="000000"/>
          <w:sz w:val="28"/>
        </w:rPr>
        <w:t xml:space="preserve">     2. Халықаралық тасымалдауларды жүзеге асыратын автокөлiк </w:t>
      </w:r>
    </w:p>
    <w:p>
      <w:pPr>
        <w:spacing w:after="0"/>
        <w:ind w:left="0"/>
        <w:jc w:val="both"/>
      </w:pPr>
      <w:r>
        <w:rPr>
          <w:rFonts w:ascii="Times New Roman"/>
          <w:b w:val="false"/>
          <w:i w:val="false"/>
          <w:color w:val="000000"/>
          <w:sz w:val="28"/>
        </w:rPr>
        <w:t>құралдарында өз елiнiң тiркеу және айырмашылық белгiлерi болуы</w:t>
      </w:r>
    </w:p>
    <w:p>
      <w:pPr>
        <w:spacing w:after="0"/>
        <w:ind w:left="0"/>
        <w:jc w:val="both"/>
      </w:pPr>
      <w:r>
        <w:rPr>
          <w:rFonts w:ascii="Times New Roman"/>
          <w:b w:val="false"/>
          <w:i w:val="false"/>
          <w:color w:val="000000"/>
          <w:sz w:val="28"/>
        </w:rPr>
        <w:t>керек.</w:t>
      </w:r>
    </w:p>
    <w:p>
      <w:pPr>
        <w:spacing w:after="0"/>
        <w:ind w:left="0"/>
        <w:jc w:val="both"/>
      </w:pPr>
      <w:r>
        <w:rPr>
          <w:rFonts w:ascii="Times New Roman"/>
          <w:b w:val="false"/>
          <w:i w:val="false"/>
          <w:color w:val="000000"/>
          <w:sz w:val="28"/>
        </w:rPr>
        <w:t>                   10-бап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Уағдаласушы Тараптардың арасында олардың аумақтары бойынша</w:t>
      </w:r>
    </w:p>
    <w:p>
      <w:pPr>
        <w:spacing w:after="0"/>
        <w:ind w:left="0"/>
        <w:jc w:val="both"/>
      </w:pPr>
      <w:r>
        <w:rPr>
          <w:rFonts w:ascii="Times New Roman"/>
          <w:b w:val="false"/>
          <w:i w:val="false"/>
          <w:color w:val="000000"/>
          <w:sz w:val="28"/>
        </w:rPr>
        <w:t>қару-жарақтарды, әскери жабдықтарды, жарылғыш материалдарды және</w:t>
      </w:r>
    </w:p>
    <w:p>
      <w:pPr>
        <w:spacing w:after="0"/>
        <w:ind w:left="0"/>
        <w:jc w:val="both"/>
      </w:pPr>
      <w:r>
        <w:rPr>
          <w:rFonts w:ascii="Times New Roman"/>
          <w:b w:val="false"/>
          <w:i w:val="false"/>
          <w:color w:val="000000"/>
          <w:sz w:val="28"/>
        </w:rPr>
        <w:t>Тараптардың iшкi заңдарымен тыйым салынған басқа да қауiптi және</w:t>
      </w:r>
    </w:p>
    <w:p>
      <w:pPr>
        <w:spacing w:after="0"/>
        <w:ind w:left="0"/>
        <w:jc w:val="both"/>
      </w:pPr>
      <w:r>
        <w:rPr>
          <w:rFonts w:ascii="Times New Roman"/>
          <w:b w:val="false"/>
          <w:i w:val="false"/>
          <w:color w:val="000000"/>
          <w:sz w:val="28"/>
        </w:rPr>
        <w:t>зиянды заттарды тасымалдауға, сондай-ақ транзитiне тыйым салынады.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1" w:id="9"/>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Осы Келiсiмде қарастырылған жүктердi тасымалдау нысаны жалпыға бiрдей қабылданған халықаралық үлгiге сай келуге тиiстi ұлттық нақтама қағаздар бойынша жүзеге асырылуға тиiс. </w:t>
      </w:r>
      <w:r>
        <w:br/>
      </w:r>
      <w:r>
        <w:rPr>
          <w:rFonts w:ascii="Times New Roman"/>
          <w:b w:val="false"/>
          <w:i w:val="false"/>
          <w:color w:val="000000"/>
          <w:sz w:val="28"/>
        </w:rPr>
        <w:t>
 </w:t>
      </w:r>
      <w:r>
        <w:br/>
      </w:r>
      <w:r>
        <w:rPr>
          <w:rFonts w:ascii="Times New Roman"/>
          <w:b w:val="false"/>
          <w:i w:val="false"/>
          <w:color w:val="000000"/>
          <w:sz w:val="28"/>
        </w:rPr>
        <w:t xml:space="preserve">
                    12-бап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Автокөлiк құралының жүргiзушiсiнде өзi басқарып отырған автокөлiк құралының санатына сәйкес келетiн ұлттық немесе халықаралық жүргiзушiлер құқығы және автокөлiк құралына ұлттық тiркеу құжаттары болуы тиiс. </w:t>
      </w:r>
      <w:r>
        <w:br/>
      </w:r>
      <w:r>
        <w:rPr>
          <w:rFonts w:ascii="Times New Roman"/>
          <w:b w:val="false"/>
          <w:i w:val="false"/>
          <w:color w:val="000000"/>
          <w:sz w:val="28"/>
        </w:rPr>
        <w:t xml:space="preserve">
      2. Осы Келiсiмнiң ережелерiне сәйкес талап етiлетiн рұқсат пен басқа құжаттар олардың қатысы бар автокөiлк құралында болуға тиiс және құзiреттi бақылау органдарының талабы бойынша көрсетiлуге тиiс. </w:t>
      </w:r>
      <w:r>
        <w:br/>
      </w:r>
      <w:r>
        <w:rPr>
          <w:rFonts w:ascii="Times New Roman"/>
          <w:b w:val="false"/>
          <w:i w:val="false"/>
          <w:color w:val="000000"/>
          <w:sz w:val="28"/>
        </w:rPr>
        <w:t xml:space="preserve">
                    13-бап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Келiсiмде қарастырылған жолаушылар мен жүктердi тасымалдауды жүзеге асыруға байланысты практикалық мәселелер Уағдаласушы Тараптардың тасымалдаушыларының арасында тiкелей реттеле алады. </w:t>
      </w:r>
      <w:r>
        <w:br/>
      </w:r>
      <w:r>
        <w:rPr>
          <w:rFonts w:ascii="Times New Roman"/>
          <w:b w:val="false"/>
          <w:i w:val="false"/>
          <w:color w:val="000000"/>
          <w:sz w:val="28"/>
        </w:rPr>
        <w:t xml:space="preserve">
      Осы мақсатта тасымалдаушылар Уағдаласушы Тараптардың құзiреттi органдарының келiсiм бойынша екiншi Уағдаласушы Тараптардың аумағында өздерiнiң өкiлдiктерiн аша алады.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14-бап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Екi ел арасындағы жолаушылар мен жүктi халықаралық тасымалдау және олардың аумағы бойынша транзитпен тасымалдау тарифi Уағдаласушы Тараптардың құзiреттi органдарымен келiсiледi. Тасымалдаулар үшiн есеп айырысулар үкiметаралық Төлем келiсiмiне және екi Тараптың Ұлттық банкiлерiнiң арасында жасалған келiсiмге сәйкес жүргiзiледi.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15-бап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Келiсiмнiң негiзiнде Уағдаласушы Тараптардың бiрiнiң тасымалдаушылары екiншi Уағдаласушы Тараптың аумағы бойынша жүзеге асыратын жолаушылар мен жүктердiң тасымалдаулары, сондай-ақ осы тасымалдауларды орындайтын автокөлiк құралдары осы Келiсiмде қарастырылған, жолдарды пайдалануға немесе күтуге, автокөлiк құралдарын иеленуге немесе пайдалануға берiлетiн рұқсаттарға байланысты салықтар мен алымдардан, сондай-ақ тасымалдаудан алынатын кiрiстер мен табысқа салынатын салықтар мен алымдардан босатылады. </w:t>
      </w:r>
      <w:r>
        <w:br/>
      </w:r>
      <w:r>
        <w:rPr>
          <w:rFonts w:ascii="Times New Roman"/>
          <w:b w:val="false"/>
          <w:i w:val="false"/>
          <w:color w:val="000000"/>
          <w:sz w:val="28"/>
        </w:rPr>
        <w:t xml:space="preserve">
                    16-бап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Келiсiмнiң негiзiнде тасымалдаулар осы тасымалдауларды орындайтын автокөлiк құралының әрқайсысының азаматтық жауапкершiлiгiн алдын ала мiндеттi сақтандырған жағдайда жүзеге асырылады. </w:t>
      </w:r>
      <w:r>
        <w:br/>
      </w:r>
      <w:r>
        <w:rPr>
          <w:rFonts w:ascii="Times New Roman"/>
          <w:b w:val="false"/>
          <w:i w:val="false"/>
          <w:color w:val="000000"/>
          <w:sz w:val="28"/>
        </w:rPr>
        <w:t xml:space="preserve">
                    17-бап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Шекаралық, кедендiк және санитарлық бақылауға қатысты Уағдаласушы Тараптардың екеуi қатысушылары болып табылатын көп жақты және екi жақты халықаралық шарттар мен келiсiмдерде реттелмеген мәселелердi шешуде Уағдаласушы Тараптардың әрқайсысының iшкi заңдары қолданылады.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18-бап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Қатты ауырған адамдарды тасымалдау, жолаушыларды тұрақты түрде тасымалдау кезiнде, сондай-ақ малды, тез бүлiнетiн жүктердi тасымалдағанда шекаралық, кедендiк және санитарлық бақылау кезектен тыс жүзеге асырылады.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19-бап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Осы Келiсiм негiзiнде тасымалдауды орындау кезiнде екiншi Уағдаласушы Тараптың аумағына апарылатын мына төмендегi заттар кедендiк алымдардан, баж салықтарынан және рұқсаттардан өзара босатылады: </w:t>
      </w:r>
      <w:r>
        <w:br/>
      </w:r>
      <w:r>
        <w:rPr>
          <w:rFonts w:ascii="Times New Roman"/>
          <w:b w:val="false"/>
          <w:i w:val="false"/>
          <w:color w:val="000000"/>
          <w:sz w:val="28"/>
        </w:rPr>
        <w:t xml:space="preserve">
      а) технологиялық және конструкциялық жағынан қозғалтқышты </w:t>
      </w:r>
    </w:p>
    <w:bookmarkEnd w:id="9"/>
    <w:bookmarkStart w:name="z24" w:id="10"/>
    <w:p>
      <w:pPr>
        <w:spacing w:after="0"/>
        <w:ind w:left="0"/>
        <w:jc w:val="both"/>
      </w:pPr>
      <w:r>
        <w:rPr>
          <w:rFonts w:ascii="Times New Roman"/>
          <w:b w:val="false"/>
          <w:i w:val="false"/>
          <w:color w:val="000000"/>
          <w:sz w:val="28"/>
        </w:rPr>
        <w:t>
 </w:t>
      </w:r>
    </w:p>
    <w:bookmarkEnd w:id="10"/>
    <w:p>
      <w:pPr>
        <w:spacing w:after="0"/>
        <w:ind w:left="0"/>
        <w:jc w:val="both"/>
      </w:pPr>
      <w:r>
        <w:rPr>
          <w:rFonts w:ascii="Times New Roman"/>
          <w:b w:val="false"/>
          <w:i w:val="false"/>
          <w:color w:val="000000"/>
          <w:sz w:val="28"/>
        </w:rPr>
        <w:t>қоректендiру жүйесiне байланысты, автокөлiктiң әрбiр моделiне</w:t>
      </w:r>
    </w:p>
    <w:p>
      <w:pPr>
        <w:spacing w:after="0"/>
        <w:ind w:left="0"/>
        <w:jc w:val="both"/>
      </w:pPr>
      <w:r>
        <w:rPr>
          <w:rFonts w:ascii="Times New Roman"/>
          <w:b w:val="false"/>
          <w:i w:val="false"/>
          <w:color w:val="000000"/>
          <w:sz w:val="28"/>
        </w:rPr>
        <w:t>арналған ыдыстардағы жанармай,</w:t>
      </w:r>
    </w:p>
    <w:p>
      <w:pPr>
        <w:spacing w:after="0"/>
        <w:ind w:left="0"/>
        <w:jc w:val="both"/>
      </w:pPr>
      <w:r>
        <w:rPr>
          <w:rFonts w:ascii="Times New Roman"/>
          <w:b w:val="false"/>
          <w:i w:val="false"/>
          <w:color w:val="000000"/>
          <w:sz w:val="28"/>
        </w:rPr>
        <w:t>     ә) тасымалдау кезiнде пайдалануға қажеттi мөлшердегi жағар</w:t>
      </w:r>
    </w:p>
    <w:p>
      <w:pPr>
        <w:spacing w:after="0"/>
        <w:ind w:left="0"/>
        <w:jc w:val="both"/>
      </w:pPr>
      <w:r>
        <w:rPr>
          <w:rFonts w:ascii="Times New Roman"/>
          <w:b w:val="false"/>
          <w:i w:val="false"/>
          <w:color w:val="000000"/>
          <w:sz w:val="28"/>
        </w:rPr>
        <w:t>материалдар,</w:t>
      </w:r>
    </w:p>
    <w:p>
      <w:pPr>
        <w:spacing w:after="0"/>
        <w:ind w:left="0"/>
        <w:jc w:val="both"/>
      </w:pPr>
      <w:r>
        <w:rPr>
          <w:rFonts w:ascii="Times New Roman"/>
          <w:b w:val="false"/>
          <w:i w:val="false"/>
          <w:color w:val="000000"/>
          <w:sz w:val="28"/>
        </w:rPr>
        <w:t xml:space="preserve">     б) халықаралық тасымалды орындайтын автокөлiк құралын </w:t>
      </w:r>
    </w:p>
    <w:p>
      <w:pPr>
        <w:spacing w:after="0"/>
        <w:ind w:left="0"/>
        <w:jc w:val="both"/>
      </w:pPr>
      <w:r>
        <w:rPr>
          <w:rFonts w:ascii="Times New Roman"/>
          <w:b w:val="false"/>
          <w:i w:val="false"/>
          <w:color w:val="000000"/>
          <w:sz w:val="28"/>
        </w:rPr>
        <w:t>жөндеуге арналған қосалқы бөлшектер мен аспаптар.</w:t>
      </w:r>
    </w:p>
    <w:p>
      <w:pPr>
        <w:spacing w:after="0"/>
        <w:ind w:left="0"/>
        <w:jc w:val="both"/>
      </w:pPr>
      <w:r>
        <w:rPr>
          <w:rFonts w:ascii="Times New Roman"/>
          <w:b w:val="false"/>
          <w:i w:val="false"/>
          <w:color w:val="000000"/>
          <w:sz w:val="28"/>
        </w:rPr>
        <w:t>     2. Пайдаланылмаған қосалқы бөлшектер керi әкетiлуге тиiс,</w:t>
      </w:r>
    </w:p>
    <w:p>
      <w:pPr>
        <w:spacing w:after="0"/>
        <w:ind w:left="0"/>
        <w:jc w:val="both"/>
      </w:pPr>
      <w:r>
        <w:rPr>
          <w:rFonts w:ascii="Times New Roman"/>
          <w:b w:val="false"/>
          <w:i w:val="false"/>
          <w:color w:val="000000"/>
          <w:sz w:val="28"/>
        </w:rPr>
        <w:t>ал ауыстырылған қосалқы бөлшектер тиiстi Уағдаласушы Тараптың</w:t>
      </w:r>
    </w:p>
    <w:p>
      <w:pPr>
        <w:spacing w:after="0"/>
        <w:ind w:left="0"/>
        <w:jc w:val="both"/>
      </w:pPr>
      <w:r>
        <w:rPr>
          <w:rFonts w:ascii="Times New Roman"/>
          <w:b w:val="false"/>
          <w:i w:val="false"/>
          <w:color w:val="000000"/>
          <w:sz w:val="28"/>
        </w:rPr>
        <w:t xml:space="preserve">аумағында белгiленген тәртiп бойынша елден әкетiлуi немесе </w:t>
      </w:r>
    </w:p>
    <w:p>
      <w:pPr>
        <w:spacing w:after="0"/>
        <w:ind w:left="0"/>
        <w:jc w:val="both"/>
      </w:pPr>
      <w:r>
        <w:rPr>
          <w:rFonts w:ascii="Times New Roman"/>
          <w:b w:val="false"/>
          <w:i w:val="false"/>
          <w:color w:val="000000"/>
          <w:sz w:val="28"/>
        </w:rPr>
        <w:t>жойылуы, немесе тапсырылуы қажет.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5" w:id="1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Уағдаласушы Тараптар осы Келiсiмде көзделген тасымалдардың жүзеге асырылуын жеңiлдететiн шаралардың бәрiн қолдануға тиiс. </w:t>
      </w:r>
      <w:r>
        <w:br/>
      </w:r>
      <w:r>
        <w:rPr>
          <w:rFonts w:ascii="Times New Roman"/>
          <w:b w:val="false"/>
          <w:i w:val="false"/>
          <w:color w:val="000000"/>
          <w:sz w:val="28"/>
        </w:rPr>
        <w:t>
 </w:t>
      </w:r>
      <w:r>
        <w:br/>
      </w:r>
      <w:r>
        <w:rPr>
          <w:rFonts w:ascii="Times New Roman"/>
          <w:b w:val="false"/>
          <w:i w:val="false"/>
          <w:color w:val="000000"/>
          <w:sz w:val="28"/>
        </w:rPr>
        <w:t xml:space="preserve">
                    21-бап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Келiсiм бұзылған жағдайда бұзылуға жол берген елдiң құзiреттi органы бұзылу болған елдiң құзiреттi органының өтiнiшi бойынша осы Келiсiмнiң орындалуын қамтамасыз ету үшiн қажеттi шараларды қабылдауға тиiс. </w:t>
      </w:r>
    </w:p>
    <w:bookmarkEnd w:id="11"/>
    <w:bookmarkStart w:name="z27" w:id="12"/>
    <w:p>
      <w:pPr>
        <w:spacing w:after="0"/>
        <w:ind w:left="0"/>
        <w:jc w:val="both"/>
      </w:pPr>
      <w:r>
        <w:rPr>
          <w:rFonts w:ascii="Times New Roman"/>
          <w:b w:val="false"/>
          <w:i w:val="false"/>
          <w:color w:val="000000"/>
          <w:sz w:val="28"/>
        </w:rPr>
        <w:t>
 </w:t>
      </w:r>
    </w:p>
    <w:bookmarkEnd w:id="12"/>
    <w:p>
      <w:pPr>
        <w:spacing w:after="0"/>
        <w:ind w:left="0"/>
        <w:jc w:val="both"/>
      </w:pPr>
      <w:r>
        <w:rPr>
          <w:rFonts w:ascii="Times New Roman"/>
          <w:b w:val="false"/>
          <w:i w:val="false"/>
          <w:color w:val="000000"/>
          <w:sz w:val="28"/>
        </w:rPr>
        <w:t>     Тасымалдаушы елдiң құзiреттi органы екiншi елдiң құзiреттi</w:t>
      </w:r>
    </w:p>
    <w:p>
      <w:pPr>
        <w:spacing w:after="0"/>
        <w:ind w:left="0"/>
        <w:jc w:val="both"/>
      </w:pPr>
      <w:r>
        <w:rPr>
          <w:rFonts w:ascii="Times New Roman"/>
          <w:b w:val="false"/>
          <w:i w:val="false"/>
          <w:color w:val="000000"/>
          <w:sz w:val="28"/>
        </w:rPr>
        <w:t>органына қабылданған шаралар туралы хабар бередi.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Келiсiмнiң орындалуын қамтамасыз ету мақсатымен </w:t>
      </w:r>
    </w:p>
    <w:p>
      <w:pPr>
        <w:spacing w:after="0"/>
        <w:ind w:left="0"/>
        <w:jc w:val="both"/>
      </w:pPr>
      <w:r>
        <w:rPr>
          <w:rFonts w:ascii="Times New Roman"/>
          <w:b w:val="false"/>
          <w:i w:val="false"/>
          <w:color w:val="000000"/>
          <w:sz w:val="28"/>
        </w:rPr>
        <w:t>Уағдаласушы Тараптардың құзiреттi органдары тiкелей қарым-қатынас</w:t>
      </w:r>
    </w:p>
    <w:p>
      <w:pPr>
        <w:spacing w:after="0"/>
        <w:ind w:left="0"/>
        <w:jc w:val="both"/>
      </w:pPr>
      <w:r>
        <w:rPr>
          <w:rFonts w:ascii="Times New Roman"/>
          <w:b w:val="false"/>
          <w:i w:val="false"/>
          <w:color w:val="000000"/>
          <w:sz w:val="28"/>
        </w:rPr>
        <w:t xml:space="preserve">жасалуын жүзеге асырады. Уағдаласушы Тараптардың бiрiнiң ұсынысы </w:t>
      </w:r>
    </w:p>
    <w:p>
      <w:pPr>
        <w:spacing w:after="0"/>
        <w:ind w:left="0"/>
        <w:jc w:val="both"/>
      </w:pPr>
      <w:r>
        <w:rPr>
          <w:rFonts w:ascii="Times New Roman"/>
          <w:b w:val="false"/>
          <w:i w:val="false"/>
          <w:color w:val="000000"/>
          <w:sz w:val="28"/>
        </w:rPr>
        <w:t>бойынша, жолаушылар мен жүктердi тасымалдауға арналған рұқсаттар</w:t>
      </w:r>
    </w:p>
    <w:p>
      <w:pPr>
        <w:spacing w:after="0"/>
        <w:ind w:left="0"/>
        <w:jc w:val="both"/>
      </w:pPr>
      <w:r>
        <w:rPr>
          <w:rFonts w:ascii="Times New Roman"/>
          <w:b w:val="false"/>
          <w:i w:val="false"/>
          <w:color w:val="000000"/>
          <w:sz w:val="28"/>
        </w:rPr>
        <w:t xml:space="preserve">жүйесiне байланысты мәселелердi шешу үшiн кеңестер өткiзедi, </w:t>
      </w:r>
    </w:p>
    <w:p>
      <w:pPr>
        <w:spacing w:after="0"/>
        <w:ind w:left="0"/>
        <w:jc w:val="both"/>
      </w:pPr>
      <w:r>
        <w:rPr>
          <w:rFonts w:ascii="Times New Roman"/>
          <w:b w:val="false"/>
          <w:i w:val="false"/>
          <w:color w:val="000000"/>
          <w:sz w:val="28"/>
        </w:rPr>
        <w:t>сондай-ақ берiлген рұқсаттарды пайдалану туралы тәжiрибе мен ақпарат</w:t>
      </w:r>
    </w:p>
    <w:p>
      <w:pPr>
        <w:spacing w:after="0"/>
        <w:ind w:left="0"/>
        <w:jc w:val="both"/>
      </w:pPr>
      <w:r>
        <w:rPr>
          <w:rFonts w:ascii="Times New Roman"/>
          <w:b w:val="false"/>
          <w:i w:val="false"/>
          <w:color w:val="000000"/>
          <w:sz w:val="28"/>
        </w:rPr>
        <w:t>алмасады.</w:t>
      </w:r>
    </w:p>
    <w:p>
      <w:pPr>
        <w:spacing w:after="0"/>
        <w:ind w:left="0"/>
        <w:jc w:val="both"/>
      </w:pPr>
      <w:r>
        <w:rPr>
          <w:rFonts w:ascii="Times New Roman"/>
          <w:b w:val="false"/>
          <w:i w:val="false"/>
          <w:color w:val="000000"/>
          <w:sz w:val="28"/>
        </w:rPr>
        <w:t>                 IV. Қорытынды ережелер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Келiсiмде, сондай-ақ Уағдаласушы Тараптар қатысушылары</w:t>
      </w:r>
    </w:p>
    <w:p>
      <w:pPr>
        <w:spacing w:after="0"/>
        <w:ind w:left="0"/>
        <w:jc w:val="both"/>
      </w:pPr>
      <w:r>
        <w:rPr>
          <w:rFonts w:ascii="Times New Roman"/>
          <w:b w:val="false"/>
          <w:i w:val="false"/>
          <w:color w:val="000000"/>
          <w:sz w:val="28"/>
        </w:rPr>
        <w:t>болып табылатын көп жақты және екi жақты халықаралық шарттар мен</w:t>
      </w:r>
    </w:p>
    <w:p>
      <w:pPr>
        <w:spacing w:after="0"/>
        <w:ind w:left="0"/>
        <w:jc w:val="both"/>
      </w:pPr>
      <w:r>
        <w:rPr>
          <w:rFonts w:ascii="Times New Roman"/>
          <w:b w:val="false"/>
          <w:i w:val="false"/>
          <w:color w:val="000000"/>
          <w:sz w:val="28"/>
        </w:rPr>
        <w:t xml:space="preserve">келiсiмдерде реттелмеген мәселелер Уағдаласушы Тараптардың </w:t>
      </w:r>
    </w:p>
    <w:p>
      <w:pPr>
        <w:spacing w:after="0"/>
        <w:ind w:left="0"/>
        <w:jc w:val="both"/>
      </w:pPr>
      <w:r>
        <w:rPr>
          <w:rFonts w:ascii="Times New Roman"/>
          <w:b w:val="false"/>
          <w:i w:val="false"/>
          <w:color w:val="000000"/>
          <w:sz w:val="28"/>
        </w:rPr>
        <w:t>әрқайсысының iшкi заңдарына сәйкес шешiледi.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Уағдаласушы Тараптар осы Келiсiмдi түсiндiру мен қолдануға</w:t>
      </w:r>
    </w:p>
    <w:p>
      <w:pPr>
        <w:spacing w:after="0"/>
        <w:ind w:left="0"/>
        <w:jc w:val="both"/>
      </w:pPr>
      <w:r>
        <w:rPr>
          <w:rFonts w:ascii="Times New Roman"/>
          <w:b w:val="false"/>
          <w:i w:val="false"/>
          <w:color w:val="000000"/>
          <w:sz w:val="28"/>
        </w:rPr>
        <w:t>байланысты тууы мүмкiн даулы мәселелердiң бәрiн келiссөздер мен</w:t>
      </w:r>
    </w:p>
    <w:p>
      <w:pPr>
        <w:spacing w:after="0"/>
        <w:ind w:left="0"/>
        <w:jc w:val="both"/>
      </w:pPr>
      <w:r>
        <w:rPr>
          <w:rFonts w:ascii="Times New Roman"/>
          <w:b w:val="false"/>
          <w:i w:val="false"/>
          <w:color w:val="000000"/>
          <w:sz w:val="28"/>
        </w:rPr>
        <w:t>консультациялар арқылы шешетiн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25-бап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8" w:id="1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Осы Келiсiм жасалған басқа да халықаралық шарттардан туындайтын Уағдаласушы Тараптардың құқықтары мен мiндеттемелерiне нұқсан келтiрмейдi. </w:t>
      </w:r>
      <w:r>
        <w:br/>
      </w:r>
      <w:r>
        <w:rPr>
          <w:rFonts w:ascii="Times New Roman"/>
          <w:b w:val="false"/>
          <w:i w:val="false"/>
          <w:color w:val="000000"/>
          <w:sz w:val="28"/>
        </w:rPr>
        <w:t>
 </w:t>
      </w:r>
      <w:r>
        <w:br/>
      </w:r>
      <w:r>
        <w:rPr>
          <w:rFonts w:ascii="Times New Roman"/>
          <w:b w:val="false"/>
          <w:i w:val="false"/>
          <w:color w:val="000000"/>
          <w:sz w:val="28"/>
        </w:rPr>
        <w:t xml:space="preserve">
                    26-бап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Осы Келiсiм Уағдаласушы Тараптар оның күшiне кiруi үшiн қажеттi заң процедураларының әрбiр елде орындалғаны туралы бiр-бiрiн дипломатиялық арналар арқылы хабардар еткен кезде күшiне енедi. </w:t>
      </w:r>
      <w:r>
        <w:br/>
      </w:r>
      <w:r>
        <w:rPr>
          <w:rFonts w:ascii="Times New Roman"/>
          <w:b w:val="false"/>
          <w:i w:val="false"/>
          <w:color w:val="000000"/>
          <w:sz w:val="28"/>
        </w:rPr>
        <w:t xml:space="preserve">
      2. Келiсiмге оның ажырамас бөлiгi болып табылатын Атқару </w:t>
      </w:r>
    </w:p>
    <w:bookmarkEnd w:id="13"/>
    <w:bookmarkStart w:name="z30" w:id="14"/>
    <w:p>
      <w:pPr>
        <w:spacing w:after="0"/>
        <w:ind w:left="0"/>
        <w:jc w:val="both"/>
      </w:pPr>
      <w:r>
        <w:rPr>
          <w:rFonts w:ascii="Times New Roman"/>
          <w:b w:val="false"/>
          <w:i w:val="false"/>
          <w:color w:val="000000"/>
          <w:sz w:val="28"/>
        </w:rPr>
        <w:t>
 </w:t>
      </w:r>
    </w:p>
    <w:bookmarkEnd w:id="14"/>
    <w:p>
      <w:pPr>
        <w:spacing w:after="0"/>
        <w:ind w:left="0"/>
        <w:jc w:val="both"/>
      </w:pPr>
      <w:r>
        <w:rPr>
          <w:rFonts w:ascii="Times New Roman"/>
          <w:b w:val="false"/>
          <w:i w:val="false"/>
          <w:color w:val="000000"/>
          <w:sz w:val="28"/>
        </w:rPr>
        <w:t>және Қосымша хаттамалары қоса берiледi.</w:t>
      </w:r>
    </w:p>
    <w:p>
      <w:pPr>
        <w:spacing w:after="0"/>
        <w:ind w:left="0"/>
        <w:jc w:val="both"/>
      </w:pPr>
      <w:r>
        <w:rPr>
          <w:rFonts w:ascii="Times New Roman"/>
          <w:b w:val="false"/>
          <w:i w:val="false"/>
          <w:color w:val="000000"/>
          <w:sz w:val="28"/>
        </w:rPr>
        <w:t>     3. Осы Келiсiм белгiсiз мерзiмге жасалды және Уағдаласушы</w:t>
      </w:r>
    </w:p>
    <w:p>
      <w:pPr>
        <w:spacing w:after="0"/>
        <w:ind w:left="0"/>
        <w:jc w:val="both"/>
      </w:pPr>
      <w:r>
        <w:rPr>
          <w:rFonts w:ascii="Times New Roman"/>
          <w:b w:val="false"/>
          <w:i w:val="false"/>
          <w:color w:val="000000"/>
          <w:sz w:val="28"/>
        </w:rPr>
        <w:t>Тараптардың бiрi оның қолданыста болуын тоқтатқысы келетiнi</w:t>
      </w:r>
    </w:p>
    <w:p>
      <w:pPr>
        <w:spacing w:after="0"/>
        <w:ind w:left="0"/>
        <w:jc w:val="both"/>
      </w:pPr>
      <w:r>
        <w:rPr>
          <w:rFonts w:ascii="Times New Roman"/>
          <w:b w:val="false"/>
          <w:i w:val="false"/>
          <w:color w:val="000000"/>
          <w:sz w:val="28"/>
        </w:rPr>
        <w:t>туралы екiншi Уағдаласушы Тарапқа хабарлаған күннен бастап 90</w:t>
      </w:r>
    </w:p>
    <w:p>
      <w:pPr>
        <w:spacing w:after="0"/>
        <w:ind w:left="0"/>
        <w:jc w:val="both"/>
      </w:pPr>
      <w:r>
        <w:rPr>
          <w:rFonts w:ascii="Times New Roman"/>
          <w:b w:val="false"/>
          <w:i w:val="false"/>
          <w:color w:val="000000"/>
          <w:sz w:val="28"/>
        </w:rPr>
        <w:t>күн өткенге дейiн өз күшiн сақтайды.</w:t>
      </w:r>
    </w:p>
    <w:p>
      <w:pPr>
        <w:spacing w:after="0"/>
        <w:ind w:left="0"/>
        <w:jc w:val="both"/>
      </w:pPr>
      <w:r>
        <w:rPr>
          <w:rFonts w:ascii="Times New Roman"/>
          <w:b w:val="false"/>
          <w:i w:val="false"/>
          <w:color w:val="000000"/>
          <w:sz w:val="28"/>
        </w:rPr>
        <w:t>     Уланбаатор қаласында 1993 жылы "22" қазанда әрқайсысы</w:t>
      </w:r>
    </w:p>
    <w:p>
      <w:pPr>
        <w:spacing w:after="0"/>
        <w:ind w:left="0"/>
        <w:jc w:val="both"/>
      </w:pPr>
      <w:r>
        <w:rPr>
          <w:rFonts w:ascii="Times New Roman"/>
          <w:b w:val="false"/>
          <w:i w:val="false"/>
          <w:color w:val="000000"/>
          <w:sz w:val="28"/>
        </w:rPr>
        <w:t>қазақ және монгол тiлдерiнде екi дана болып жасалды және де екi</w:t>
      </w:r>
    </w:p>
    <w:p>
      <w:pPr>
        <w:spacing w:after="0"/>
        <w:ind w:left="0"/>
        <w:jc w:val="both"/>
      </w:pPr>
      <w:r>
        <w:rPr>
          <w:rFonts w:ascii="Times New Roman"/>
          <w:b w:val="false"/>
          <w:i w:val="false"/>
          <w:color w:val="000000"/>
          <w:sz w:val="28"/>
        </w:rPr>
        <w:t>текстiң күшi бiрдей.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Монғолияның</w:t>
      </w:r>
    </w:p>
    <w:p>
      <w:pPr>
        <w:spacing w:after="0"/>
        <w:ind w:left="0"/>
        <w:jc w:val="both"/>
      </w:pPr>
      <w:r>
        <w:rPr>
          <w:rFonts w:ascii="Times New Roman"/>
          <w:b w:val="false"/>
          <w:i w:val="false"/>
          <w:color w:val="000000"/>
          <w:sz w:val="28"/>
        </w:rPr>
        <w:t xml:space="preserve">       Үкiметi үшiн                                  Үкiметi үшiн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