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d22d" w14:textId="d18d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техника мен қару-жарақтың экспорты және импорты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29 шiлде N 848. Күшi жойылды - Қазақстан Республикасы Министрлер Кабинетiнiң 1995.03.17. N 283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сыртқы экономикалық қызметiн
ұйымдастыру жөнiндегi қосымша шаралар туралы" Қазақстан Республикасы
Президентiнiң 1993 жылғы 30 шiлдедегi N 1311 Жарлығын, Қазақстан
Республикасы Министрлер Кабинетiнiң 1993 жылғы 20 тамыздағы N 717
қаулысын ескере отырып, Қазақстан Республикасының Қарулы Күштерiн
сапалық жағынан қайта қаруландыру мүддесiне орай Қазақстан
Республикасының Министрлер Кабинетi қаулы етедi:
</w:t>
      </w:r>
      <w:r>
        <w:br/>
      </w:r>
      <w:r>
        <w:rPr>
          <w:rFonts w:ascii="Times New Roman"/>
          <w:b w:val="false"/>
          <w:i w:val="false"/>
          <w:color w:val="000000"/>
          <w:sz w:val="28"/>
        </w:rPr>
        <w:t>
          1. Қазақстан Республикасының Қорғаныс министрлiгiне түскен
барлық түсiмдi Қорғаныс министрлiгiнiң валюталық шотына аударып,
валюталық түсiмнiң және кедендiк баж салығының бiр бөлiгiн Ұлттық 
банктiң резерв қорына мiндеттi түрде сатудан босата отырып, 
ескiрген техника мен мүлiктi нақты үлгiлер түрiнде, сондай-ақ қара 
және түстi металдар сынығын "Қазақстан Сауда" Мемлекеттiк сыртқы 
сауда компаниясы арқылы сатуға рұқсат етiлсiн.
&lt;*&gt;
</w:t>
      </w:r>
      <w:r>
        <w:br/>
      </w:r>
      <w:r>
        <w:rPr>
          <w:rFonts w:ascii="Times New Roman"/>
          <w:b w:val="false"/>
          <w:i w:val="false"/>
          <w:color w:val="000000"/>
          <w:sz w:val="28"/>
        </w:rPr>
        <w:t>
          Ескерту. 1-тармағына өзгерiстер енгiзiлген - Қ.Р.К.М. 1994 ж.
</w:t>
      </w:r>
      <w:r>
        <w:br/>
      </w:r>
      <w:r>
        <w:rPr>
          <w:rFonts w:ascii="Times New Roman"/>
          <w:b w:val="false"/>
          <w:i w:val="false"/>
          <w:color w:val="000000"/>
          <w:sz w:val="28"/>
        </w:rPr>
        <w:t>
                            21 қарашадағы N 1308 қаулысымен.  
</w:t>
      </w:r>
      <w:r>
        <w:br/>
      </w:r>
      <w:r>
        <w:rPr>
          <w:rFonts w:ascii="Times New Roman"/>
          <w:b w:val="false"/>
          <w:i w:val="false"/>
          <w:color w:val="000000"/>
          <w:sz w:val="28"/>
        </w:rPr>
        <w:t>
                            1-тармақ сөздермен толықтырылған - ҚРМК-нiң 12.08.
</w:t>
      </w:r>
      <w:r>
        <w:br/>
      </w:r>
      <w:r>
        <w:rPr>
          <w:rFonts w:ascii="Times New Roman"/>
          <w:b w:val="false"/>
          <w:i w:val="false"/>
          <w:color w:val="000000"/>
          <w:sz w:val="28"/>
        </w:rPr>
        <w:t>
                            1994 ж. N 900 қаулысымен.
</w:t>
      </w:r>
      <w:r>
        <w:br/>
      </w:r>
      <w:r>
        <w:rPr>
          <w:rFonts w:ascii="Times New Roman"/>
          <w:b w:val="false"/>
          <w:i w:val="false"/>
          <w:color w:val="000000"/>
          <w:sz w:val="28"/>
        </w:rPr>
        <w:t>
          2. Қазақстан Республикасының Қаржы министрлiгi мен Қорғаныс
министрлiгi:
</w:t>
      </w:r>
      <w:r>
        <w:br/>
      </w:r>
      <w:r>
        <w:rPr>
          <w:rFonts w:ascii="Times New Roman"/>
          <w:b w:val="false"/>
          <w:i w:val="false"/>
          <w:color w:val="000000"/>
          <w:sz w:val="28"/>
        </w:rPr>
        <w:t>
          - әскери техника мен қару-жарақты сату бойынша айналыс шығындарын
және "Қазақстан Сауда" МСК иелiгiнде қалатын валюталық түсiмнiң үлесiн
нормалайтын болсын;
</w:t>
      </w:r>
      <w:r>
        <w:br/>
      </w:r>
      <w:r>
        <w:rPr>
          <w:rFonts w:ascii="Times New Roman"/>
          <w:b w:val="false"/>
          <w:i w:val="false"/>
          <w:color w:val="000000"/>
          <w:sz w:val="28"/>
        </w:rPr>
        <w:t>
          - валюталық түсiмнiң республика аумағына толық түсуiне есеп
жүргiзу мен бақылау жасауды және бұл қаражаттың қорғаныс пен 
қауiпсiздiк мұқтажына ғана нысаналы пайдаланылуын қамтамасыз етсiн;
</w:t>
      </w:r>
      <w:r>
        <w:br/>
      </w:r>
      <w:r>
        <w:rPr>
          <w:rFonts w:ascii="Times New Roman"/>
          <w:b w:val="false"/>
          <w:i w:val="false"/>
          <w:color w:val="000000"/>
          <w:sz w:val="28"/>
        </w:rPr>
        <w:t>
          - әскери бюджеттi қалыптастыру кезiнде әскери өнiмдердi сатудан
түскен валюталық түсiмдi ескерсiн.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