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c8fa" w14:textId="6efc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кооперациясының басқару органдарына арналған тұтынуға жұмсалатын қаражатты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желтоқсан N 1385. Күшi жойылды - Қазақстан Республикасы Министрлер Кабинетiнiң 1995.08.02. N 1069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Қазтұтынуодағының қоғамдық-шаруашылық ұйым болып табылатынын
әрi оның басқару органдары (аудандық, облыстық және республикалық
буыны) шаруашылық қызметiмен шұғылданбайтынын және олар өз 
кәсiпорындарының iшкi шаруашылық аударымдары есебiнен ұсталынатынын
ескере отырып, Қазақстан Республикасының Министрлер Кабинетi 
қаулы етедi:
</w:t>
      </w:r>
      <w:r>
        <w:br/>
      </w:r>
      <w:r>
        <w:rPr>
          <w:rFonts w:ascii="Times New Roman"/>
          <w:b w:val="false"/>
          <w:i w:val="false"/>
          <w:color w:val="000000"/>
          <w:sz w:val="28"/>
        </w:rPr>
        <w:t>
          Алдағы уақытта тұтынуға жұмсалатын қаражатты мемлекеттiк 
реттеудiң тетiгi туралы жаңа Ереженi бекiткенге дейiн, Қазақстан
Республикасы Министрлер Кабинетiнiң 1994 жылғы 8 қыркүйектегi 
N 1014, 1994 жылғы 28 қыркүйектегi N 1072 қаулыларымен енгiзiлген
өзгертулер мен толықтыруларды ескере отырып, "Тұтынуға жұмсалатын
қаражатты мемлекеттiк реттеу туралы" Қазақстан Республикасы
Министрлер Кабинетiнiң 1994 жылғы 8 ақпандағы N 148 қаулысымен
бекiтiлген тұтынуға жұмсалатын қаражатты мемлекеттiк реттеу туралы
Ереженiң 18-тармағын тұтынушылар кооперациясының басқару 
органдарына қолдану тоқтатыла тұрсын.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