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9cf7" w14:textId="42d9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Латвия Республикасының Үкiметi арасындағы Сауда-экономикалық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қаңтар N 11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Министрлер Кабинетi қаулы етедi:</w:t>
      </w:r>
    </w:p>
    <w:p>
      <w:pPr>
        <w:spacing w:after="0"/>
        <w:ind w:left="0"/>
        <w:jc w:val="both"/>
      </w:pPr>
      <w:r>
        <w:rPr>
          <w:rFonts w:ascii="Times New Roman"/>
          <w:b w:val="false"/>
          <w:i w:val="false"/>
          <w:color w:val="000000"/>
          <w:sz w:val="28"/>
        </w:rPr>
        <w:t>     1. 1994 жылғы 13 қазанда Алматыда қол қойылған Қазақстан</w:t>
      </w:r>
    </w:p>
    <w:p>
      <w:pPr>
        <w:spacing w:after="0"/>
        <w:ind w:left="0"/>
        <w:jc w:val="both"/>
      </w:pPr>
      <w:r>
        <w:rPr>
          <w:rFonts w:ascii="Times New Roman"/>
          <w:b w:val="false"/>
          <w:i w:val="false"/>
          <w:color w:val="000000"/>
          <w:sz w:val="28"/>
        </w:rPr>
        <w:t>Республикасының Үкiметi мен Латвия Республикасының Үкiметi арасындағы</w:t>
      </w:r>
    </w:p>
    <w:p>
      <w:pPr>
        <w:spacing w:after="0"/>
        <w:ind w:left="0"/>
        <w:jc w:val="both"/>
      </w:pPr>
      <w:r>
        <w:rPr>
          <w:rFonts w:ascii="Times New Roman"/>
          <w:b w:val="false"/>
          <w:i w:val="false"/>
          <w:color w:val="000000"/>
          <w:sz w:val="28"/>
        </w:rPr>
        <w:t>Сауда-экономикалық ынтымақтастық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осы</w:t>
      </w:r>
    </w:p>
    <w:p>
      <w:pPr>
        <w:spacing w:after="0"/>
        <w:ind w:left="0"/>
        <w:jc w:val="both"/>
      </w:pPr>
      <w:r>
        <w:rPr>
          <w:rFonts w:ascii="Times New Roman"/>
          <w:b w:val="false"/>
          <w:i w:val="false"/>
          <w:color w:val="000000"/>
          <w:sz w:val="28"/>
        </w:rPr>
        <w:t>Келiсiмнiң бекiтiлгенi туралы Латвия Республикасының Үкiметiн</w:t>
      </w:r>
    </w:p>
    <w:p>
      <w:pPr>
        <w:spacing w:after="0"/>
        <w:ind w:left="0"/>
        <w:jc w:val="both"/>
      </w:pPr>
      <w:r>
        <w:rPr>
          <w:rFonts w:ascii="Times New Roman"/>
          <w:b w:val="false"/>
          <w:i w:val="false"/>
          <w:color w:val="000000"/>
          <w:sz w:val="28"/>
        </w:rPr>
        <w:t>хабардар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Латвия</w:t>
      </w:r>
    </w:p>
    <w:p>
      <w:pPr>
        <w:spacing w:after="0"/>
        <w:ind w:left="0"/>
        <w:jc w:val="both"/>
      </w:pPr>
      <w:r>
        <w:rPr>
          <w:rFonts w:ascii="Times New Roman"/>
          <w:b w:val="false"/>
          <w:i w:val="false"/>
          <w:color w:val="000000"/>
          <w:sz w:val="28"/>
        </w:rPr>
        <w:t>            Республикасының Үкiметi арасында сауда-экономикалық</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Латвия Республикасының Үкiметi, бұдан былай "Уағдаласушы Тараптар" деп аталады. </w:t>
      </w:r>
      <w:r>
        <w:br/>
      </w:r>
      <w:r>
        <w:rPr>
          <w:rFonts w:ascii="Times New Roman"/>
          <w:b w:val="false"/>
          <w:i w:val="false"/>
          <w:color w:val="000000"/>
          <w:sz w:val="28"/>
        </w:rPr>
        <w:t xml:space="preserve">
      Сауда-экономикалық ынтымақтастық нығайту мен дамыту мақсатында, екi елде де нарықтық қатынастарды дамыту үшiн қолайлы жағдай жасау қажеттiгiне сүйенiп,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әрбiр Уағдаласушы Тараптың аумағында қолданылып жүрген заңдарға сәйкес тең құқықтық және өзара тиiмдiлiк үрдiстерi негiзiнде сауда-экономикалық қатынастарды дамыту және кеңейту үшiн қажеттi шаралардың бәрiн қолданатын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екi мемлекеттiң арасында сауда қатынастарын дамытуға арналған өзара тиiмдi шарттарды қамтамасыз ету мақсатында төмендегiлерге қатысты бiр-бiрiне: </w:t>
      </w:r>
      <w:r>
        <w:br/>
      </w:r>
      <w:r>
        <w:rPr>
          <w:rFonts w:ascii="Times New Roman"/>
          <w:b w:val="false"/>
          <w:i w:val="false"/>
          <w:color w:val="000000"/>
          <w:sz w:val="28"/>
        </w:rPr>
        <w:t xml:space="preserve">
      а/ импорт пен экспортқа қатысты қолданылатын баж салықтарына, салықтар мен алымдарға, осындай баж салықтарын, салықтар мен алымдар алудың әдiстерiн қоса алғанда; </w:t>
      </w:r>
      <w:r>
        <w:br/>
      </w:r>
      <w:r>
        <w:rPr>
          <w:rFonts w:ascii="Times New Roman"/>
          <w:b w:val="false"/>
          <w:i w:val="false"/>
          <w:color w:val="000000"/>
          <w:sz w:val="28"/>
        </w:rPr>
        <w:t xml:space="preserve">
      ә/ кедендiк тазартуға, транзитке, жүктi үйiп-жыюға, жүктi қайталап тиеуге қатысты ережеде және басқа да осы тәрiздi қызметтер көрсетуде; </w:t>
      </w:r>
      <w:r>
        <w:br/>
      </w:r>
      <w:r>
        <w:rPr>
          <w:rFonts w:ascii="Times New Roman"/>
          <w:b w:val="false"/>
          <w:i w:val="false"/>
          <w:color w:val="000000"/>
          <w:sz w:val="28"/>
        </w:rPr>
        <w:t xml:space="preserve">
      б/ төлемдердi жүзеге асыру әдiстерi мен олардың аударымында; </w:t>
      </w:r>
      <w:r>
        <w:br/>
      </w:r>
      <w:r>
        <w:rPr>
          <w:rFonts w:ascii="Times New Roman"/>
          <w:b w:val="false"/>
          <w:i w:val="false"/>
          <w:color w:val="000000"/>
          <w:sz w:val="28"/>
        </w:rPr>
        <w:t xml:space="preserve">
      в/ iшкi нарықта тауарларды сатуға, сатып алуға, тасымалдауға, бөлiске және пайдалануға қатысты ережеде ұлтқа барынша қолайлы жағдай жасалатын режим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2-баптың ережелерi: </w:t>
      </w:r>
      <w:r>
        <w:br/>
      </w:r>
      <w:r>
        <w:rPr>
          <w:rFonts w:ascii="Times New Roman"/>
          <w:b w:val="false"/>
          <w:i w:val="false"/>
          <w:color w:val="000000"/>
          <w:sz w:val="28"/>
        </w:rPr>
        <w:t xml:space="preserve">
      а/ әрбiр Тарап шекаралық сауданы жеңiлдету үшiн көршiлес елдерге берген немесе беруi мүмкiн артықшылықтарға; </w:t>
      </w:r>
      <w:r>
        <w:br/>
      </w:r>
      <w:r>
        <w:rPr>
          <w:rFonts w:ascii="Times New Roman"/>
          <w:b w:val="false"/>
          <w:i w:val="false"/>
          <w:color w:val="000000"/>
          <w:sz w:val="28"/>
        </w:rPr>
        <w:t xml:space="preserve">
      ә/ әрбiр Тараптың қазiргi бар немесе болашақта құрылуы ықтимал кедендiк одақтарға яки еркiн сауда-саттық аймақтарына мүшелiгiнен туындайтын артықшылықтарға; </w:t>
      </w:r>
      <w:r>
        <w:br/>
      </w:r>
      <w:r>
        <w:rPr>
          <w:rFonts w:ascii="Times New Roman"/>
          <w:b w:val="false"/>
          <w:i w:val="false"/>
          <w:color w:val="000000"/>
          <w:sz w:val="28"/>
        </w:rPr>
        <w:t xml:space="preserve">
      б/ Тарифтер мен сауда-саттық туралы Бас Келiсiмге /ТСБК/ сәйкес үшiншi елдерге берiлетiн артықшылықтарға және ТСБК, сондай-ақ басқа да халықаралық келiсiмдерге сәйкес дамушы елдерге берiлетiн артықшылықтарға қолданылмайтын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 осы Келiсiмнiң қолданысына жататын тауарларға өндiрiстiң ұқсас тауарларына немесе үшiншi елдерде шығарылатын тауарларға салынатын тиiстi салықтар мен алымдардан артып түсетiн тiкелей яки жанама түрдегi iшкi салықтар мен алымдар салмайтын болады; </w:t>
      </w:r>
      <w:r>
        <w:br/>
      </w:r>
      <w:r>
        <w:rPr>
          <w:rFonts w:ascii="Times New Roman"/>
          <w:b w:val="false"/>
          <w:i w:val="false"/>
          <w:color w:val="000000"/>
          <w:sz w:val="28"/>
        </w:rPr>
        <w:t xml:space="preserve">
      ә/ осы Келiсiмнiң қолданысына жататын тауарларды импорттауға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қатысты ұқсас жағдайларда iшкi өндiрiстiң ұқсас тауарларына немесе </w:t>
      </w:r>
    </w:p>
    <w:p>
      <w:pPr>
        <w:spacing w:after="0"/>
        <w:ind w:left="0"/>
        <w:jc w:val="both"/>
      </w:pPr>
      <w:r>
        <w:rPr>
          <w:rFonts w:ascii="Times New Roman"/>
          <w:b w:val="false"/>
          <w:i w:val="false"/>
          <w:color w:val="000000"/>
          <w:sz w:val="28"/>
        </w:rPr>
        <w:t>үшiншi елдерде шығарылатын тауарларға қолданылмайтын әрбiр шектеулер</w:t>
      </w:r>
    </w:p>
    <w:p>
      <w:pPr>
        <w:spacing w:after="0"/>
        <w:ind w:left="0"/>
        <w:jc w:val="both"/>
      </w:pPr>
      <w:r>
        <w:rPr>
          <w:rFonts w:ascii="Times New Roman"/>
          <w:b w:val="false"/>
          <w:i w:val="false"/>
          <w:color w:val="000000"/>
          <w:sz w:val="28"/>
        </w:rPr>
        <w:t>немесе талаптар қоюды енгiзбейтiн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 жүк тасымалдарының тәртiбi мен шарттары жеке</w:t>
      </w:r>
    </w:p>
    <w:p>
      <w:pPr>
        <w:spacing w:after="0"/>
        <w:ind w:left="0"/>
        <w:jc w:val="both"/>
      </w:pPr>
      <w:r>
        <w:rPr>
          <w:rFonts w:ascii="Times New Roman"/>
          <w:b w:val="false"/>
          <w:i w:val="false"/>
          <w:color w:val="000000"/>
          <w:sz w:val="28"/>
        </w:rPr>
        <w:t>келiсiмдермен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мемлекет арасындағы сауда-саттыққа есеп айырысулар мен төлемдердiң бәрi халықаралық сауда мен қаржылық тәжiрибеде қолданылатын ағымдағы әлемдiк бағаларды және шарттарды қолдану арқылы Орталық Банктер арасында жасасылған Келiсiмдерге сәйкес еркiн өтiмдi валютада немесе ұлттық валютада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жөнелтiлiмiнiң және қызметтер көрсетудiң тәртiбi, номенклатурасының көлемi қажет болған жағдайда әрбiр келесi жылға жеке хаттама арқылы келiсiледi.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экономикалық қызметтiң субъектiлерi </w:t>
      </w:r>
    </w:p>
    <w:bookmarkEnd w:id="3"/>
    <w:bookmarkStart w:name="z1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мен екi мемлекеттiң ұйымдары арасында тiкелей байланысты дамытуға</w:t>
      </w:r>
    </w:p>
    <w:p>
      <w:pPr>
        <w:spacing w:after="0"/>
        <w:ind w:left="0"/>
        <w:jc w:val="both"/>
      </w:pPr>
      <w:r>
        <w:rPr>
          <w:rFonts w:ascii="Times New Roman"/>
          <w:b w:val="false"/>
          <w:i w:val="false"/>
          <w:color w:val="000000"/>
          <w:sz w:val="28"/>
        </w:rPr>
        <w:t>жәрдемдесетiн болады.</w:t>
      </w:r>
    </w:p>
    <w:p>
      <w:pPr>
        <w:spacing w:after="0"/>
        <w:ind w:left="0"/>
        <w:jc w:val="both"/>
      </w:pPr>
      <w:r>
        <w:rPr>
          <w:rFonts w:ascii="Times New Roman"/>
          <w:b w:val="false"/>
          <w:i w:val="false"/>
          <w:color w:val="000000"/>
          <w:sz w:val="28"/>
        </w:rPr>
        <w:t xml:space="preserve">     Уағдаласушы Тараптар ғылым мен технология, экология, көлiк, </w:t>
      </w:r>
    </w:p>
    <w:p>
      <w:pPr>
        <w:spacing w:after="0"/>
        <w:ind w:left="0"/>
        <w:jc w:val="both"/>
      </w:pPr>
      <w:r>
        <w:rPr>
          <w:rFonts w:ascii="Times New Roman"/>
          <w:b w:val="false"/>
          <w:i w:val="false"/>
          <w:color w:val="000000"/>
          <w:sz w:val="28"/>
        </w:rPr>
        <w:t>туризм және коммуникация салаларында, қызметкерлердi оқыту мен</w:t>
      </w:r>
    </w:p>
    <w:p>
      <w:pPr>
        <w:spacing w:after="0"/>
        <w:ind w:left="0"/>
        <w:jc w:val="both"/>
      </w:pPr>
      <w:r>
        <w:rPr>
          <w:rFonts w:ascii="Times New Roman"/>
          <w:b w:val="false"/>
          <w:i w:val="false"/>
          <w:color w:val="000000"/>
          <w:sz w:val="28"/>
        </w:rPr>
        <w:t>ортақ мүдделiлiктi көздейтiн басқа да салаларда ынтымақтастықты</w:t>
      </w:r>
    </w:p>
    <w:p>
      <w:pPr>
        <w:spacing w:after="0"/>
        <w:ind w:left="0"/>
        <w:jc w:val="both"/>
      </w:pPr>
      <w:r>
        <w:rPr>
          <w:rFonts w:ascii="Times New Roman"/>
          <w:b w:val="false"/>
          <w:i w:val="false"/>
          <w:color w:val="000000"/>
          <w:sz w:val="28"/>
        </w:rPr>
        <w:t>дамытатын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 әрбiр Уағдаласушы Тараптың тауарлар </w:t>
      </w:r>
    </w:p>
    <w:p>
      <w:pPr>
        <w:spacing w:after="0"/>
        <w:ind w:left="0"/>
        <w:jc w:val="both"/>
      </w:pPr>
      <w:r>
        <w:rPr>
          <w:rFonts w:ascii="Times New Roman"/>
          <w:b w:val="false"/>
          <w:i w:val="false"/>
          <w:color w:val="000000"/>
          <w:sz w:val="28"/>
        </w:rPr>
        <w:t>экспортына, импортына және транзиттiк өтуiне қатысты тыйым немесе</w:t>
      </w:r>
    </w:p>
    <w:p>
      <w:pPr>
        <w:spacing w:after="0"/>
        <w:ind w:left="0"/>
        <w:jc w:val="both"/>
      </w:pPr>
      <w:r>
        <w:rPr>
          <w:rFonts w:ascii="Times New Roman"/>
          <w:b w:val="false"/>
          <w:i w:val="false"/>
          <w:color w:val="000000"/>
          <w:sz w:val="28"/>
        </w:rPr>
        <w:t xml:space="preserve">шектеу жөнiндегi шаралар қолдану құқығын шектемейдi, аталған </w:t>
      </w:r>
    </w:p>
    <w:p>
      <w:pPr>
        <w:spacing w:after="0"/>
        <w:ind w:left="0"/>
        <w:jc w:val="both"/>
      </w:pPr>
      <w:r>
        <w:rPr>
          <w:rFonts w:ascii="Times New Roman"/>
          <w:b w:val="false"/>
          <w:i w:val="false"/>
          <w:color w:val="000000"/>
          <w:sz w:val="28"/>
        </w:rPr>
        <w:t>шаралар:</w:t>
      </w:r>
    </w:p>
    <w:p>
      <w:pPr>
        <w:spacing w:after="0"/>
        <w:ind w:left="0"/>
        <w:jc w:val="both"/>
      </w:pPr>
      <w:r>
        <w:rPr>
          <w:rFonts w:ascii="Times New Roman"/>
          <w:b w:val="false"/>
          <w:i w:val="false"/>
          <w:color w:val="000000"/>
          <w:sz w:val="28"/>
        </w:rPr>
        <w:t>     а/ ұлттық қауiпсiздiктi қорғауға;</w:t>
      </w:r>
    </w:p>
    <w:p>
      <w:pPr>
        <w:spacing w:after="0"/>
        <w:ind w:left="0"/>
        <w:jc w:val="both"/>
      </w:pPr>
      <w:r>
        <w:rPr>
          <w:rFonts w:ascii="Times New Roman"/>
          <w:b w:val="false"/>
          <w:i w:val="false"/>
          <w:color w:val="000000"/>
          <w:sz w:val="28"/>
        </w:rPr>
        <w:t>     ә/ адамдардың өмiрi мен денсаулығын қорғауға, хайуанаттар</w:t>
      </w:r>
    </w:p>
    <w:p>
      <w:pPr>
        <w:spacing w:after="0"/>
        <w:ind w:left="0"/>
        <w:jc w:val="both"/>
      </w:pPr>
      <w:r>
        <w:rPr>
          <w:rFonts w:ascii="Times New Roman"/>
          <w:b w:val="false"/>
          <w:i w:val="false"/>
          <w:color w:val="000000"/>
          <w:sz w:val="28"/>
        </w:rPr>
        <w:t>мен өсiмдiктердi ауруға шалдығудан сақтандыруға;</w:t>
      </w:r>
    </w:p>
    <w:p>
      <w:pPr>
        <w:spacing w:after="0"/>
        <w:ind w:left="0"/>
        <w:jc w:val="both"/>
      </w:pPr>
      <w:r>
        <w:rPr>
          <w:rFonts w:ascii="Times New Roman"/>
          <w:b w:val="false"/>
          <w:i w:val="false"/>
          <w:color w:val="000000"/>
          <w:sz w:val="28"/>
        </w:rPr>
        <w:t>     б/ өнеркәсiптiк және интеллектуалдық меншiктi қорғауға;</w:t>
      </w:r>
    </w:p>
    <w:p>
      <w:pPr>
        <w:spacing w:after="0"/>
        <w:ind w:left="0"/>
        <w:jc w:val="both"/>
      </w:pPr>
      <w:r>
        <w:rPr>
          <w:rFonts w:ascii="Times New Roman"/>
          <w:b w:val="false"/>
          <w:i w:val="false"/>
          <w:color w:val="000000"/>
          <w:sz w:val="28"/>
        </w:rPr>
        <w:t>     в/ ұлттық көркемдiк, тарихи және археологиялық игiлiктердi</w:t>
      </w:r>
    </w:p>
    <w:p>
      <w:pPr>
        <w:spacing w:after="0"/>
        <w:ind w:left="0"/>
        <w:jc w:val="both"/>
      </w:pPr>
      <w:r>
        <w:rPr>
          <w:rFonts w:ascii="Times New Roman"/>
          <w:b w:val="false"/>
          <w:i w:val="false"/>
          <w:color w:val="000000"/>
          <w:sz w:val="28"/>
        </w:rPr>
        <w:t>қорғауға;</w:t>
      </w:r>
    </w:p>
    <w:p>
      <w:pPr>
        <w:spacing w:after="0"/>
        <w:ind w:left="0"/>
        <w:jc w:val="both"/>
      </w:pPr>
      <w:r>
        <w:rPr>
          <w:rFonts w:ascii="Times New Roman"/>
          <w:b w:val="false"/>
          <w:i w:val="false"/>
          <w:color w:val="000000"/>
          <w:sz w:val="28"/>
        </w:rPr>
        <w:t>     г/ табиғи ресурстардың сарқылуын болдырмауға;</w:t>
      </w:r>
    </w:p>
    <w:p>
      <w:pPr>
        <w:spacing w:after="0"/>
        <w:ind w:left="0"/>
        <w:jc w:val="both"/>
      </w:pPr>
      <w:r>
        <w:rPr>
          <w:rFonts w:ascii="Times New Roman"/>
          <w:b w:val="false"/>
          <w:i w:val="false"/>
          <w:color w:val="000000"/>
          <w:sz w:val="28"/>
        </w:rPr>
        <w:t>     д/ қоғамдық имандылықты қорғауға;</w:t>
      </w:r>
    </w:p>
    <w:p>
      <w:pPr>
        <w:spacing w:after="0"/>
        <w:ind w:left="0"/>
        <w:jc w:val="both"/>
      </w:pPr>
      <w:r>
        <w:rPr>
          <w:rFonts w:ascii="Times New Roman"/>
          <w:b w:val="false"/>
          <w:i w:val="false"/>
          <w:color w:val="000000"/>
          <w:sz w:val="28"/>
        </w:rPr>
        <w:t>     е/ отандық өндiрiсшiлердi қорғауға бағытталады.</w:t>
      </w:r>
    </w:p>
    <w:p>
      <w:pPr>
        <w:spacing w:after="0"/>
        <w:ind w:left="0"/>
        <w:jc w:val="both"/>
      </w:pPr>
      <w:r>
        <w:rPr>
          <w:rFonts w:ascii="Times New Roman"/>
          <w:b w:val="false"/>
          <w:i w:val="false"/>
          <w:color w:val="000000"/>
          <w:sz w:val="28"/>
        </w:rPr>
        <w:t>     Алайда, мұндай тыйым салулар мен шектеулер екi ел арасындағы</w:t>
      </w:r>
    </w:p>
    <w:p>
      <w:pPr>
        <w:spacing w:after="0"/>
        <w:ind w:left="0"/>
        <w:jc w:val="both"/>
      </w:pPr>
      <w:r>
        <w:rPr>
          <w:rFonts w:ascii="Times New Roman"/>
          <w:b w:val="false"/>
          <w:i w:val="false"/>
          <w:color w:val="000000"/>
          <w:sz w:val="28"/>
        </w:rPr>
        <w:t>сауда-саттықты жосықсыз кемсiтушiлiктiң немесе жасырын шектеудiң</w:t>
      </w:r>
    </w:p>
    <w:p>
      <w:pPr>
        <w:spacing w:after="0"/>
        <w:ind w:left="0"/>
        <w:jc w:val="both"/>
      </w:pPr>
      <w:r>
        <w:rPr>
          <w:rFonts w:ascii="Times New Roman"/>
          <w:b w:val="false"/>
          <w:i w:val="false"/>
          <w:color w:val="000000"/>
          <w:sz w:val="28"/>
        </w:rPr>
        <w:t>құралы ретiнде орын алуға тиiстi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әрбiр елдiң аумағында қолданылып жүрген</w:t>
      </w:r>
    </w:p>
    <w:p>
      <w:pPr>
        <w:spacing w:after="0"/>
        <w:ind w:left="0"/>
        <w:jc w:val="both"/>
      </w:pPr>
      <w:r>
        <w:rPr>
          <w:rFonts w:ascii="Times New Roman"/>
          <w:b w:val="false"/>
          <w:i w:val="false"/>
          <w:color w:val="000000"/>
          <w:sz w:val="28"/>
        </w:rPr>
        <w:t xml:space="preserve">заңдарға сәйкес инвестицияны өзара қорғау туралы келiсiм жасауға </w:t>
      </w:r>
    </w:p>
    <w:p>
      <w:pPr>
        <w:spacing w:after="0"/>
        <w:ind w:left="0"/>
        <w:jc w:val="both"/>
      </w:pPr>
      <w:r>
        <w:rPr>
          <w:rFonts w:ascii="Times New Roman"/>
          <w:b w:val="false"/>
          <w:i w:val="false"/>
          <w:color w:val="000000"/>
          <w:sz w:val="28"/>
        </w:rPr>
        <w:t xml:space="preserve">келiстi.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сауда-саттық, коммерциялық, инвестициялық,</w:t>
      </w:r>
    </w:p>
    <w:p>
      <w:pPr>
        <w:spacing w:after="0"/>
        <w:ind w:left="0"/>
        <w:jc w:val="both"/>
      </w:pPr>
      <w:r>
        <w:rPr>
          <w:rFonts w:ascii="Times New Roman"/>
          <w:b w:val="false"/>
          <w:i w:val="false"/>
          <w:color w:val="000000"/>
          <w:sz w:val="28"/>
        </w:rPr>
        <w:t>салық қызметi туралы және қаржылық қызмет туралы өзара ақпарат</w:t>
      </w:r>
    </w:p>
    <w:p>
      <w:pPr>
        <w:spacing w:after="0"/>
        <w:ind w:left="0"/>
        <w:jc w:val="both"/>
      </w:pPr>
      <w:r>
        <w:rPr>
          <w:rFonts w:ascii="Times New Roman"/>
          <w:b w:val="false"/>
          <w:i w:val="false"/>
          <w:color w:val="000000"/>
          <w:sz w:val="28"/>
        </w:rPr>
        <w:t>берiп тұруға жәрдемдесетiн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Уағдаласушы Тараптардың бұрын үшiншi елдермен жасасқан</w:t>
      </w:r>
    </w:p>
    <w:p>
      <w:pPr>
        <w:spacing w:after="0"/>
        <w:ind w:left="0"/>
        <w:jc w:val="both"/>
      </w:pPr>
      <w:r>
        <w:rPr>
          <w:rFonts w:ascii="Times New Roman"/>
          <w:b w:val="false"/>
          <w:i w:val="false"/>
          <w:color w:val="000000"/>
          <w:sz w:val="28"/>
        </w:rPr>
        <w:t>басқа келiсiмдерiнiң қолданылуына ықпал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Уағдаласушы Тараптардың келiсiмi бойынша жазбаша</w:t>
      </w:r>
    </w:p>
    <w:p>
      <w:pPr>
        <w:spacing w:after="0"/>
        <w:ind w:left="0"/>
        <w:jc w:val="both"/>
      </w:pPr>
      <w:r>
        <w:rPr>
          <w:rFonts w:ascii="Times New Roman"/>
          <w:b w:val="false"/>
          <w:i w:val="false"/>
          <w:color w:val="000000"/>
          <w:sz w:val="28"/>
        </w:rPr>
        <w:t>түрде өзгертулер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түсiндiру мен қызметтер көрсетуге қатысты дау-дамай Уағдаласушы Тараптар арасындағы келiссөздер арқылы шешiлуге жатады. Тауарлар жөнелтiлiмi мен қызметтер көрсету жөнiнде шарттар жасасу мен орындау кезiндегi экономикалық қызмет субъектiлерi арасында туындайтын дау-дамайды халықаралық тәжiрибеге сәйкес соттар қарайтын болады.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өкiлеттi өкiлдерi осы Келiсiмнiң орындалу барысын қарау үшiн Қазақстан Республикасы мен Латвия Республикасында алма-кезек кездесiп тұратын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оның күшiне енуi үшiн Уағдаласушы Тараптар қажеттi iшкi мемлекеттiк процедуралардың орындалғандығы туралы бiр-бiрiне хабарлап, ноталар алмасқаннан кейiн күшiне енетiн болады және Уағдаласушы Тараптардың бiрi екiншi Уағдаласушы Тарапты келiсiмнiң қолданылуын тоқтату туралы өз ниетiн 6 ай бұрын жазбаша түрде хабарлаған уақытқа дейiн қолданылады. </w:t>
      </w:r>
      <w:r>
        <w:br/>
      </w:r>
      <w:r>
        <w:rPr>
          <w:rFonts w:ascii="Times New Roman"/>
          <w:b w:val="false"/>
          <w:i w:val="false"/>
          <w:color w:val="000000"/>
          <w:sz w:val="28"/>
        </w:rPr>
        <w:t xml:space="preserve">
      Осы Келiсiмнiң күшi тоқтатылған жағдайда оның ережелерi осы Келiсiм күшiнде болған кезеңде жасасылған барлық контрактыларға олар бойынша мiндеттемелер толық орындалғанға дейiн қолданылатын болады. </w:t>
      </w:r>
    </w:p>
    <w:bookmarkEnd w:id="5"/>
    <w:bookmarkStart w:name="z2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Алматы қаласында 13 қазан 1994 жылы әрқайсысы қазақ, латыш</w:t>
      </w:r>
    </w:p>
    <w:p>
      <w:pPr>
        <w:spacing w:after="0"/>
        <w:ind w:left="0"/>
        <w:jc w:val="both"/>
      </w:pPr>
      <w:r>
        <w:rPr>
          <w:rFonts w:ascii="Times New Roman"/>
          <w:b w:val="false"/>
          <w:i w:val="false"/>
          <w:color w:val="000000"/>
          <w:sz w:val="28"/>
        </w:rPr>
        <w:t>және орыс тiлдерiнде екi түпнұсқа дана болып жасалады және де</w:t>
      </w:r>
    </w:p>
    <w:p>
      <w:pPr>
        <w:spacing w:after="0"/>
        <w:ind w:left="0"/>
        <w:jc w:val="both"/>
      </w:pPr>
      <w:r>
        <w:rPr>
          <w:rFonts w:ascii="Times New Roman"/>
          <w:b w:val="false"/>
          <w:i w:val="false"/>
          <w:color w:val="000000"/>
          <w:sz w:val="28"/>
        </w:rPr>
        <w:t xml:space="preserve">барлық текстердiң күшi бiрдей. Осы Келiсiмдi түсiндiру, қолдану </w:t>
      </w:r>
    </w:p>
    <w:p>
      <w:pPr>
        <w:spacing w:after="0"/>
        <w:ind w:left="0"/>
        <w:jc w:val="both"/>
      </w:pPr>
      <w:r>
        <w:rPr>
          <w:rFonts w:ascii="Times New Roman"/>
          <w:b w:val="false"/>
          <w:i w:val="false"/>
          <w:color w:val="000000"/>
          <w:sz w:val="28"/>
        </w:rPr>
        <w:t xml:space="preserve">және орындау жөнiнде Уағдаласушы Тараптарда алшақтық туындаған </w:t>
      </w:r>
    </w:p>
    <w:p>
      <w:pPr>
        <w:spacing w:after="0"/>
        <w:ind w:left="0"/>
        <w:jc w:val="both"/>
      </w:pPr>
      <w:r>
        <w:rPr>
          <w:rFonts w:ascii="Times New Roman"/>
          <w:b w:val="false"/>
          <w:i w:val="false"/>
          <w:color w:val="000000"/>
          <w:sz w:val="28"/>
        </w:rPr>
        <w:t xml:space="preserve">жағдайда, Уағдаласушы Тараптар Келiсiмнiң орыс тiлiндегi текстiн </w:t>
      </w:r>
    </w:p>
    <w:p>
      <w:pPr>
        <w:spacing w:after="0"/>
        <w:ind w:left="0"/>
        <w:jc w:val="both"/>
      </w:pPr>
      <w:r>
        <w:rPr>
          <w:rFonts w:ascii="Times New Roman"/>
          <w:b w:val="false"/>
          <w:i w:val="false"/>
          <w:color w:val="000000"/>
          <w:sz w:val="28"/>
        </w:rPr>
        <w:t>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Латвия Республикасының</w:t>
      </w:r>
    </w:p>
    <w:p>
      <w:pPr>
        <w:spacing w:after="0"/>
        <w:ind w:left="0"/>
        <w:jc w:val="both"/>
      </w:pPr>
      <w:r>
        <w:rPr>
          <w:rFonts w:ascii="Times New Roman"/>
          <w:b w:val="false"/>
          <w:i w:val="false"/>
          <w:color w:val="000000"/>
          <w:sz w:val="28"/>
        </w:rPr>
        <w:t>          Үкiмет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Латвия </w:t>
      </w:r>
    </w:p>
    <w:p>
      <w:pPr>
        <w:spacing w:after="0"/>
        <w:ind w:left="0"/>
        <w:jc w:val="both"/>
      </w:pPr>
      <w:r>
        <w:rPr>
          <w:rFonts w:ascii="Times New Roman"/>
          <w:b w:val="false"/>
          <w:i w:val="false"/>
          <w:color w:val="000000"/>
          <w:sz w:val="28"/>
        </w:rPr>
        <w:t>            Республикасының арасында 1994 жылға арналған</w:t>
      </w:r>
    </w:p>
    <w:p>
      <w:pPr>
        <w:spacing w:after="0"/>
        <w:ind w:left="0"/>
        <w:jc w:val="both"/>
      </w:pPr>
      <w:r>
        <w:rPr>
          <w:rFonts w:ascii="Times New Roman"/>
          <w:b w:val="false"/>
          <w:i w:val="false"/>
          <w:color w:val="000000"/>
          <w:sz w:val="28"/>
        </w:rPr>
        <w:t xml:space="preserve">            аса маңызды өнiм түрлерiнiң өзара жөнелтiмдерiнiң </w:t>
      </w:r>
    </w:p>
    <w:p>
      <w:pPr>
        <w:spacing w:after="0"/>
        <w:ind w:left="0"/>
        <w:jc w:val="both"/>
      </w:pPr>
      <w:r>
        <w:rPr>
          <w:rFonts w:ascii="Times New Roman"/>
          <w:b w:val="false"/>
          <w:i w:val="false"/>
          <w:color w:val="000000"/>
          <w:sz w:val="28"/>
        </w:rPr>
        <w:t>                    мөлшерi мен тәртiбiн келiсу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Латвия Республикасының Үкiметi арасында сауда-экономикалық ынтымақтастық үрдiстерi туралы Келiсiмнiң 7-бабының негiзiнде Тараптар төмендегiлер туралы уағдаласты: </w:t>
      </w:r>
      <w:r>
        <w:br/>
      </w:r>
      <w:r>
        <w:rPr>
          <w:rFonts w:ascii="Times New Roman"/>
          <w:b w:val="false"/>
          <w:i w:val="false"/>
          <w:color w:val="000000"/>
          <w:sz w:val="28"/>
        </w:rPr>
        <w:t xml:space="preserve">
      1. Уағдаласушы Тараптар стратегиялық маңызды өнiм түрлерiнiң /N 1 және N 2 қосымшалар/ өзара жөнелтiлiмдерiнiң номенклатурасы мен мөлшерiн белгiлеп, келiстi. </w:t>
      </w:r>
      <w:r>
        <w:br/>
      </w:r>
      <w:r>
        <w:rPr>
          <w:rFonts w:ascii="Times New Roman"/>
          <w:b w:val="false"/>
          <w:i w:val="false"/>
          <w:color w:val="000000"/>
          <w:sz w:val="28"/>
        </w:rPr>
        <w:t xml:space="preserve">
      N 1 және N 2 қосымшалар Осы Хаттаманың ажырамас бөлiгi деп есептелсiн. </w:t>
      </w:r>
      <w:r>
        <w:br/>
      </w:r>
      <w:r>
        <w:rPr>
          <w:rFonts w:ascii="Times New Roman"/>
          <w:b w:val="false"/>
          <w:i w:val="false"/>
          <w:color w:val="000000"/>
          <w:sz w:val="28"/>
        </w:rPr>
        <w:t xml:space="preserve">
      Аталған қосымшалар Уағдаласушы Тараптардың өзара келiсiмi бойынша ғана өзгертiлуi немесе толықтырылуы мүмкiн. </w:t>
      </w:r>
      <w:r>
        <w:br/>
      </w:r>
      <w:r>
        <w:rPr>
          <w:rFonts w:ascii="Times New Roman"/>
          <w:b w:val="false"/>
          <w:i w:val="false"/>
          <w:color w:val="000000"/>
          <w:sz w:val="28"/>
        </w:rPr>
        <w:t xml:space="preserve">
      2. Тараптар өнiмдердiң өзара жөнелтiлiмдерi туралы Хаттамаға қол қойылған соң бiр ай iшiнде онан әрi тұтынушылар бойынша бөлуге арналған хаттама қосымшаларына сәйкес белгiленген квоталар туралы хабар алмасады. </w:t>
      </w:r>
      <w:r>
        <w:br/>
      </w:r>
      <w:r>
        <w:rPr>
          <w:rFonts w:ascii="Times New Roman"/>
          <w:b w:val="false"/>
          <w:i w:val="false"/>
          <w:color w:val="000000"/>
          <w:sz w:val="28"/>
        </w:rPr>
        <w:t xml:space="preserve">
      3. Уағдаласушы Тараптар 1994 жылы экономикалық ынтымақтастық басты нысаны Тараптардың шаруашылық жүргiзушi субъектiлерi арасында құраушы бөлшектер мен бұйымдардың қол жеткен жөнелтiлiмi деңгейiн мейлiнше сақтайтын, сондай-ақ бiрлескен салалық және салааралық жөнелтiлiмдi сақтайтын тiкелей шаруашылық шарттары болып табылады деп уағдаласты. </w:t>
      </w:r>
      <w:r>
        <w:br/>
      </w:r>
      <w:r>
        <w:rPr>
          <w:rFonts w:ascii="Times New Roman"/>
          <w:b w:val="false"/>
          <w:i w:val="false"/>
          <w:color w:val="000000"/>
          <w:sz w:val="28"/>
        </w:rPr>
        <w:t xml:space="preserve">
      Шаруашылық шарттарында жөнелтiлiмдердiң номенклатурасы мен мөлшерi, шарттық мiндеттемелердiң орындалу мерзiмi және Тараптардың заңдарына сәйкес оларды орындамағаны үшiн жауапкершiлiк көзделедi. </w:t>
      </w:r>
      <w:r>
        <w:br/>
      </w:r>
      <w:r>
        <w:rPr>
          <w:rFonts w:ascii="Times New Roman"/>
          <w:b w:val="false"/>
          <w:i w:val="false"/>
          <w:color w:val="000000"/>
          <w:sz w:val="28"/>
        </w:rPr>
        <w:t xml:space="preserve">
      4. Тараптардың шаруашылық жүргiзушi субъектiлер арасындағы есеп айырысулар банкаралық келiсiмге сәйкес жасасылған Тараптардың ұлттық немесе өкiлеттi банктерiнiң корреспонденттiк есеп-шоттарын пайдалану арқылы еркiн нарықтық бағалар бойынша жүзеге асырылсын. </w:t>
      </w:r>
      <w:r>
        <w:br/>
      </w:r>
      <w:r>
        <w:rPr>
          <w:rFonts w:ascii="Times New Roman"/>
          <w:b w:val="false"/>
          <w:i w:val="false"/>
          <w:color w:val="000000"/>
          <w:sz w:val="28"/>
        </w:rPr>
        <w:t xml:space="preserve">
      5. Аса маңызды өнiм түрлерiнiң жөнелтiлiмi туралы тоқсан </w:t>
      </w:r>
    </w:p>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сайын өзара статистикалық ақпарат беру ұйымдастырылсын.</w:t>
      </w:r>
    </w:p>
    <w:p>
      <w:pPr>
        <w:spacing w:after="0"/>
        <w:ind w:left="0"/>
        <w:jc w:val="both"/>
      </w:pPr>
      <w:r>
        <w:rPr>
          <w:rFonts w:ascii="Times New Roman"/>
          <w:b w:val="false"/>
          <w:i w:val="false"/>
          <w:color w:val="000000"/>
          <w:sz w:val="28"/>
        </w:rPr>
        <w:t>     6. Осы Хаттаманы жүзеге асыру процесiнде туындайтын мәселелер</w:t>
      </w:r>
    </w:p>
    <w:p>
      <w:pPr>
        <w:spacing w:after="0"/>
        <w:ind w:left="0"/>
        <w:jc w:val="both"/>
      </w:pPr>
      <w:r>
        <w:rPr>
          <w:rFonts w:ascii="Times New Roman"/>
          <w:b w:val="false"/>
          <w:i w:val="false"/>
          <w:color w:val="000000"/>
          <w:sz w:val="28"/>
        </w:rPr>
        <w:t>және оларды шешу жөнiндегi шаралар бiрлесiп қаралатын болсын.</w:t>
      </w:r>
    </w:p>
    <w:p>
      <w:pPr>
        <w:spacing w:after="0"/>
        <w:ind w:left="0"/>
        <w:jc w:val="both"/>
      </w:pPr>
      <w:r>
        <w:rPr>
          <w:rFonts w:ascii="Times New Roman"/>
          <w:b w:val="false"/>
          <w:i w:val="false"/>
          <w:color w:val="000000"/>
          <w:sz w:val="28"/>
        </w:rPr>
        <w:t>     7. Осы Хаттама оған қол қойылған күннен бастап күшiне енедi.</w:t>
      </w:r>
    </w:p>
    <w:p>
      <w:pPr>
        <w:spacing w:after="0"/>
        <w:ind w:left="0"/>
        <w:jc w:val="both"/>
      </w:pPr>
      <w:r>
        <w:rPr>
          <w:rFonts w:ascii="Times New Roman"/>
          <w:b w:val="false"/>
          <w:i w:val="false"/>
          <w:color w:val="000000"/>
          <w:sz w:val="28"/>
        </w:rPr>
        <w:t>Әрқайсысы қазақ, латыш және орыс тiлдерiнде екi түпнұсқа болып</w:t>
      </w:r>
    </w:p>
    <w:p>
      <w:pPr>
        <w:spacing w:after="0"/>
        <w:ind w:left="0"/>
        <w:jc w:val="both"/>
      </w:pPr>
      <w:r>
        <w:rPr>
          <w:rFonts w:ascii="Times New Roman"/>
          <w:b w:val="false"/>
          <w:i w:val="false"/>
          <w:color w:val="000000"/>
          <w:sz w:val="28"/>
        </w:rPr>
        <w:t>жасалған Хаттамаға Алматы қаласында 1994 жылы 13 қазанда қол</w:t>
      </w:r>
    </w:p>
    <w:p>
      <w:pPr>
        <w:spacing w:after="0"/>
        <w:ind w:left="0"/>
        <w:jc w:val="both"/>
      </w:pPr>
      <w:r>
        <w:rPr>
          <w:rFonts w:ascii="Times New Roman"/>
          <w:b w:val="false"/>
          <w:i w:val="false"/>
          <w:color w:val="000000"/>
          <w:sz w:val="28"/>
        </w:rPr>
        <w:t>қойылды. Барлық текстердiң күшi бiрдей.</w:t>
      </w:r>
    </w:p>
    <w:p>
      <w:pPr>
        <w:spacing w:after="0"/>
        <w:ind w:left="0"/>
        <w:jc w:val="both"/>
      </w:pPr>
      <w:r>
        <w:rPr>
          <w:rFonts w:ascii="Times New Roman"/>
          <w:b w:val="false"/>
          <w:i w:val="false"/>
          <w:color w:val="000000"/>
          <w:sz w:val="28"/>
        </w:rPr>
        <w:t>     Алшақтық туындаған жағдайда орыс тiлiндегi текст шешушi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Латвия Республикасы</w:t>
      </w:r>
    </w:p>
    <w:p>
      <w:pPr>
        <w:spacing w:after="0"/>
        <w:ind w:left="0"/>
        <w:jc w:val="both"/>
      </w:pPr>
      <w:r>
        <w:rPr>
          <w:rFonts w:ascii="Times New Roman"/>
          <w:b w:val="false"/>
          <w:i w:val="false"/>
          <w:color w:val="000000"/>
          <w:sz w:val="28"/>
        </w:rPr>
        <w:t>     Экономикалық министрлiгi            Экономикалық министрлiгi</w:t>
      </w:r>
    </w:p>
    <w:p>
      <w:pPr>
        <w:spacing w:after="0"/>
        <w:ind w:left="0"/>
        <w:jc w:val="both"/>
      </w:pPr>
      <w:r>
        <w:rPr>
          <w:rFonts w:ascii="Times New Roman"/>
          <w:b w:val="false"/>
          <w:i w:val="false"/>
          <w:color w:val="000000"/>
          <w:sz w:val="28"/>
        </w:rPr>
        <w:t>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жылы Қазақстан Республикасынан Латвия</w:t>
      </w:r>
    </w:p>
    <w:p>
      <w:pPr>
        <w:spacing w:after="0"/>
        <w:ind w:left="0"/>
        <w:jc w:val="both"/>
      </w:pPr>
      <w:r>
        <w:rPr>
          <w:rFonts w:ascii="Times New Roman"/>
          <w:b w:val="false"/>
          <w:i w:val="false"/>
          <w:color w:val="000000"/>
          <w:sz w:val="28"/>
        </w:rPr>
        <w:t xml:space="preserve">                    Республикасына рұқсат етiлетiн өнiм   </w:t>
      </w:r>
    </w:p>
    <w:p>
      <w:pPr>
        <w:spacing w:after="0"/>
        <w:ind w:left="0"/>
        <w:jc w:val="both"/>
      </w:pPr>
      <w:r>
        <w:rPr>
          <w:rFonts w:ascii="Times New Roman"/>
          <w:b w:val="false"/>
          <w:i w:val="false"/>
          <w:color w:val="000000"/>
          <w:sz w:val="28"/>
        </w:rPr>
        <w:t>                      жөнелтiлiмдерiне арналған квоталар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Сырттан әкелу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 атауы                     |  Өлшем    |  Саны</w:t>
      </w:r>
    </w:p>
    <w:p>
      <w:pPr>
        <w:spacing w:after="0"/>
        <w:ind w:left="0"/>
        <w:jc w:val="both"/>
      </w:pPr>
      <w:r>
        <w:rPr>
          <w:rFonts w:ascii="Times New Roman"/>
          <w:b w:val="false"/>
          <w:i w:val="false"/>
          <w:color w:val="000000"/>
          <w:sz w:val="28"/>
        </w:rPr>
        <w:t>                                        |  бiрлiгi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РАФ шағын автобустары - барлығы           дана         320</w:t>
      </w:r>
    </w:p>
    <w:p>
      <w:pPr>
        <w:spacing w:after="0"/>
        <w:ind w:left="0"/>
        <w:jc w:val="both"/>
      </w:pPr>
      <w:r>
        <w:rPr>
          <w:rFonts w:ascii="Times New Roman"/>
          <w:b w:val="false"/>
          <w:i w:val="false"/>
          <w:color w:val="000000"/>
          <w:sz w:val="28"/>
        </w:rPr>
        <w:t>  оның iшiнде санитарлық                    дана         220</w:t>
      </w:r>
    </w:p>
    <w:p>
      <w:pPr>
        <w:spacing w:after="0"/>
        <w:ind w:left="0"/>
        <w:jc w:val="both"/>
      </w:pPr>
      <w:r>
        <w:rPr>
          <w:rFonts w:ascii="Times New Roman"/>
          <w:b w:val="false"/>
          <w:i w:val="false"/>
          <w:color w:val="000000"/>
          <w:sz w:val="28"/>
        </w:rPr>
        <w:t>  Ауылшаруашылық мәшинелерiне</w:t>
      </w:r>
    </w:p>
    <w:p>
      <w:pPr>
        <w:spacing w:after="0"/>
        <w:ind w:left="0"/>
        <w:jc w:val="both"/>
      </w:pPr>
      <w:r>
        <w:rPr>
          <w:rFonts w:ascii="Times New Roman"/>
          <w:b w:val="false"/>
          <w:i w:val="false"/>
          <w:color w:val="000000"/>
          <w:sz w:val="28"/>
        </w:rPr>
        <w:t>  арналған қосалқы бөлшектер             мың доллар       40</w:t>
      </w:r>
    </w:p>
    <w:p>
      <w:pPr>
        <w:spacing w:after="0"/>
        <w:ind w:left="0"/>
        <w:jc w:val="both"/>
      </w:pPr>
      <w:r>
        <w:rPr>
          <w:rFonts w:ascii="Times New Roman"/>
          <w:b w:val="false"/>
          <w:i w:val="false"/>
          <w:color w:val="000000"/>
          <w:sz w:val="28"/>
        </w:rPr>
        <w:t>  Дозатор сораптар                          дана          50</w:t>
      </w:r>
    </w:p>
    <w:p>
      <w:pPr>
        <w:spacing w:after="0"/>
        <w:ind w:left="0"/>
        <w:jc w:val="both"/>
      </w:pPr>
      <w:r>
        <w:rPr>
          <w:rFonts w:ascii="Times New Roman"/>
          <w:b w:val="false"/>
          <w:i w:val="false"/>
          <w:color w:val="000000"/>
          <w:sz w:val="28"/>
        </w:rPr>
        <w:t>  Синтетикалық жiп                          тонна        180</w:t>
      </w:r>
    </w:p>
    <w:p>
      <w:pPr>
        <w:spacing w:after="0"/>
        <w:ind w:left="0"/>
        <w:jc w:val="both"/>
      </w:pPr>
      <w:r>
        <w:rPr>
          <w:rFonts w:ascii="Times New Roman"/>
          <w:b w:val="false"/>
          <w:i w:val="false"/>
          <w:color w:val="000000"/>
          <w:sz w:val="28"/>
        </w:rPr>
        <w:t>  Дәрi-дәрмектiк құралдар                мың доллар      241</w:t>
      </w:r>
    </w:p>
    <w:p>
      <w:pPr>
        <w:spacing w:after="0"/>
        <w:ind w:left="0"/>
        <w:jc w:val="both"/>
      </w:pPr>
      <w:r>
        <w:rPr>
          <w:rFonts w:ascii="Times New Roman"/>
          <w:b w:val="false"/>
          <w:i w:val="false"/>
          <w:color w:val="000000"/>
          <w:sz w:val="28"/>
        </w:rPr>
        <w:t xml:space="preserve">  Балық консервiлерi                     млн.шартты      </w:t>
      </w:r>
    </w:p>
    <w:p>
      <w:pPr>
        <w:spacing w:after="0"/>
        <w:ind w:left="0"/>
        <w:jc w:val="both"/>
      </w:pPr>
      <w:r>
        <w:rPr>
          <w:rFonts w:ascii="Times New Roman"/>
          <w:b w:val="false"/>
          <w:i w:val="false"/>
          <w:color w:val="000000"/>
          <w:sz w:val="28"/>
        </w:rPr>
        <w:t>                                           қалбыр          1</w:t>
      </w:r>
    </w:p>
    <w:p>
      <w:pPr>
        <w:spacing w:after="0"/>
        <w:ind w:left="0"/>
        <w:jc w:val="both"/>
      </w:pPr>
      <w:r>
        <w:rPr>
          <w:rFonts w:ascii="Times New Roman"/>
          <w:b w:val="false"/>
          <w:i w:val="false"/>
          <w:color w:val="000000"/>
          <w:sz w:val="28"/>
        </w:rPr>
        <w:t>  Сүт консервiлерi                          М Ш Қ          1</w:t>
      </w:r>
    </w:p>
    <w:p>
      <w:pPr>
        <w:spacing w:after="0"/>
        <w:ind w:left="0"/>
        <w:jc w:val="both"/>
      </w:pPr>
      <w:r>
        <w:rPr>
          <w:rFonts w:ascii="Times New Roman"/>
          <w:b w:val="false"/>
          <w:i w:val="false"/>
          <w:color w:val="000000"/>
          <w:sz w:val="28"/>
        </w:rPr>
        <w:t>  Тауарлы балық                          мың тонна        10</w:t>
      </w:r>
    </w:p>
    <w:p>
      <w:pPr>
        <w:spacing w:after="0"/>
        <w:ind w:left="0"/>
        <w:jc w:val="both"/>
      </w:pPr>
      <w:r>
        <w:rPr>
          <w:rFonts w:ascii="Times New Roman"/>
          <w:b w:val="false"/>
          <w:i w:val="false"/>
          <w:color w:val="000000"/>
          <w:sz w:val="28"/>
        </w:rPr>
        <w:t>  Асыл тұқымды мал                           бас           х/</w:t>
      </w:r>
    </w:p>
    <w:p>
      <w:pPr>
        <w:spacing w:after="0"/>
        <w:ind w:left="0"/>
        <w:jc w:val="both"/>
      </w:pPr>
      <w:r>
        <w:rPr>
          <w:rFonts w:ascii="Times New Roman"/>
          <w:b w:val="false"/>
          <w:i w:val="false"/>
          <w:color w:val="000000"/>
          <w:sz w:val="28"/>
        </w:rPr>
        <w:t>  Қапсырма iлгек                       мың куба мет      1300</w:t>
      </w:r>
    </w:p>
    <w:p>
      <w:pPr>
        <w:spacing w:after="0"/>
        <w:ind w:left="0"/>
        <w:jc w:val="both"/>
      </w:pPr>
      <w:r>
        <w:rPr>
          <w:rFonts w:ascii="Times New Roman"/>
          <w:b w:val="false"/>
          <w:i w:val="false"/>
          <w:color w:val="000000"/>
          <w:sz w:val="28"/>
        </w:rPr>
        <w:t>  Тiгiн бұйымдары                        мың доллар       100</w:t>
      </w:r>
    </w:p>
    <w:p>
      <w:pPr>
        <w:spacing w:after="0"/>
        <w:ind w:left="0"/>
        <w:jc w:val="both"/>
      </w:pPr>
      <w:r>
        <w:rPr>
          <w:rFonts w:ascii="Times New Roman"/>
          <w:b w:val="false"/>
          <w:i w:val="false"/>
          <w:color w:val="000000"/>
          <w:sz w:val="28"/>
        </w:rPr>
        <w:t>  Трикотаж бұйымдары                     млн. дана       1.30</w:t>
      </w:r>
    </w:p>
    <w:p>
      <w:pPr>
        <w:spacing w:after="0"/>
        <w:ind w:left="0"/>
        <w:jc w:val="both"/>
      </w:pPr>
      <w:r>
        <w:rPr>
          <w:rFonts w:ascii="Times New Roman"/>
          <w:b w:val="false"/>
          <w:i w:val="false"/>
          <w:color w:val="000000"/>
          <w:sz w:val="28"/>
        </w:rPr>
        <w:t>  Шұлық-ұйық бұйымдары                   млн. жұп        7</w:t>
      </w:r>
    </w:p>
    <w:p>
      <w:pPr>
        <w:spacing w:after="0"/>
        <w:ind w:left="0"/>
        <w:jc w:val="both"/>
      </w:pPr>
      <w:r>
        <w:rPr>
          <w:rFonts w:ascii="Times New Roman"/>
          <w:b w:val="false"/>
          <w:i w:val="false"/>
          <w:color w:val="000000"/>
          <w:sz w:val="28"/>
        </w:rPr>
        <w:t>  Резеңке аяқ киiм                       млн. жұп        400</w:t>
      </w:r>
    </w:p>
    <w:p>
      <w:pPr>
        <w:spacing w:after="0"/>
        <w:ind w:left="0"/>
        <w:jc w:val="both"/>
      </w:pPr>
      <w:r>
        <w:rPr>
          <w:rFonts w:ascii="Times New Roman"/>
          <w:b w:val="false"/>
          <w:i w:val="false"/>
          <w:color w:val="000000"/>
          <w:sz w:val="28"/>
        </w:rPr>
        <w:t>  Парфюмерия - косметика</w:t>
      </w:r>
    </w:p>
    <w:p>
      <w:pPr>
        <w:spacing w:after="0"/>
        <w:ind w:left="0"/>
        <w:jc w:val="both"/>
      </w:pPr>
      <w:r>
        <w:rPr>
          <w:rFonts w:ascii="Times New Roman"/>
          <w:b w:val="false"/>
          <w:i w:val="false"/>
          <w:color w:val="000000"/>
          <w:sz w:val="28"/>
        </w:rPr>
        <w:t>  тауарлары                              мың доллар      110</w:t>
      </w:r>
    </w:p>
    <w:p>
      <w:pPr>
        <w:spacing w:after="0"/>
        <w:ind w:left="0"/>
        <w:jc w:val="both"/>
      </w:pPr>
      <w:r>
        <w:rPr>
          <w:rFonts w:ascii="Times New Roman"/>
          <w:b w:val="false"/>
          <w:i w:val="false"/>
          <w:color w:val="000000"/>
          <w:sz w:val="28"/>
        </w:rPr>
        <w:t>  Галантерея                             мың доллар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х/ - жөнелтiлiмнiң мөлшерi мен шарттары Қазақстан</w:t>
      </w:r>
    </w:p>
    <w:p>
      <w:pPr>
        <w:spacing w:after="0"/>
        <w:ind w:left="0"/>
        <w:jc w:val="both"/>
      </w:pPr>
      <w:r>
        <w:rPr>
          <w:rFonts w:ascii="Times New Roman"/>
          <w:b w:val="false"/>
          <w:i w:val="false"/>
          <w:color w:val="000000"/>
          <w:sz w:val="28"/>
        </w:rPr>
        <w:t xml:space="preserve">                    астығының жөнелтiлiмiне байланысты қосымша </w:t>
      </w:r>
    </w:p>
    <w:p>
      <w:pPr>
        <w:spacing w:after="0"/>
        <w:ind w:left="0"/>
        <w:jc w:val="both"/>
      </w:pPr>
      <w:r>
        <w:rPr>
          <w:rFonts w:ascii="Times New Roman"/>
          <w:b w:val="false"/>
          <w:i w:val="false"/>
          <w:color w:val="000000"/>
          <w:sz w:val="28"/>
        </w:rPr>
        <w:t>                    келiсiммен белгiленетiн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Латвия Республикасы</w:t>
      </w:r>
    </w:p>
    <w:p>
      <w:pPr>
        <w:spacing w:after="0"/>
        <w:ind w:left="0"/>
        <w:jc w:val="both"/>
      </w:pPr>
      <w:r>
        <w:rPr>
          <w:rFonts w:ascii="Times New Roman"/>
          <w:b w:val="false"/>
          <w:i w:val="false"/>
          <w:color w:val="000000"/>
          <w:sz w:val="28"/>
        </w:rPr>
        <w:t xml:space="preserve">     Экономика министрлiгiнiң            Экономика министрлiгiнің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1994 жылы Қазақстан Республикасының Латвия</w:t>
      </w:r>
    </w:p>
    <w:p>
      <w:pPr>
        <w:spacing w:after="0"/>
        <w:ind w:left="0"/>
        <w:jc w:val="both"/>
      </w:pPr>
      <w:r>
        <w:rPr>
          <w:rFonts w:ascii="Times New Roman"/>
          <w:b w:val="false"/>
          <w:i w:val="false"/>
          <w:color w:val="000000"/>
          <w:sz w:val="28"/>
        </w:rPr>
        <w:t xml:space="preserve">                   Республикасына рұқсат етiлетiн өнiм </w:t>
      </w:r>
    </w:p>
    <w:p>
      <w:pPr>
        <w:spacing w:after="0"/>
        <w:ind w:left="0"/>
        <w:jc w:val="both"/>
      </w:pPr>
      <w:r>
        <w:rPr>
          <w:rFonts w:ascii="Times New Roman"/>
          <w:b w:val="false"/>
          <w:i w:val="false"/>
          <w:color w:val="000000"/>
          <w:sz w:val="28"/>
        </w:rPr>
        <w:t>                    жөнелтiлiмдерiне арналған квоталар</w:t>
      </w:r>
    </w:p>
    <w:p>
      <w:pPr>
        <w:spacing w:after="0"/>
        <w:ind w:left="0"/>
        <w:jc w:val="both"/>
      </w:pPr>
      <w:r>
        <w:rPr>
          <w:rFonts w:ascii="Times New Roman"/>
          <w:b w:val="false"/>
          <w:i w:val="false"/>
          <w:color w:val="000000"/>
          <w:sz w:val="28"/>
        </w:rPr>
        <w:t xml:space="preserve">  Сыртқа шығару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Өнiм атауы                  |   Өлшем     |    Саны</w:t>
      </w:r>
    </w:p>
    <w:p>
      <w:pPr>
        <w:spacing w:after="0"/>
        <w:ind w:left="0"/>
        <w:jc w:val="both"/>
      </w:pPr>
      <w:r>
        <w:rPr>
          <w:rFonts w:ascii="Times New Roman"/>
          <w:b w:val="false"/>
          <w:i w:val="false"/>
          <w:color w:val="000000"/>
          <w:sz w:val="28"/>
        </w:rPr>
        <w:t>                                      |   бiрлiгi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Көмiр                                   мың т           150</w:t>
      </w:r>
    </w:p>
    <w:p>
      <w:pPr>
        <w:spacing w:after="0"/>
        <w:ind w:left="0"/>
        <w:jc w:val="both"/>
      </w:pPr>
      <w:r>
        <w:rPr>
          <w:rFonts w:ascii="Times New Roman"/>
          <w:b w:val="false"/>
          <w:i w:val="false"/>
          <w:color w:val="000000"/>
          <w:sz w:val="28"/>
        </w:rPr>
        <w:t>  Шойын                                   мың т           5</w:t>
      </w:r>
    </w:p>
    <w:p>
      <w:pPr>
        <w:spacing w:after="0"/>
        <w:ind w:left="0"/>
        <w:jc w:val="both"/>
      </w:pPr>
      <w:r>
        <w:rPr>
          <w:rFonts w:ascii="Times New Roman"/>
          <w:b w:val="false"/>
          <w:i w:val="false"/>
          <w:color w:val="000000"/>
          <w:sz w:val="28"/>
        </w:rPr>
        <w:t>  Ақ қаңылтыр                             мың т           8</w:t>
      </w:r>
    </w:p>
    <w:p>
      <w:pPr>
        <w:spacing w:after="0"/>
        <w:ind w:left="0"/>
        <w:jc w:val="both"/>
      </w:pPr>
      <w:r>
        <w:rPr>
          <w:rFonts w:ascii="Times New Roman"/>
          <w:b w:val="false"/>
          <w:i w:val="false"/>
          <w:color w:val="000000"/>
          <w:sz w:val="28"/>
        </w:rPr>
        <w:t>  Цинк                                    мың т           1</w:t>
      </w:r>
    </w:p>
    <w:p>
      <w:pPr>
        <w:spacing w:after="0"/>
        <w:ind w:left="0"/>
        <w:jc w:val="both"/>
      </w:pPr>
      <w:r>
        <w:rPr>
          <w:rFonts w:ascii="Times New Roman"/>
          <w:b w:val="false"/>
          <w:i w:val="false"/>
          <w:color w:val="000000"/>
          <w:sz w:val="28"/>
        </w:rPr>
        <w:t>  ЦАМ қорытпалары                         тонна           150</w:t>
      </w:r>
    </w:p>
    <w:p>
      <w:pPr>
        <w:spacing w:after="0"/>
        <w:ind w:left="0"/>
        <w:jc w:val="both"/>
      </w:pPr>
      <w:r>
        <w:rPr>
          <w:rFonts w:ascii="Times New Roman"/>
          <w:b w:val="false"/>
          <w:i w:val="false"/>
          <w:color w:val="000000"/>
          <w:sz w:val="28"/>
        </w:rPr>
        <w:t>  Латун прокаты                           тонна           50</w:t>
      </w:r>
    </w:p>
    <w:p>
      <w:pPr>
        <w:spacing w:after="0"/>
        <w:ind w:left="0"/>
        <w:jc w:val="both"/>
      </w:pPr>
      <w:r>
        <w:rPr>
          <w:rFonts w:ascii="Times New Roman"/>
          <w:b w:val="false"/>
          <w:i w:val="false"/>
          <w:color w:val="000000"/>
          <w:sz w:val="28"/>
        </w:rPr>
        <w:t>  Мыс прокаты                             тонна           50</w:t>
      </w:r>
    </w:p>
    <w:p>
      <w:pPr>
        <w:spacing w:after="0"/>
        <w:ind w:left="0"/>
        <w:jc w:val="both"/>
      </w:pPr>
      <w:r>
        <w:rPr>
          <w:rFonts w:ascii="Times New Roman"/>
          <w:b w:val="false"/>
          <w:i w:val="false"/>
          <w:color w:val="000000"/>
          <w:sz w:val="28"/>
        </w:rPr>
        <w:t>  Қола прокаты                            тонна           10</w:t>
      </w:r>
    </w:p>
    <w:p>
      <w:pPr>
        <w:spacing w:after="0"/>
        <w:ind w:left="0"/>
        <w:jc w:val="both"/>
      </w:pPr>
      <w:r>
        <w:rPr>
          <w:rFonts w:ascii="Times New Roman"/>
          <w:b w:val="false"/>
          <w:i w:val="false"/>
          <w:color w:val="000000"/>
          <w:sz w:val="28"/>
        </w:rPr>
        <w:t>  Қорғасын табағы                         тонна           20</w:t>
      </w:r>
    </w:p>
    <w:p>
      <w:pPr>
        <w:spacing w:after="0"/>
        <w:ind w:left="0"/>
        <w:jc w:val="both"/>
      </w:pPr>
      <w:r>
        <w:rPr>
          <w:rFonts w:ascii="Times New Roman"/>
          <w:b w:val="false"/>
          <w:i w:val="false"/>
          <w:color w:val="000000"/>
          <w:sz w:val="28"/>
        </w:rPr>
        <w:t>  Ортофосфорлық қышқыл                    тонна           50</w:t>
      </w:r>
    </w:p>
    <w:p>
      <w:pPr>
        <w:spacing w:after="0"/>
        <w:ind w:left="0"/>
        <w:jc w:val="both"/>
      </w:pPr>
      <w:r>
        <w:rPr>
          <w:rFonts w:ascii="Times New Roman"/>
          <w:b w:val="false"/>
          <w:i w:val="false"/>
          <w:color w:val="000000"/>
          <w:sz w:val="28"/>
        </w:rPr>
        <w:t>  Натрий триполифосфаты                   тонна           40</w:t>
      </w:r>
    </w:p>
    <w:p>
      <w:pPr>
        <w:spacing w:after="0"/>
        <w:ind w:left="0"/>
        <w:jc w:val="both"/>
      </w:pPr>
      <w:r>
        <w:rPr>
          <w:rFonts w:ascii="Times New Roman"/>
          <w:b w:val="false"/>
          <w:i w:val="false"/>
          <w:color w:val="000000"/>
          <w:sz w:val="28"/>
        </w:rPr>
        <w:t>  Бидай                                   мың т           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х/ - Жөнелтiлiмнiң ықтималдығы мен оның мөлшерiн</w:t>
      </w:r>
    </w:p>
    <w:p>
      <w:pPr>
        <w:spacing w:after="0"/>
        <w:ind w:left="0"/>
        <w:jc w:val="both"/>
      </w:pPr>
      <w:r>
        <w:rPr>
          <w:rFonts w:ascii="Times New Roman"/>
          <w:b w:val="false"/>
          <w:i w:val="false"/>
          <w:color w:val="000000"/>
          <w:sz w:val="28"/>
        </w:rPr>
        <w:t>                Үкiмет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Латвия Республикасы</w:t>
      </w:r>
    </w:p>
    <w:p>
      <w:pPr>
        <w:spacing w:after="0"/>
        <w:ind w:left="0"/>
        <w:jc w:val="both"/>
      </w:pPr>
      <w:r>
        <w:rPr>
          <w:rFonts w:ascii="Times New Roman"/>
          <w:b w:val="false"/>
          <w:i w:val="false"/>
          <w:color w:val="000000"/>
          <w:sz w:val="28"/>
        </w:rPr>
        <w:t>     Экономика министрлiгi                  Экономика министрлiгi</w:t>
      </w:r>
    </w:p>
    <w:p>
      <w:pPr>
        <w:spacing w:after="0"/>
        <w:ind w:left="0"/>
        <w:jc w:val="both"/>
      </w:pPr>
      <w:r>
        <w:rPr>
          <w:rFonts w:ascii="Times New Roman"/>
          <w:b w:val="false"/>
          <w:i w:val="false"/>
          <w:color w:val="000000"/>
          <w:sz w:val="28"/>
        </w:rPr>
        <w:t>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