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a659" w14:textId="6d9a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Нарықтық экономика кезiнде мамандарды қайта даярлау мен олардың бiлiктiлiгiн арттыру және кәсiпорындардың басшылары мен кәсiпкерлер үшiн оқу турларын ұйымдастыру саласындағы сыртқы байланыстарды үйлестiру жөнiндегi ведомствоаралық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9 қаңтардағы N 24. Қаулының күші жойылды - ҚР Үкіметінің 2005 жылғы 27 шілдедегі N 781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Нарықтық экономика кезiнде мамандарды қайта даярлау мен олардың бiлiктiлiгiн арттыру және кәсiпорындардың басшылары мен кәсiпкерлер үшiн оқу турларын ұйымдастыру саласындағы сыртқы байланыстарды үйлестiру мақсатында, сондай-ақ Қазақстан Республикасы Министрлер Кабинетiнiң "1994-1995 жылдары Реформаларды тереңдету және экономиканы тұрақтандыру жөнiндегi Қазақстан Республикасы Үкiметiнiң iс-қимыл жоспары туралы" 1994 жылғы 29 шiлдедегi N 849 қаулысын (Қазақстан Республикасының ПҮАЖ-ы, 1994 ж., N 32, 355-бап) орындау үшiн Қазақстан Республикасының Министрлер Кабинетi қаулы етедi: 
</w:t>
      </w:r>
      <w:r>
        <w:br/>
      </w:r>
      <w:r>
        <w:rPr>
          <w:rFonts w:ascii="Times New Roman"/>
          <w:b w:val="false"/>
          <w:i w:val="false"/>
          <w:color w:val="000000"/>
          <w:sz w:val="28"/>
        </w:rPr>
        <w:t>
      1. Нарықтық экономика кезiнде мамандарды қайта даярлау мен олардың бiлiктiлiгiн арттыру және кәсiпорындардың басшылары мен кәсiпкерлер үшiн оқу турларын ұйымдастыру саласындағы сыртқы байланыстарды үйлестiру жөнiндегi Ведомствоаралық комиссия қосымшаға сәйкес құрылсын. 
</w:t>
      </w:r>
      <w:r>
        <w:br/>
      </w:r>
      <w:r>
        <w:rPr>
          <w:rFonts w:ascii="Times New Roman"/>
          <w:b w:val="false"/>
          <w:i w:val="false"/>
          <w:color w:val="000000"/>
          <w:sz w:val="28"/>
        </w:rPr>
        <w:t>
      2. Нарықтық экономика кезiнде мамандарды қайта даярлау мен олардың бiлiктiлiгiн арттыру және кәсiпоырдардың басшылары мен кәсiпкерлер үшiн оқу турларын ұйымдастыру саласындағы сыртқы байланыстарды үйлестiру жөнiндегi Ведомствоаралық комиссия туралы берiлiп отырған Ереже бекiтiлсiн. 
</w:t>
      </w:r>
      <w:r>
        <w:br/>
      </w:r>
      <w:r>
        <w:rPr>
          <w:rFonts w:ascii="Times New Roman"/>
          <w:b w:val="false"/>
          <w:i w:val="false"/>
          <w:color w:val="000000"/>
          <w:sz w:val="28"/>
        </w:rPr>
        <w:t>
      3. Нарықтық экономика кезiнде мамандарды қайта даярлау мен олардың бiлiктiлiгiн арттыру және кәсiпорындардың басшылары мен кәсiпкерлер үшiн оқу турларын ұйымдастыру саласындағы сыртқы байланыстарды үйлестiру жөнiндегi Ведомствоаралық комиссия қызметiн ұйымдық-техникалық қамтамасыз ету Қазақстан Республикасының Экономика министрлiгiне жүктелсiн.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1995 жылғы 9 қаңтардағы
</w:t>
      </w:r>
      <w:r>
        <w:br/>
      </w:r>
      <w:r>
        <w:rPr>
          <w:rFonts w:ascii="Times New Roman"/>
          <w:b w:val="false"/>
          <w:i w:val="false"/>
          <w:color w:val="000000"/>
          <w:sz w:val="28"/>
        </w:rPr>
        <w:t>
                                          N 34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Нарықтық экономика кезiнде мамандарды қайта даярлау 
</w:t>
      </w:r>
      <w:r>
        <w:br/>
      </w:r>
      <w:r>
        <w:rPr>
          <w:rFonts w:ascii="Times New Roman"/>
          <w:b w:val="false"/>
          <w:i w:val="false"/>
          <w:color w:val="000000"/>
          <w:sz w:val="28"/>
        </w:rPr>
        <w:t>
       мен олардың бiлiктiлiгiн арттыру және кәсiпорындардың
</w:t>
      </w:r>
      <w:r>
        <w:br/>
      </w:r>
      <w:r>
        <w:rPr>
          <w:rFonts w:ascii="Times New Roman"/>
          <w:b w:val="false"/>
          <w:i w:val="false"/>
          <w:color w:val="000000"/>
          <w:sz w:val="28"/>
        </w:rPr>
        <w:t>
       басшылары мен кәсiпкерлер үшiн оқу турларын ұйымдастыру
</w:t>
      </w:r>
      <w:r>
        <w:br/>
      </w:r>
      <w:r>
        <w:rPr>
          <w:rFonts w:ascii="Times New Roman"/>
          <w:b w:val="false"/>
          <w:i w:val="false"/>
          <w:color w:val="000000"/>
          <w:sz w:val="28"/>
        </w:rPr>
        <w:t>
         саласындағы сыртқы байланыстарды үйлестiру жөнiндегi
</w:t>
      </w:r>
      <w:r>
        <w:br/>
      </w:r>
      <w:r>
        <w:rPr>
          <w:rFonts w:ascii="Times New Roman"/>
          <w:b w:val="false"/>
          <w:i w:val="false"/>
          <w:color w:val="000000"/>
          <w:sz w:val="28"/>
        </w:rPr>
        <w:t>
                    Ведомствоаралық комиссиясының
</w:t>
      </w:r>
      <w:r>
        <w:br/>
      </w:r>
      <w:r>
        <w:rPr>
          <w:rFonts w:ascii="Times New Roman"/>
          <w:b w:val="false"/>
          <w:i w:val="false"/>
          <w:color w:val="000000"/>
          <w:sz w:val="28"/>
        </w:rPr>
        <w:t>
                                ҚҰРАМЫ
</w:t>
      </w:r>
    </w:p>
    <w:p>
      <w:pPr>
        <w:spacing w:after="0"/>
        <w:ind w:left="0"/>
        <w:jc w:val="both"/>
      </w:pPr>
      <w:r>
        <w:rPr>
          <w:rFonts w:ascii="Times New Roman"/>
          <w:b w:val="false"/>
          <w:i w:val="false"/>
          <w:color w:val="000000"/>
          <w:sz w:val="28"/>
        </w:rPr>
        <w:t>
Өтембаев Е.Ә.              - Қазақстан Республикасы Министрлер  
</w:t>
      </w:r>
      <w:r>
        <w:br/>
      </w:r>
      <w:r>
        <w:rPr>
          <w:rFonts w:ascii="Times New Roman"/>
          <w:b w:val="false"/>
          <w:i w:val="false"/>
          <w:color w:val="000000"/>
          <w:sz w:val="28"/>
        </w:rPr>
        <w:t>
                             Кабинетi Iс Басқарушысының бiрiншi
</w:t>
      </w:r>
      <w:r>
        <w:br/>
      </w:r>
      <w:r>
        <w:rPr>
          <w:rFonts w:ascii="Times New Roman"/>
          <w:b w:val="false"/>
          <w:i w:val="false"/>
          <w:color w:val="000000"/>
          <w:sz w:val="28"/>
        </w:rPr>
        <w:t>
                             орынбасары, комиссия төрағасы
</w:t>
      </w:r>
    </w:p>
    <w:p>
      <w:pPr>
        <w:spacing w:after="0"/>
        <w:ind w:left="0"/>
        <w:jc w:val="both"/>
      </w:pPr>
      <w:r>
        <w:rPr>
          <w:rFonts w:ascii="Times New Roman"/>
          <w:b w:val="false"/>
          <w:i w:val="false"/>
          <w:color w:val="000000"/>
          <w:sz w:val="28"/>
        </w:rPr>
        <w:t>
Смағұлов Қ.М.              - Қазақстан Республикасы Экономика
</w:t>
      </w:r>
      <w:r>
        <w:br/>
      </w:r>
      <w:r>
        <w:rPr>
          <w:rFonts w:ascii="Times New Roman"/>
          <w:b w:val="false"/>
          <w:i w:val="false"/>
          <w:color w:val="000000"/>
          <w:sz w:val="28"/>
        </w:rPr>
        <w:t>
                             министрiнiң бiрiншi орынбасары,
</w:t>
      </w:r>
      <w:r>
        <w:br/>
      </w:r>
      <w:r>
        <w:rPr>
          <w:rFonts w:ascii="Times New Roman"/>
          <w:b w:val="false"/>
          <w:i w:val="false"/>
          <w:color w:val="000000"/>
          <w:sz w:val="28"/>
        </w:rPr>
        <w:t>
                             төрағаның орынбасары
</w:t>
      </w:r>
    </w:p>
    <w:p>
      <w:pPr>
        <w:spacing w:after="0"/>
        <w:ind w:left="0"/>
        <w:jc w:val="both"/>
      </w:pPr>
      <w:r>
        <w:rPr>
          <w:rFonts w:ascii="Times New Roman"/>
          <w:b w:val="false"/>
          <w:i w:val="false"/>
          <w:color w:val="000000"/>
          <w:sz w:val="28"/>
        </w:rPr>
        <w:t>
Әмiреева К.Б.              - "Легпром" мемлекеттiк холдинг 
</w:t>
      </w:r>
      <w:r>
        <w:br/>
      </w:r>
      <w:r>
        <w:rPr>
          <w:rFonts w:ascii="Times New Roman"/>
          <w:b w:val="false"/>
          <w:i w:val="false"/>
          <w:color w:val="000000"/>
          <w:sz w:val="28"/>
        </w:rPr>
        <w:t>
                             компаниясының вице-президентi
</w:t>
      </w:r>
    </w:p>
    <w:p>
      <w:pPr>
        <w:spacing w:after="0"/>
        <w:ind w:left="0"/>
        <w:jc w:val="both"/>
      </w:pPr>
      <w:r>
        <w:rPr>
          <w:rFonts w:ascii="Times New Roman"/>
          <w:b w:val="false"/>
          <w:i w:val="false"/>
          <w:color w:val="000000"/>
          <w:sz w:val="28"/>
        </w:rPr>
        <w:t>
Ахметбеков М.Ү.            - Қазақстан Республикасының Экономика
</w:t>
      </w:r>
      <w:r>
        <w:br/>
      </w:r>
      <w:r>
        <w:rPr>
          <w:rFonts w:ascii="Times New Roman"/>
          <w:b w:val="false"/>
          <w:i w:val="false"/>
          <w:color w:val="000000"/>
          <w:sz w:val="28"/>
        </w:rPr>
        <w:t>
                             министрлiгi жанындағы Үйлестiру және
</w:t>
      </w:r>
      <w:r>
        <w:br/>
      </w:r>
      <w:r>
        <w:rPr>
          <w:rFonts w:ascii="Times New Roman"/>
          <w:b w:val="false"/>
          <w:i w:val="false"/>
          <w:color w:val="000000"/>
          <w:sz w:val="28"/>
        </w:rPr>
        <w:t>
                             кадрлар даярлау басқармасының бастығы
</w:t>
      </w:r>
    </w:p>
    <w:p>
      <w:pPr>
        <w:spacing w:after="0"/>
        <w:ind w:left="0"/>
        <w:jc w:val="both"/>
      </w:pPr>
      <w:r>
        <w:rPr>
          <w:rFonts w:ascii="Times New Roman"/>
          <w:b w:val="false"/>
          <w:i w:val="false"/>
          <w:color w:val="000000"/>
          <w:sz w:val="28"/>
        </w:rPr>
        <w:t>
Басенов Ғ.Т.               - "Машина жасау зауыты" акционерлiк
</w:t>
      </w:r>
      <w:r>
        <w:br/>
      </w:r>
      <w:r>
        <w:rPr>
          <w:rFonts w:ascii="Times New Roman"/>
          <w:b w:val="false"/>
          <w:i w:val="false"/>
          <w:color w:val="000000"/>
          <w:sz w:val="28"/>
        </w:rPr>
        <w:t>
                             қоғамының президентi
</w:t>
      </w:r>
    </w:p>
    <w:p>
      <w:pPr>
        <w:spacing w:after="0"/>
        <w:ind w:left="0"/>
        <w:jc w:val="both"/>
      </w:pPr>
      <w:r>
        <w:rPr>
          <w:rFonts w:ascii="Times New Roman"/>
          <w:b w:val="false"/>
          <w:i w:val="false"/>
          <w:color w:val="000000"/>
          <w:sz w:val="28"/>
        </w:rPr>
        <w:t>
Кучинский А.М.             - "Азат Концернi" акционерлiк қоғамының 
</w:t>
      </w:r>
      <w:r>
        <w:br/>
      </w:r>
      <w:r>
        <w:rPr>
          <w:rFonts w:ascii="Times New Roman"/>
          <w:b w:val="false"/>
          <w:i w:val="false"/>
          <w:color w:val="000000"/>
          <w:sz w:val="28"/>
        </w:rPr>
        <w:t>
                              президентi
</w:t>
      </w:r>
    </w:p>
    <w:p>
      <w:pPr>
        <w:spacing w:after="0"/>
        <w:ind w:left="0"/>
        <w:jc w:val="both"/>
      </w:pPr>
      <w:r>
        <w:rPr>
          <w:rFonts w:ascii="Times New Roman"/>
          <w:b w:val="false"/>
          <w:i w:val="false"/>
          <w:color w:val="000000"/>
          <w:sz w:val="28"/>
        </w:rPr>
        <w:t>
Мулявина Н.Д.              - "Надежда" акционерлiк қоғамының бас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Мұхамеджанов Б.Ғ.          - Қазақстан кәсiпкерлерi Конгресiнiң
</w:t>
      </w:r>
      <w:r>
        <w:br/>
      </w:r>
      <w:r>
        <w:rPr>
          <w:rFonts w:ascii="Times New Roman"/>
          <w:b w:val="false"/>
          <w:i w:val="false"/>
          <w:color w:val="000000"/>
          <w:sz w:val="28"/>
        </w:rPr>
        <w:t>
                             вице-президентi
</w:t>
      </w:r>
    </w:p>
    <w:p>
      <w:pPr>
        <w:spacing w:after="0"/>
        <w:ind w:left="0"/>
        <w:jc w:val="both"/>
      </w:pPr>
      <w:r>
        <w:rPr>
          <w:rFonts w:ascii="Times New Roman"/>
          <w:b w:val="false"/>
          <w:i w:val="false"/>
          <w:color w:val="000000"/>
          <w:sz w:val="28"/>
        </w:rPr>
        <w:t>
Сәрсенбеков А.С.           - "Аққу" акционерлiк қоғамының бас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1995 жылғы 9 қаңтардағы
</w:t>
      </w:r>
      <w:r>
        <w:br/>
      </w:r>
      <w:r>
        <w:rPr>
          <w:rFonts w:ascii="Times New Roman"/>
          <w:b w:val="false"/>
          <w:i w:val="false"/>
          <w:color w:val="000000"/>
          <w:sz w:val="28"/>
        </w:rPr>
        <w:t>
                                       N 24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Нарықтық экономика кезiнде мамандарды қайта даярлау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олардың бiлiктiлiгiн арттыру және кәсiпорындардың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басшылары мен кәсiпкерлер үшiн оқу турларын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сыртқы байланыстарды үйлестiру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Ведомствоаралық комиссиясы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нарықтық экономика кезiнде мамандарды қайта даярлау мен олардың бiлiктiлiгiн арттыру және кәсiпорындардың басшылары мен кәсiпкерлер үшiн оқу турларын ұйымдастыру саласындағы сыртқы байланыстарды үйлестiру жөнiндегi Ведомствоаралық комиссияның (бұдан әрi - Ведомствоаралық комиссия) мақсатын, мiндеттерi мен негiзгi қызметтерiн белгiлейдi. 
</w:t>
      </w:r>
      <w:r>
        <w:br/>
      </w:r>
      <w:r>
        <w:rPr>
          <w:rFonts w:ascii="Times New Roman"/>
          <w:b w:val="false"/>
          <w:i w:val="false"/>
          <w:color w:val="000000"/>
          <w:sz w:val="28"/>
        </w:rPr>
        <w:t>
      2. Ведомствоаралық комиссия өз қызметiнде Қазақстан Республикасының заңдары мен нормативтiк актiлерiн басшылыққа алады. 
</w:t>
      </w:r>
      <w:r>
        <w:br/>
      </w:r>
      <w:r>
        <w:rPr>
          <w:rFonts w:ascii="Times New Roman"/>
          <w:b w:val="false"/>
          <w:i w:val="false"/>
          <w:color w:val="000000"/>
          <w:sz w:val="28"/>
        </w:rPr>
        <w:t>
      3. Ведомствоаралық комиссия құрудың мақсаты мамандарды таңдау процестерiн үйлестiру мен олардың шет елде дайындалуын ұйымдастыру болып табылады. 
</w:t>
      </w:r>
      <w:r>
        <w:br/>
      </w:r>
      <w:r>
        <w:rPr>
          <w:rFonts w:ascii="Times New Roman"/>
          <w:b w:val="false"/>
          <w:i w:val="false"/>
          <w:color w:val="000000"/>
          <w:sz w:val="28"/>
        </w:rPr>
        <w:t>
      4. Ведомствоаралық комиссияға негiзгi мiндетке сәйкес мынадай қызметтер жүктеледi: 
</w:t>
      </w:r>
      <w:r>
        <w:br/>
      </w:r>
      <w:r>
        <w:rPr>
          <w:rFonts w:ascii="Times New Roman"/>
          <w:b w:val="false"/>
          <w:i w:val="false"/>
          <w:color w:val="000000"/>
          <w:sz w:val="28"/>
        </w:rPr>
        <w:t>
      мамандарды қайта даярлау мен олардың бiлiктiлiгiн арттыру жөнiнде шет елдiк әрiптестермен байланыс орнату және бағдарламалар мен жұмыстарды келiсу; 
</w:t>
      </w:r>
      <w:r>
        <w:br/>
      </w:r>
      <w:r>
        <w:rPr>
          <w:rFonts w:ascii="Times New Roman"/>
          <w:b w:val="false"/>
          <w:i w:val="false"/>
          <w:color w:val="000000"/>
          <w:sz w:val="28"/>
        </w:rPr>
        <w:t>
      министрлiктердiң, ведомстволардың, концерндердiң, ассоциациялардың және басқа экономикалық құрылымдардың шетелде мамандар даярлау жөнiндегi ұсынып отырған жобаларын қарау; 
</w:t>
      </w:r>
      <w:r>
        <w:br/>
      </w:r>
      <w:r>
        <w:rPr>
          <w:rFonts w:ascii="Times New Roman"/>
          <w:b w:val="false"/>
          <w:i w:val="false"/>
          <w:color w:val="000000"/>
          <w:sz w:val="28"/>
        </w:rPr>
        <w:t>
      нарықтық экономиканық мамандықтары бойынша кадрлар даярлау үшiн жобаларды қаржыландыру жөнiнде ұсыныстар енгiзу; 
</w:t>
      </w:r>
      <w:r>
        <w:br/>
      </w:r>
      <w:r>
        <w:rPr>
          <w:rFonts w:ascii="Times New Roman"/>
          <w:b w:val="false"/>
          <w:i w:val="false"/>
          <w:color w:val="000000"/>
          <w:sz w:val="28"/>
        </w:rPr>
        <w:t>
      шет елдерге оқуға мамандар жiберу туралы түпкiлiктi шешiмдер қабылдау үшiн стажерлер кандидатураларын алдын-ала конкурс арқылы iрiктеу материалдарын қарау; 
</w:t>
      </w:r>
      <w:r>
        <w:br/>
      </w:r>
      <w:r>
        <w:rPr>
          <w:rFonts w:ascii="Times New Roman"/>
          <w:b w:val="false"/>
          <w:i w:val="false"/>
          <w:color w:val="000000"/>
          <w:sz w:val="28"/>
        </w:rPr>
        <w:t>
      шет елдердегi оқу орталықтарына оқуға түсу үшiн конкурс өткiзу мерзiмдерi мен шарттары туралы басшыларды, мамандар мен кәсiпкерлердi хабардар ету; 
</w:t>
      </w:r>
      <w:r>
        <w:br/>
      </w:r>
      <w:r>
        <w:rPr>
          <w:rFonts w:ascii="Times New Roman"/>
          <w:b w:val="false"/>
          <w:i w:val="false"/>
          <w:color w:val="000000"/>
          <w:sz w:val="28"/>
        </w:rPr>
        <w:t>
      Ведомствоаралық комиссияның негiзгi қызметi үшiн қажеттi және заңға қайшы келмейтiн өзге де функцияларды жүзеге асыру. 
</w:t>
      </w:r>
      <w:r>
        <w:br/>
      </w:r>
      <w:r>
        <w:rPr>
          <w:rFonts w:ascii="Times New Roman"/>
          <w:b w:val="false"/>
          <w:i w:val="false"/>
          <w:color w:val="000000"/>
          <w:sz w:val="28"/>
        </w:rPr>
        <w:t>
      5. Ведомствоаралық комиссияның шет елдерде кардрлар даярлауға байланысты жекелеген мәселелердi зерделеу үшiн жұмыс тобын құруға құқығы бар. 
</w:t>
      </w:r>
      <w:r>
        <w:br/>
      </w:r>
      <w:r>
        <w:rPr>
          <w:rFonts w:ascii="Times New Roman"/>
          <w:b w:val="false"/>
          <w:i w:val="false"/>
          <w:color w:val="000000"/>
          <w:sz w:val="28"/>
        </w:rPr>
        <w:t>
      6. Ведомтсвоаралық комиссияның мәжiлiсi оның жұмыс жоспарына сәйкес өткiзiледi. Жоспардан тыс мәжiлiс қажеттiлiгiне қарай, төрағаның шешiмi бойынша өткiзiледi. 
</w:t>
      </w:r>
      <w:r>
        <w:br/>
      </w:r>
      <w:r>
        <w:rPr>
          <w:rFonts w:ascii="Times New Roman"/>
          <w:b w:val="false"/>
          <w:i w:val="false"/>
          <w:color w:val="000000"/>
          <w:sz w:val="28"/>
        </w:rPr>
        <w:t>
      7. Ведомствоаралық комиссияның төрағасы комиссия жұмысын ұйымдастырады және оның қызметiн жұмыс жоспарына сәйкес қамтамасыз етедi, төрағаның орынбасарлары мен мүшелерiнiң өкiлеттiгiн белгiлейдi. 
</w:t>
      </w:r>
      <w:r>
        <w:br/>
      </w:r>
      <w:r>
        <w:rPr>
          <w:rFonts w:ascii="Times New Roman"/>
          <w:b w:val="false"/>
          <w:i w:val="false"/>
          <w:color w:val="000000"/>
          <w:sz w:val="28"/>
        </w:rPr>
        <w:t>
      8. Ведомствоаралық комиссияның шешiмдерi мәжiлiске қатысып отырған мүшелерiнiң көпшiлiк дауысымен қабылданады. 
</w:t>
      </w:r>
      <w:r>
        <w:br/>
      </w:r>
      <w:r>
        <w:rPr>
          <w:rFonts w:ascii="Times New Roman"/>
          <w:b w:val="false"/>
          <w:i w:val="false"/>
          <w:color w:val="000000"/>
          <w:sz w:val="28"/>
        </w:rPr>
        <w:t>
      9. Қазақстан Республикасы Экономика министрлiгiнiң Кадрларды үйлестiру және даярлау басқармасы Ведомствоаралық комиссияның жұмыс органдары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