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0d254" w14:textId="a60d2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"Алтыналмас" Ұлттық акционерлiк компаниясының мәселелерi</w:t>
      </w:r>
    </w:p>
    <w:p>
      <w:pPr>
        <w:spacing w:after="0"/>
        <w:ind w:left="0"/>
        <w:jc w:val="both"/>
      </w:pPr>
      <w:r>
        <w:rPr>
          <w:rFonts w:ascii="Times New Roman"/>
          <w:b w:val="false"/>
          <w:i w:val="false"/>
          <w:color w:val="000000"/>
          <w:sz w:val="28"/>
        </w:rPr>
        <w:t>Қазақстан Республикасы Министрлер Кабинетiнiң Қаулысы 1995 жылғы 17 мамырдағы N 704</w:t>
      </w:r>
    </w:p>
    <w:p>
      <w:pPr>
        <w:spacing w:after="0"/>
        <w:ind w:left="0"/>
        <w:jc w:val="both"/>
      </w:pPr>
      <w:r>
        <w:rPr>
          <w:rFonts w:ascii="Times New Roman"/>
          <w:b w:val="false"/>
          <w:i w:val="false"/>
          <w:color w:val="000000"/>
          <w:sz w:val="28"/>
        </w:rPr>
        <w:t>
      Үкiметтiң нормативтiк актiлерiн Қазақстан Республикасы Президентiнiң "Қазақстан Республикасы Президентiнiң 1993 жылғы 21 қаңтардағы N 1086 
</w:t>
      </w:r>
      <w:r>
        <w:rPr>
          <w:rFonts w:ascii="Times New Roman"/>
          <w:b w:val="false"/>
          <w:i w:val="false"/>
          <w:color w:val="000000"/>
          <w:sz w:val="28"/>
        </w:rPr>
        <w:t xml:space="preserve"> U931086_ </w:t>
      </w:r>
      <w:r>
        <w:rPr>
          <w:rFonts w:ascii="Times New Roman"/>
          <w:b w:val="false"/>
          <w:i w:val="false"/>
          <w:color w:val="000000"/>
          <w:sz w:val="28"/>
        </w:rPr>
        <w:t>
 және 1995 жылғы 12 қаңтардағы N 2032  Жарлықтарының күшi жойылған деп тану туралы" 1995 жылғы 12 мамырдағы N 2280 Жарлығына сәйкестендiру, сондай-ақ алтын өндiру саласын басқаруды жетiлдiру әрi нарықтық қатынастарды қалыптастыру мақсатында Қазақстан Республикасының Министрлер Кабинетi қаулы етедi: 
</w:t>
      </w:r>
      <w:r>
        <w:br/>
      </w:r>
      <w:r>
        <w:rPr>
          <w:rFonts w:ascii="Times New Roman"/>
          <w:b w:val="false"/>
          <w:i w:val="false"/>
          <w:color w:val="000000"/>
          <w:sz w:val="28"/>
        </w:rPr>
        <w:t>
      1. "Алтыналмас" Ұлттық акционерлiк компаниясы директорлар Кеңесiнiң Қазақстан Республикасының Өнеркәсiп және сауда министрлiгiне өзiнiң құзыры шегiндегi қайталама шикiзатты өңдеудi қоса алғанда бағалы металдарды, асыл тастар мен бұйымдарды игеру, өңдеу және өндiру мәселелерiнде шаруашылық жүргiзушi субъектiлердiң қызметiн мемлекеттiк реттеу мен үйлестiру мiндетiн жүктеу туралы ұсынысы мақұлдансын. 
</w:t>
      </w:r>
      <w:r>
        <w:br/>
      </w:r>
      <w:r>
        <w:rPr>
          <w:rFonts w:ascii="Times New Roman"/>
          <w:b w:val="false"/>
          <w:i w:val="false"/>
          <w:color w:val="000000"/>
          <w:sz w:val="28"/>
        </w:rPr>
        <w:t>
      2. "Алтыналмас" Ұлттық акционерлiк компаниясы директорлар Кеңесiнiң "Алтыналмас" акционерлiк компаниясының атын өзгерту және құрылтай құжаттарына өзгертулер мен толықтырулар енгiзу туралы шешiмi еске алынсын. 
</w:t>
      </w:r>
      <w:r>
        <w:br/>
      </w:r>
      <w:r>
        <w:rPr>
          <w:rFonts w:ascii="Times New Roman"/>
          <w:b w:val="false"/>
          <w:i w:val="false"/>
          <w:color w:val="000000"/>
          <w:sz w:val="28"/>
        </w:rPr>
        <w:t>
      3. Қазақстан Республикасының Мемлекеттiк мүлiктi басқару жөнiндегi мемлекеттiк комитетi "Алтыналмас" акционерлiк компаниясымен қоса берiлiп отырған тiзбеге сәйкес Басқарушы компания ретiндегi кәсiпорындарды және акционерлiк қоғамдарды басқару туралы шарт жасасатын болсын әрi "Алтыналмас" акционерлiк компаниясы директорлар Кеңесiнiң шешiмiне сәйкес құрылтай құжаттарына қосымша мынадай тармақтар енгiзiлсiн: 
</w:t>
      </w:r>
      <w:r>
        <w:br/>
      </w:r>
      <w:r>
        <w:rPr>
          <w:rFonts w:ascii="Times New Roman"/>
          <w:b w:val="false"/>
          <w:i w:val="false"/>
          <w:color w:val="000000"/>
          <w:sz w:val="28"/>
        </w:rPr>
        <w:t>
      Қазақстан Республикасының Өнеркәсiп және сауда министрлiгiмен әрi Экономика министрлiгiмен бiрлесiп бағалы металдар мен асыл тастарды өндiрудiң көлемiн және әрбiр күнтiзбелiк жылда оларды шығаруды ұлғайту жөнiндегi ұсыныс даярлауды айқындау; 
</w:t>
      </w:r>
      <w:r>
        <w:br/>
      </w:r>
      <w:r>
        <w:rPr>
          <w:rFonts w:ascii="Times New Roman"/>
          <w:b w:val="false"/>
          <w:i w:val="false"/>
          <w:color w:val="000000"/>
          <w:sz w:val="28"/>
        </w:rPr>
        <w:t>
      құрамында бағалы металдар мен тастар бар кен шикiзатынан өндiрiлген химиялық таза (тазартылған) бағалы металдар мен асыл тастарды және олардың құрамына кiретiн кәсiпорындардың өнiмiнен қайта өңделген жартылай өнiмдердi Қазақстан Республикасы Ұлттық Банкiнiң Мемлекеттiк құндылықтар қоймасына өткiзу. 
</w:t>
      </w:r>
      <w:r>
        <w:br/>
      </w:r>
      <w:r>
        <w:rPr>
          <w:rFonts w:ascii="Times New Roman"/>
          <w:b w:val="false"/>
          <w:i w:val="false"/>
          <w:color w:val="000000"/>
          <w:sz w:val="28"/>
        </w:rPr>
        <w:t>
      4. Мыналардың күшi жойылған деп танылсын: 
</w:t>
      </w:r>
      <w:r>
        <w:br/>
      </w:r>
      <w:r>
        <w:rPr>
          <w:rFonts w:ascii="Times New Roman"/>
          <w:b w:val="false"/>
          <w:i w:val="false"/>
          <w:color w:val="000000"/>
          <w:sz w:val="28"/>
        </w:rPr>
        <w:t>
      "Мемлекеттiк мұқтаждарды қамтамасыз ету үшiн өнiм сатып алу мен берiп тұрудың, жұмыстарды (көрсетiлген қызметтi) орындаудың тәртiбi туралы" Қазақстан Республикасы Министрлер Кабинетiнiң 1993 жылғы 21 қаңтардағы N 58 қаулысына толықтырулар енгiзу туралы" Қазақстан Республикасы Министрлер Кабинетiнiң 1993 жылғы 7 сәуiрдегi N 274 қаулысы (Қазақстан Республикасының ПҮАЖ-ы, 1993 ж., N 11, 137-бап); 
</w:t>
      </w:r>
      <w:r>
        <w:br/>
      </w:r>
      <w:r>
        <w:rPr>
          <w:rFonts w:ascii="Times New Roman"/>
          <w:b w:val="false"/>
          <w:i w:val="false"/>
          <w:color w:val="000000"/>
          <w:sz w:val="28"/>
        </w:rPr>
        <w:t>
      "Алтыналмас" Ұлттық акционерлiк компаниясының мәселелерi" 
</w:t>
      </w:r>
      <w:r>
        <w:rPr>
          <w:rFonts w:ascii="Times New Roman"/>
          <w:b w:val="false"/>
          <w:i w:val="false"/>
          <w:color w:val="000000"/>
          <w:sz w:val="28"/>
        </w:rPr>
        <w:t>
туралы Қазақстан Республикасы Министрлер Кабинетiнiң 1993 жылғы 1 маусымдағы N 446 қаулысы (Қазақстан Республикасының ПҮАЖ-ы, 1993 ж., N 20, 254-бап); "Алтыналмас" Ұлттық акционерлiк компаниясының зергерлiк бұйымдар және өндiрiстiк-техникалық мақсаттағы өнiм жасау үшiн қымбат бағалы металдарды пайдалану туралы" Қазақстан Республикасы Министрлер Кабинетiнiң 1994 жылғы 31 мамырдағы N 580 қаулысы.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Премьер-министрi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Министрлер Кабинетiнiң
</w:t>
      </w:r>
      <w:r>
        <w:br/>
      </w:r>
      <w:r>
        <w:rPr>
          <w:rFonts w:ascii="Times New Roman"/>
          <w:b w:val="false"/>
          <w:i w:val="false"/>
          <w:color w:val="000000"/>
          <w:sz w:val="28"/>
        </w:rPr>
        <w:t>
                                      1995 жылғы 17 мамырдағы
</w:t>
      </w:r>
      <w:r>
        <w:br/>
      </w:r>
      <w:r>
        <w:rPr>
          <w:rFonts w:ascii="Times New Roman"/>
          <w:b w:val="false"/>
          <w:i w:val="false"/>
          <w:color w:val="000000"/>
          <w:sz w:val="28"/>
        </w:rPr>
        <w:t>
                                       N 704 қаулысына қосымша
</w:t>
      </w:r>
    </w:p>
    <w:p>
      <w:pPr>
        <w:spacing w:after="0"/>
        <w:ind w:left="0"/>
        <w:jc w:val="both"/>
      </w:pPr>
      <w:r>
        <w:rPr>
          <w:rFonts w:ascii="Times New Roman"/>
          <w:b w:val="false"/>
          <w:i w:val="false"/>
          <w:color w:val="000000"/>
          <w:sz w:val="28"/>
        </w:rPr>
        <w:t>
"Алтыналмас" акционерлiк компаниясының құрамына енетiн акционерлiк қоғамдар мен кәсiпорындардың тiзбесi
</w:t>
      </w:r>
    </w:p>
    <w:p>
      <w:pPr>
        <w:spacing w:after="0"/>
        <w:ind w:left="0"/>
        <w:jc w:val="both"/>
      </w:pPr>
      <w:r>
        <w:rPr>
          <w:rFonts w:ascii="Times New Roman"/>
          <w:b w:val="false"/>
          <w:i w:val="false"/>
          <w:color w:val="000000"/>
          <w:sz w:val="28"/>
        </w:rPr>
        <w:t>
      "Қазақалтын" АҚ, Ақмола облысы
</w:t>
      </w:r>
      <w:r>
        <w:br/>
      </w:r>
      <w:r>
        <w:rPr>
          <w:rFonts w:ascii="Times New Roman"/>
          <w:b w:val="false"/>
          <w:i w:val="false"/>
          <w:color w:val="000000"/>
          <w:sz w:val="28"/>
        </w:rPr>
        <w:t>
      "Майқайыңалтын" АҚ, Павлодар облысы
</w:t>
      </w:r>
      <w:r>
        <w:br/>
      </w:r>
      <w:r>
        <w:rPr>
          <w:rFonts w:ascii="Times New Roman"/>
          <w:b w:val="false"/>
          <w:i w:val="false"/>
          <w:color w:val="000000"/>
          <w:sz w:val="28"/>
        </w:rPr>
        <w:t>
      "Арқарлы алтын"АҚ, Талдықорған облысы
</w:t>
      </w:r>
      <w:r>
        <w:br/>
      </w:r>
      <w:r>
        <w:rPr>
          <w:rFonts w:ascii="Times New Roman"/>
          <w:b w:val="false"/>
          <w:i w:val="false"/>
          <w:color w:val="000000"/>
          <w:sz w:val="28"/>
        </w:rPr>
        <w:t>
      "Юбилейный КБ" АҚ, Ақтөбе облысы
</w:t>
      </w:r>
      <w:r>
        <w:br/>
      </w:r>
      <w:r>
        <w:rPr>
          <w:rFonts w:ascii="Times New Roman"/>
          <w:b w:val="false"/>
          <w:i w:val="false"/>
          <w:color w:val="000000"/>
          <w:sz w:val="28"/>
        </w:rPr>
        <w:t>
      "Асыл тас" АҚ, Талдықорған қаласы 
</w:t>
      </w:r>
      <w:r>
        <w:br/>
      </w:r>
      <w:r>
        <w:rPr>
          <w:rFonts w:ascii="Times New Roman"/>
          <w:b w:val="false"/>
          <w:i w:val="false"/>
          <w:color w:val="000000"/>
          <w:sz w:val="28"/>
        </w:rPr>
        <w:t>
      "АқсуШҰБ" АҚ, Ақмола облысы 
</w:t>
      </w:r>
      <w:r>
        <w:br/>
      </w:r>
      <w:r>
        <w:rPr>
          <w:rFonts w:ascii="Times New Roman"/>
          <w:b w:val="false"/>
          <w:i w:val="false"/>
          <w:color w:val="000000"/>
          <w:sz w:val="28"/>
        </w:rPr>
        <w:t>
      "Ақбақай ШҚБ" АҚ, Жамбыл облысы
</w:t>
      </w:r>
      <w:r>
        <w:br/>
      </w:r>
      <w:r>
        <w:rPr>
          <w:rFonts w:ascii="Times New Roman"/>
          <w:b w:val="false"/>
          <w:i w:val="false"/>
          <w:color w:val="000000"/>
          <w:sz w:val="28"/>
        </w:rPr>
        <w:t>
      "Алтынтал" АҚ, Қостанай облысы
</w:t>
      </w:r>
      <w:r>
        <w:br/>
      </w:r>
      <w:r>
        <w:rPr>
          <w:rFonts w:ascii="Times New Roman"/>
          <w:b w:val="false"/>
          <w:i w:val="false"/>
          <w:color w:val="000000"/>
          <w:sz w:val="28"/>
        </w:rPr>
        <w:t>
      "Георгиев ЖМЗ" АҚ, Семей облысы
</w:t>
      </w:r>
      <w:r>
        <w:br/>
      </w:r>
      <w:r>
        <w:rPr>
          <w:rFonts w:ascii="Times New Roman"/>
          <w:b w:val="false"/>
          <w:i w:val="false"/>
          <w:color w:val="000000"/>
          <w:sz w:val="28"/>
        </w:rPr>
        <w:t>
      "Алмас"АҚ, Ақмола облысы
</w:t>
      </w:r>
      <w:r>
        <w:br/>
      </w:r>
      <w:r>
        <w:rPr>
          <w:rFonts w:ascii="Times New Roman"/>
          <w:b w:val="false"/>
          <w:i w:val="false"/>
          <w:color w:val="000000"/>
          <w:sz w:val="28"/>
        </w:rPr>
        <w:t>
      "Келешек" АҚ, Семей қаласы
</w:t>
      </w:r>
      <w:r>
        <w:br/>
      </w:r>
      <w:r>
        <w:rPr>
          <w:rFonts w:ascii="Times New Roman"/>
          <w:b w:val="false"/>
          <w:i w:val="false"/>
          <w:color w:val="000000"/>
          <w:sz w:val="28"/>
        </w:rPr>
        <w:t>
      "Арай" АҚ, Семей облысы 
</w:t>
      </w:r>
      <w:r>
        <w:br/>
      </w:r>
      <w:r>
        <w:rPr>
          <w:rFonts w:ascii="Times New Roman"/>
          <w:b w:val="false"/>
          <w:i w:val="false"/>
          <w:color w:val="000000"/>
          <w:sz w:val="28"/>
        </w:rPr>
        <w:t>
      "Тiлек" АҚ, Семей облысы
</w:t>
      </w:r>
      <w:r>
        <w:br/>
      </w:r>
      <w:r>
        <w:rPr>
          <w:rFonts w:ascii="Times New Roman"/>
          <w:b w:val="false"/>
          <w:i w:val="false"/>
          <w:color w:val="000000"/>
          <w:sz w:val="28"/>
        </w:rPr>
        <w:t>
      "Ақбақай КБК-нiң" азық-түлiкпен жабдықтау мекемесi" АҚ, Жамбыл облысы
</w:t>
      </w:r>
      <w:r>
        <w:br/>
      </w:r>
      <w:r>
        <w:rPr>
          <w:rFonts w:ascii="Times New Roman"/>
          <w:b w:val="false"/>
          <w:i w:val="false"/>
          <w:color w:val="000000"/>
          <w:sz w:val="28"/>
        </w:rPr>
        <w:t>
      "ҚазалмазалтынМИН" институты, Алматы қаласы
</w:t>
      </w:r>
      <w:r>
        <w:br/>
      </w:r>
      <w:r>
        <w:rPr>
          <w:rFonts w:ascii="Times New Roman"/>
          <w:b w:val="false"/>
          <w:i w:val="false"/>
          <w:color w:val="000000"/>
          <w:sz w:val="28"/>
        </w:rPr>
        <w:t>
      ЕСКЕРТУ. Қосымшаға өзгерiс енгiзiлдi - ҚРҮ-нiң 1996.10.08. N 1241 қаулысымен. 
</w:t>
      </w:r>
      <w:r>
        <w:rPr>
          <w:rFonts w:ascii="Times New Roman"/>
          <w:b w:val="false"/>
          <w:i w:val="false"/>
          <w:color w:val="000000"/>
          <w:sz w:val="28"/>
        </w:rPr>
        <w:t xml:space="preserve"> P961241_ </w:t>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