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b11a" w14:textId="d51b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Айналыс мерзiмi үш және алты ай болатын қысқа мерзiмдi қазыналық мiндеттемелердi орналастыру және айналысқа шығуына қызмет ету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17 шiлде N 989. Атауындағы және мәтiнiндегi сөздер алмастырылды - ҚР Үкiметiнiң 1996.04.12. N 435 қаулысымен. Күшi жойылды - Қазақстан Республикасы Үкiметiнiң 1996.06.25. N 786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Бағалы қағаздар нарығын кеңейту және республикалық бюджет
тапшылығының инфляциялық емес үлесiн ұлғайту мақсатында Қазақстан
Республикасының Министрлер Кабинетi ҚАУЛЫ ЕТЕДI:
</w:t>
      </w:r>
      <w:r>
        <w:br/>
      </w:r>
      <w:r>
        <w:rPr>
          <w:rFonts w:ascii="Times New Roman"/>
          <w:b w:val="false"/>
          <w:i w:val="false"/>
          <w:color w:val="000000"/>
          <w:sz w:val="28"/>
        </w:rPr>
        <w:t>
          1. 1995-1996 жылы айналыс мерзiмi үш және алты ай болатын
Қазақстан Республикасының мемлекеттiк қысқа мерзiмдi қазыналық
мiндеттемелерiн шығарудың Қазақстан Республикасының Қаржы
министрлiгi мен Ұлттық Банкi әзiрлеген шарттары мен тәртiбi
бекiтiлсiн (қоса берiлiп отыр).
&lt;*&gt;
</w:t>
      </w:r>
      <w:r>
        <w:br/>
      </w:r>
      <w:r>
        <w:rPr>
          <w:rFonts w:ascii="Times New Roman"/>
          <w:b w:val="false"/>
          <w:i w:val="false"/>
          <w:color w:val="000000"/>
          <w:sz w:val="28"/>
        </w:rPr>
        <w:t>
          Ескерту. 1-тармаққа өзгерiс енгiзiлдi - ҚР Үкiметiнiң 1996.
</w:t>
      </w:r>
      <w:r>
        <w:br/>
      </w:r>
      <w:r>
        <w:rPr>
          <w:rFonts w:ascii="Times New Roman"/>
          <w:b w:val="false"/>
          <w:i w:val="false"/>
          <w:color w:val="000000"/>
          <w:sz w:val="28"/>
        </w:rPr>
        <w:t>
                            04.12. N 435 қаулысымен. 
</w:t>
      </w:r>
      <w:r>
        <w:br/>
      </w:r>
      <w:r>
        <w:rPr>
          <w:rFonts w:ascii="Times New Roman"/>
          <w:b w:val="false"/>
          <w:i w:val="false"/>
          <w:color w:val="000000"/>
          <w:sz w:val="28"/>
        </w:rPr>
        <w:t>
          2. Қазақстан Республикасының Қаржы министрлiгi қаржы агентi
ретiндегi Ұлттық Банкiмен бiрге айналыс мерзiмi үш және алты ай
болатын мемлекеттiк қысқа мерзiмдi қазыналық мiндеттемелердi
шығаруды ұйымдастырсын.
&lt;*&gt;
</w:t>
      </w:r>
      <w:r>
        <w:br/>
      </w:r>
      <w:r>
        <w:rPr>
          <w:rFonts w:ascii="Times New Roman"/>
          <w:b w:val="false"/>
          <w:i w:val="false"/>
          <w:color w:val="000000"/>
          <w:sz w:val="28"/>
        </w:rPr>
        <w:t>
          3. Мемлекеттiк қысқа мерзiмдi қазыналық мiндеттемелердi сатудан
алынған қаражат республикалық бюджеттiң кiрiсiне түседi деп
белгiленсiн.
&lt;*&gt;
</w:t>
      </w:r>
      <w:r>
        <w:br/>
      </w:r>
      <w:r>
        <w:rPr>
          <w:rFonts w:ascii="Times New Roman"/>
          <w:b w:val="false"/>
          <w:i w:val="false"/>
          <w:color w:val="000000"/>
          <w:sz w:val="28"/>
        </w:rPr>
        <w:t>
          4. Қазақстан Республикасының Қаржы министрлiгi Ұлттық
Банкiмен бiрге бiр айлық мерзiмде мемлекеттiк бағалы қағаздардың
кодификациясын енгiзсiн.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 министрi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17 шiлдедегi
</w:t>
      </w:r>
      <w:r>
        <w:br/>
      </w:r>
      <w:r>
        <w:rPr>
          <w:rFonts w:ascii="Times New Roman"/>
          <w:b w:val="false"/>
          <w:i w:val="false"/>
          <w:color w:val="000000"/>
          <w:sz w:val="28"/>
        </w:rPr>
        <w:t>
                                                                              N 989 қаулысымен
</w:t>
      </w:r>
      <w:r>
        <w:br/>
      </w:r>
      <w:r>
        <w:rPr>
          <w:rFonts w:ascii="Times New Roman"/>
          <w:b w:val="false"/>
          <w:i w:val="false"/>
          <w:color w:val="000000"/>
          <w:sz w:val="28"/>
        </w:rPr>
        <w:t>
                                                                                        бекiтiлген
</w:t>
      </w:r>
      <w:r>
        <w:br/>
      </w:r>
      <w:r>
        <w:rPr>
          <w:rFonts w:ascii="Times New Roman"/>
          <w:b w:val="false"/>
          <w:i w:val="false"/>
          <w:color w:val="000000"/>
          <w:sz w:val="28"/>
        </w:rPr>
        <w:t>
                            Айналыс мерзiмi үш және алты ай болатын
</w:t>
      </w:r>
      <w:r>
        <w:br/>
      </w:r>
      <w:r>
        <w:rPr>
          <w:rFonts w:ascii="Times New Roman"/>
          <w:b w:val="false"/>
          <w:i w:val="false"/>
          <w:color w:val="000000"/>
          <w:sz w:val="28"/>
        </w:rPr>
        <w:t>
                            Қазақстан Республикасының мемлекеттiк қысқа
</w:t>
      </w:r>
      <w:r>
        <w:br/>
      </w:r>
      <w:r>
        <w:rPr>
          <w:rFonts w:ascii="Times New Roman"/>
          <w:b w:val="false"/>
          <w:i w:val="false"/>
          <w:color w:val="000000"/>
          <w:sz w:val="28"/>
        </w:rPr>
        <w:t>
                            мерзiмдi қазыналық мiндеттемелердi шығарудың
</w:t>
      </w:r>
      <w:r>
        <w:br/>
      </w:r>
      <w:r>
        <w:rPr>
          <w:rFonts w:ascii="Times New Roman"/>
          <w:b w:val="false"/>
          <w:i w:val="false"/>
          <w:color w:val="000000"/>
          <w:sz w:val="28"/>
        </w:rPr>
        <w:t>
                                                ШАРТТАРЫ МЕН ТӘРТIБI
&lt;*&gt;
</w:t>
      </w:r>
      <w:r>
        <w:br/>
      </w:r>
      <w:r>
        <w:rPr>
          <w:rFonts w:ascii="Times New Roman"/>
          <w:b w:val="false"/>
          <w:i w:val="false"/>
          <w:color w:val="000000"/>
          <w:sz w:val="28"/>
        </w:rPr>
        <w:t>
          1. Мемлекеттiк қысқа мерзiмдi қазыналық мiндеттемелердi
Қазақстан Республикасының Қаржы министрлiгi "қағаз емес нысанда"
үш және алты ай айналыс мерзiмiнде шығарады.
&lt;*&gt;
</w:t>
      </w:r>
      <w:r>
        <w:br/>
      </w:r>
      <w:r>
        <w:rPr>
          <w:rFonts w:ascii="Times New Roman"/>
          <w:b w:val="false"/>
          <w:i w:val="false"/>
          <w:color w:val="000000"/>
          <w:sz w:val="28"/>
        </w:rPr>
        <w:t>
          2. Мемлекеттiк қысқа мерзiмдi қазыналық мiндеттемелердiң әрбiр
эмиссиясының көлемiн Қазақстан Республикасының Қаржы министрлiгi
белгiлейдi және Ұлттық Банкiне хабарлайды.
&lt;*&gt;
</w:t>
      </w:r>
      <w:r>
        <w:br/>
      </w:r>
      <w:r>
        <w:rPr>
          <w:rFonts w:ascii="Times New Roman"/>
          <w:b w:val="false"/>
          <w:i w:val="false"/>
          <w:color w:val="000000"/>
          <w:sz w:val="28"/>
        </w:rPr>
        <w:t>
          3. Қазақстан Республикасының мемлекеттiк қысқа мерзiмдi
қазыналық мiндеттемелерi айналысқа түсетiн бағалы қағаздар болып
табылады және әуелгi делдалдар мен олардың инвесторлары арасында
аукциондық негiздегi өзара келiсiмге сәйкес оларды Қаржы
министрлiгiнiң тапсыруы бойынша Ұлттық Банк орналастырады.
&lt;*&gt;
</w:t>
      </w:r>
      <w:r>
        <w:br/>
      </w:r>
      <w:r>
        <w:rPr>
          <w:rFonts w:ascii="Times New Roman"/>
          <w:b w:val="false"/>
          <w:i w:val="false"/>
          <w:color w:val="000000"/>
          <w:sz w:val="28"/>
        </w:rPr>
        <w:t>
          4. Мемлекеттiк қысқа мерзiмдi қазыналық мiндеттемелердi және
жекелеген әуелгi делдалдың немесе инвестордың бiр аукционда
сатып алу көлемiн, резидент еместердiң қатысу үлесiн,
бәсекелестiк емес өтiнiмдердi қанағаттандыру процентiн Қазақстан
Республикасының Қаржы Министрлiгi әр аукционға жеке-жеке
белгiлейдi.
&lt;*&gt;
</w:t>
      </w:r>
      <w:r>
        <w:br/>
      </w:r>
      <w:r>
        <w:rPr>
          <w:rFonts w:ascii="Times New Roman"/>
          <w:b w:val="false"/>
          <w:i w:val="false"/>
          <w:color w:val="000000"/>
          <w:sz w:val="28"/>
        </w:rPr>
        <w:t>
          5. Айналыс мерзiмi үш ай болатын қазыналық мiндеттемелер
аукционын Қазақстан Республикасының Ұлттық Банкi апта сайын
өткiзедi, айналыс мерзiмi алты ай болатын мiндеттемелер аукционын
Қазақстан Республикасының Қаржы министрлiгi өз қалауынша, бiрақ
кем дегенде айына бiр рет өткiзедi. Қазақстан Республикасының
Ұлттық Банкiнiң аукцион өткiзу күнi мен шарттары әуелгi
делдалдарға өткiзуден күнтiзбелiк жетi күн бұрын еркiн нысандағы
жазбаша ескерту арқылы хабарланады, онымен бiр уақытта бұқаралық
ақпарат құралдарында жарияланады. Аукциондар өткiзу тәртiбi
Қазақстан Республикасы Ұлттық Банкiнiң нормативтiк актiлерiмен
реттеледi.
&lt;*&gt;
</w:t>
      </w:r>
      <w:r>
        <w:br/>
      </w:r>
      <w:r>
        <w:rPr>
          <w:rFonts w:ascii="Times New Roman"/>
          <w:b w:val="false"/>
          <w:i w:val="false"/>
          <w:color w:val="000000"/>
          <w:sz w:val="28"/>
        </w:rPr>
        <w:t>
          6. Айналыс мерзiмi үш ай, алты ай болатын мемлекеттiк
қазыналық мiндеттемелердiң атаулы құны - 100 теңге.
&lt;*&gt;
</w:t>
      </w:r>
      <w:r>
        <w:br/>
      </w:r>
      <w:r>
        <w:rPr>
          <w:rFonts w:ascii="Times New Roman"/>
          <w:b w:val="false"/>
          <w:i w:val="false"/>
          <w:color w:val="000000"/>
          <w:sz w:val="28"/>
        </w:rPr>
        <w:t>
          7. Қазыналық мiндеттемелер аукционға қатысушыларға әуелгi
делдалдар мен олардың инвесторлары өз бетiнше белгiленген
дисконттеу бағасы бойынша сатылады.
&lt;*&gt;
</w:t>
      </w:r>
      <w:r>
        <w:br/>
      </w:r>
      <w:r>
        <w:rPr>
          <w:rFonts w:ascii="Times New Roman"/>
          <w:b w:val="false"/>
          <w:i w:val="false"/>
          <w:color w:val="000000"/>
          <w:sz w:val="28"/>
        </w:rPr>
        <w:t>
          8. Мемлекеттiк қысқа мерзiмдi қазыналық мiндеттемелер иегерi
оларды кепiлдiкке беруге, қайталама рынокта сатып алуға және
сатуға құқылы. Бұл ретте инвестор сатып алу-сату және кепiлдiкке
беру жөнiндегi барлық операцияларды әуелгi делдал арқылы
ресiмдейдi. Кепiлге беру туралы шарт Қазақстан Республикасы
Ұлттық Банкiнiң депозитарийiнде тiркеледi.
&lt;*&gt;
</w:t>
      </w:r>
      <w:r>
        <w:br/>
      </w:r>
      <w:r>
        <w:rPr>
          <w:rFonts w:ascii="Times New Roman"/>
          <w:b w:val="false"/>
          <w:i w:val="false"/>
          <w:color w:val="000000"/>
          <w:sz w:val="28"/>
        </w:rPr>
        <w:t>
          9. Мемлекеттiк қысқа мерзiмдi мiндеттемелердi есепке алу,
олардың жылжуы мен сақталуы Қазақстан Республикасы Ұлттық
Банкiнiң депозитарийiнде "депо" шоттары бойынша және әуелгi
делдалдардың тiкелей өз инвесторларына тиесiлi мiндеттемелер
жөнiндегi субдепозитарийлерiнде жүргiзiледi.
&lt;*&gt;
</w:t>
      </w:r>
      <w:r>
        <w:br/>
      </w:r>
      <w:r>
        <w:rPr>
          <w:rFonts w:ascii="Times New Roman"/>
          <w:b w:val="false"/>
          <w:i w:val="false"/>
          <w:color w:val="000000"/>
          <w:sz w:val="28"/>
        </w:rPr>
        <w:t>
          10. Қазақстан Республикасының Қаржы Министрлiгi үш айлық
қазыналық мiндеттемелердi атаулы құны бойынша өтеудi оларды сатудан
түскен қаражат бюджетке түскен сәттен бастап санағанда 91-күнi,
ал алты айлық қазыналық мiндеттемелердi өтеудi 183-күнi жүзеге
асырады.
&lt;*&gt;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