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4d6f" w14:textId="2ba4d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өнеркәсiп және сауда министрлiгi жайлы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 тамыз N 1054. Күшi жойылды - Қазақстан Республикасы Үкіметінің 1997.05.20. N 851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Өнеркәсiп және сауда министрлiгi туралы қоса берiлiп отырған Ереже бекiтiлсiн.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бiрiншi орынбасары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 тамыздағы  </w:t>
      </w:r>
      <w:r>
        <w:br/>
      </w:r>
      <w:r>
        <w:rPr>
          <w:rFonts w:ascii="Times New Roman"/>
          <w:b w:val="false"/>
          <w:i w:val="false"/>
          <w:color w:val="000000"/>
          <w:sz w:val="28"/>
        </w:rPr>
        <w:t xml:space="preserve">
                                            N 1054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Өнеркәсiп және  </w:t>
      </w:r>
      <w:r>
        <w:br/>
      </w:r>
      <w:r>
        <w:rPr>
          <w:rFonts w:ascii="Times New Roman"/>
          <w:b w:val="false"/>
          <w:i w:val="false"/>
          <w:color w:val="000000"/>
          <w:sz w:val="28"/>
        </w:rPr>
        <w:t xml:space="preserve">
                     сауда министрлiгi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Президентiнiң "Қазақстан Республикасының Өнеркәсiп және сауда министрлiгi құру туралы" 1994 жылғы 13 маусымдағы N 1730  </w:t>
      </w:r>
      <w:r>
        <w:rPr>
          <w:rFonts w:ascii="Times New Roman"/>
          <w:b w:val="false"/>
          <w:i w:val="false"/>
          <w:color w:val="000000"/>
          <w:sz w:val="28"/>
        </w:rPr>
        <w:t xml:space="preserve">U941730_ </w:t>
      </w:r>
      <w:r>
        <w:rPr>
          <w:rFonts w:ascii="Times New Roman"/>
          <w:b w:val="false"/>
          <w:i w:val="false"/>
          <w:color w:val="000000"/>
          <w:sz w:val="28"/>
        </w:rPr>
        <w:t xml:space="preserve"> Жарлығымен құрылған Қазақстан Республикасының Өнеркәсiп және сауда министрлiгi (бұдан былай - Министрлiк) өнеркәсiпке, сыртқы экономикалық байланыстар мен сауда саласына басшылық жасайтын орталық мемлекеттiк басқару органы болып табылады.  </w:t>
      </w:r>
      <w:r>
        <w:br/>
      </w:r>
      <w:r>
        <w:rPr>
          <w:rFonts w:ascii="Times New Roman"/>
          <w:b w:val="false"/>
          <w:i w:val="false"/>
          <w:color w:val="000000"/>
          <w:sz w:val="28"/>
        </w:rPr>
        <w:t xml:space="preserve">
      2. Министрлiк тiкелей Қазақстан Республикасының Министрлер Кабинетiне бағынады және республиканың мемлекеттiк бюджетi қаржысының есебiнен ұсталады.  </w:t>
      </w:r>
      <w:r>
        <w:br/>
      </w:r>
      <w:r>
        <w:rPr>
          <w:rFonts w:ascii="Times New Roman"/>
          <w:b w:val="false"/>
          <w:i w:val="false"/>
          <w:color w:val="000000"/>
          <w:sz w:val="28"/>
        </w:rPr>
        <w:t xml:space="preserve">
      Министрлiк өзiнiң қызметiнде Қазақстан Республикасының Конституциясын, Қазақстан Республикасының заңдарын, Қазақстан Республикасы Президентiнiң актiлерiн, Қазақстан Республикасы Жоғарғы Кеңесiнiң қаулылары мен Қазақстан Республикасы Кабинетiнiң шешiмдерiн, сондай-ақ осы Ереженi басшылыққа алады.  </w:t>
      </w:r>
      <w:r>
        <w:br/>
      </w:r>
      <w:r>
        <w:rPr>
          <w:rFonts w:ascii="Times New Roman"/>
          <w:b w:val="false"/>
          <w:i w:val="false"/>
          <w:color w:val="000000"/>
          <w:sz w:val="28"/>
        </w:rPr>
        <w:t xml:space="preserve">
      3. Министрлiктiң негiзгi мiндеттерi мыналар болып табылады:  </w:t>
      </w:r>
      <w:r>
        <w:br/>
      </w:r>
      <w:r>
        <w:rPr>
          <w:rFonts w:ascii="Times New Roman"/>
          <w:b w:val="false"/>
          <w:i w:val="false"/>
          <w:color w:val="000000"/>
          <w:sz w:val="28"/>
        </w:rPr>
        <w:t xml:space="preserve">
      жергiлiктi атқарушы өкiмет органдарымен өзара iс-қимыл жасай отырып, өнеркәсiп және сауда салаларының қызметiн үйлестiрiп, республиканың өндiрiстiк кешенiн мемлекеттiк басқару;  </w:t>
      </w:r>
      <w:r>
        <w:br/>
      </w:r>
      <w:r>
        <w:rPr>
          <w:rFonts w:ascii="Times New Roman"/>
          <w:b w:val="false"/>
          <w:i w:val="false"/>
          <w:color w:val="000000"/>
          <w:sz w:val="28"/>
        </w:rPr>
        <w:t xml:space="preserve">
      өндiрiс әлеуетiнiң тиiмдi пайдаланылуын қамтамасыз етудi көздейтiн өнеркәсiптi дамытудың тұжырымдамаларын әзiрлеу, кооперациялық байланысты дамыту, ғылыми сыйымдылығы мол және бәсекеге төтеп бере алатын өнiмнiң шығарылуын арттыру, белсендi ғылыми-техникалық, инвестициялық және әлеуметтiк саясат жүргiзу;  </w:t>
      </w:r>
      <w:r>
        <w:br/>
      </w:r>
      <w:r>
        <w:rPr>
          <w:rFonts w:ascii="Times New Roman"/>
          <w:b w:val="false"/>
          <w:i w:val="false"/>
          <w:color w:val="000000"/>
          <w:sz w:val="28"/>
        </w:rPr>
        <w:t xml:space="preserve">
      сыртқы экономикалық байланыстарды ұйымдастыру, шет елдермен ынтымақтастық, өнiмдi экспорттау және импорттауды дамыту, әлеуметтiк рынок конъюнктурасын зерделеу және оның дамуын болжау, халықаралық көрмелер, жәрмеңкелер өткiзуге қатысу;&lt;*&gt;  </w:t>
      </w:r>
      <w:r>
        <w:br/>
      </w:r>
      <w:r>
        <w:rPr>
          <w:rFonts w:ascii="Times New Roman"/>
          <w:b w:val="false"/>
          <w:i w:val="false"/>
          <w:color w:val="000000"/>
          <w:sz w:val="28"/>
        </w:rPr>
        <w:t xml:space="preserve">
      Ескерту. 3-шi тармақтың 4-абзацы жаңа редакцияда - ҚРМК-нiң  </w:t>
      </w:r>
      <w:r>
        <w:br/>
      </w:r>
      <w:r>
        <w:rPr>
          <w:rFonts w:ascii="Times New Roman"/>
          <w:b w:val="false"/>
          <w:i w:val="false"/>
          <w:color w:val="000000"/>
          <w:sz w:val="28"/>
        </w:rPr>
        <w:t xml:space="preserve">
               1995.09.11. N 1251 қаулысымен. </w:t>
      </w:r>
      <w:r>
        <w:br/>
      </w:r>
      <w:r>
        <w:rPr>
          <w:rFonts w:ascii="Times New Roman"/>
          <w:b w:val="false"/>
          <w:i w:val="false"/>
          <w:color w:val="000000"/>
          <w:sz w:val="28"/>
        </w:rPr>
        <w:t>
 </w:t>
      </w:r>
      <w:r>
        <w:br/>
      </w:r>
      <w:r>
        <w:rPr>
          <w:rFonts w:ascii="Times New Roman"/>
          <w:b w:val="false"/>
          <w:i w:val="false"/>
          <w:color w:val="000000"/>
          <w:sz w:val="28"/>
        </w:rPr>
        <w:t xml:space="preserve">
                  II. Министрлiктiң негiзгi функциялары  </w:t>
      </w:r>
      <w:r>
        <w:br/>
      </w:r>
      <w:r>
        <w:rPr>
          <w:rFonts w:ascii="Times New Roman"/>
          <w:b w:val="false"/>
          <w:i w:val="false"/>
          <w:color w:val="000000"/>
          <w:sz w:val="28"/>
        </w:rPr>
        <w:t>
 </w:t>
      </w:r>
      <w:r>
        <w:br/>
      </w:r>
      <w:r>
        <w:rPr>
          <w:rFonts w:ascii="Times New Roman"/>
          <w:b w:val="false"/>
          <w:i w:val="false"/>
          <w:color w:val="000000"/>
          <w:sz w:val="28"/>
        </w:rPr>
        <w:t xml:space="preserve">
        4. Министрлiк өзiнiң негiзгi мiндеттерiн басшылыққа алып:  </w:t>
      </w:r>
      <w:r>
        <w:br/>
      </w:r>
      <w:r>
        <w:rPr>
          <w:rFonts w:ascii="Times New Roman"/>
          <w:b w:val="false"/>
          <w:i w:val="false"/>
          <w:color w:val="000000"/>
          <w:sz w:val="28"/>
        </w:rPr>
        <w:t xml:space="preserve">
      кен-металлургия, машина жасау, химия және халық тұтынатын тауарларды өндiру кешендерiнiң кәсiпорындары мен ұйымдарының қызметiн үйлестiрудi қамтамасыз етедi;  </w:t>
      </w:r>
      <w:r>
        <w:br/>
      </w:r>
      <w:r>
        <w:rPr>
          <w:rFonts w:ascii="Times New Roman"/>
          <w:b w:val="false"/>
          <w:i w:val="false"/>
          <w:color w:val="000000"/>
          <w:sz w:val="28"/>
        </w:rPr>
        <w:t xml:space="preserve">
      қоғамдық өндiрiс пен халықтың өнеркәсiп өнiмi мен халық тұтынатын тауарларға деген қажеттiлiгiн болжау негiзiнде, сондай-ақ әлем рыногының конъюнктурасы мен әлемдiк шаруашылыққа кiрiгудiң керектiгiн ескере отырып, өнеркәсiп пен сыртқы және iшкi сауда салаларын дамытудың мемлекеттiк басым бағдарламаларын әзiрлеп, жүзеге асырады;  </w:t>
      </w:r>
      <w:r>
        <w:br/>
      </w:r>
      <w:r>
        <w:rPr>
          <w:rFonts w:ascii="Times New Roman"/>
          <w:b w:val="false"/>
          <w:i w:val="false"/>
          <w:color w:val="000000"/>
          <w:sz w:val="28"/>
        </w:rPr>
        <w:t xml:space="preserve">
      өнеркәсiп пен саудадағы мемлекеттiк меншiктi монополия-сыздандыру, мемлекет иелiгiнен алу мен жекешелендiру жөнiнде ұсыныстар енгiзедi;  </w:t>
      </w:r>
      <w:r>
        <w:br/>
      </w:r>
      <w:r>
        <w:rPr>
          <w:rFonts w:ascii="Times New Roman"/>
          <w:b w:val="false"/>
          <w:i w:val="false"/>
          <w:color w:val="000000"/>
          <w:sz w:val="28"/>
        </w:rPr>
        <w:t xml:space="preserve">
      өнеркәсiптегi берешегiн өтей алмайтын қарыздар болып қалған залалды өндiрiстердi (кәсiпорындарды) сауықтыру жөнiндегi шараларды әзiрлеп, жүзеге асыруға белгiленген тәртiп бойынша қатысады;  </w:t>
      </w:r>
      <w:r>
        <w:br/>
      </w:r>
      <w:r>
        <w:rPr>
          <w:rFonts w:ascii="Times New Roman"/>
          <w:b w:val="false"/>
          <w:i w:val="false"/>
          <w:color w:val="000000"/>
          <w:sz w:val="28"/>
        </w:rPr>
        <w:t xml:space="preserve">
      кәсiпкерлiкке, шағын және орташа бизнеске шетел инвестицияларын тарту мәселелерi бойынша қолдау көрсетедi;  </w:t>
      </w:r>
      <w:r>
        <w:br/>
      </w:r>
      <w:r>
        <w:rPr>
          <w:rFonts w:ascii="Times New Roman"/>
          <w:b w:val="false"/>
          <w:i w:val="false"/>
          <w:color w:val="000000"/>
          <w:sz w:val="28"/>
        </w:rPr>
        <w:t xml:space="preserve">
      орталықтандырылған ресурстардың есебiнен қаржыландырылатын инвестициялық бағдарламалар мен өнеркәсiп жобаларын дайындауға белгiленген тәртiппен қатысады;&lt;*&gt;  </w:t>
      </w:r>
      <w:r>
        <w:br/>
      </w:r>
      <w:r>
        <w:rPr>
          <w:rFonts w:ascii="Times New Roman"/>
          <w:b w:val="false"/>
          <w:i w:val="false"/>
          <w:color w:val="000000"/>
          <w:sz w:val="28"/>
        </w:rPr>
        <w:t xml:space="preserve">
      өнеркәсiпке шетел несиелерi мен инвестицияларын тарту және пайдалану жөнiндегi жұмысты ұйымдастырады;  </w:t>
      </w:r>
      <w:r>
        <w:br/>
      </w:r>
      <w:r>
        <w:rPr>
          <w:rFonts w:ascii="Times New Roman"/>
          <w:b w:val="false"/>
          <w:i w:val="false"/>
          <w:color w:val="000000"/>
          <w:sz w:val="28"/>
        </w:rPr>
        <w:t xml:space="preserve">
      ұлтаралық өнеркәсiптiк құрылымдар мен бiрлескен кәсiпорындарды құру процесiне қатысады;  </w:t>
      </w:r>
      <w:r>
        <w:br/>
      </w:r>
      <w:r>
        <w:rPr>
          <w:rFonts w:ascii="Times New Roman"/>
          <w:b w:val="false"/>
          <w:i w:val="false"/>
          <w:color w:val="000000"/>
          <w:sz w:val="28"/>
        </w:rPr>
        <w:t xml:space="preserve">
      өнеркәсiптi дамытудың болжамдарын әзiрлейдi және талдау жасайды, басқа министрлiктермен бiрлесе отырып, өндiрiс қуаттарын дамыту, олардың пайдаланылуын жақсарту және өндiрiстiң техникалық деңгейiн арттыру жөнiндегi ғылыми-техникалық және инвестициялық саясатты қалыптастырады;  </w:t>
      </w:r>
      <w:r>
        <w:br/>
      </w:r>
      <w:r>
        <w:rPr>
          <w:rFonts w:ascii="Times New Roman"/>
          <w:b w:val="false"/>
          <w:i w:val="false"/>
          <w:color w:val="000000"/>
          <w:sz w:val="28"/>
        </w:rPr>
        <w:t xml:space="preserve">
      экспорт пен импорттың тиiмдiлiгiн арттыру және материалдық ресурстар баланстарының құрылымын жақсарту мақсатында өнеркәсiпте шет елдермен тиiмдi кооперациялық байланыстар жасап, дамытуды қамтамасыз етедi;  </w:t>
      </w:r>
      <w:r>
        <w:br/>
      </w:r>
      <w:r>
        <w:rPr>
          <w:rFonts w:ascii="Times New Roman"/>
          <w:b w:val="false"/>
          <w:i w:val="false"/>
          <w:color w:val="000000"/>
          <w:sz w:val="28"/>
        </w:rPr>
        <w:t xml:space="preserve">
      өнеркәсiп орындарындағы қалдықсыз және экологиялық тұрғыдан таза технологиялар мен қоршаған ортаны қорғау бағдарламаларын әзiрлеу мен енгiзудi ұйымдастырады;  </w:t>
      </w:r>
      <w:r>
        <w:br/>
      </w:r>
      <w:r>
        <w:rPr>
          <w:rFonts w:ascii="Times New Roman"/>
          <w:b w:val="false"/>
          <w:i w:val="false"/>
          <w:color w:val="000000"/>
          <w:sz w:val="28"/>
        </w:rPr>
        <w:t xml:space="preserve">
      Қазақстан кәсiпорындарының халықаралық рынокта бәсекелесу қабiлетiн зерделейдi және оны арттыру жөнiнде ұсыныстар мен ұсынымдар әзiрлейдi;  </w:t>
      </w:r>
      <w:r>
        <w:br/>
      </w:r>
      <w:r>
        <w:rPr>
          <w:rFonts w:ascii="Times New Roman"/>
          <w:b w:val="false"/>
          <w:i w:val="false"/>
          <w:color w:val="000000"/>
          <w:sz w:val="28"/>
        </w:rPr>
        <w:t xml:space="preserve">
      өнеркәсiп пен саудадағы басқарудың тиiмдi ұйымдастыру нысандарын әзiрлеу мен енгiзудi жүзеге асырады;  </w:t>
      </w:r>
      <w:r>
        <w:br/>
      </w:r>
      <w:r>
        <w:rPr>
          <w:rFonts w:ascii="Times New Roman"/>
          <w:b w:val="false"/>
          <w:i w:val="false"/>
          <w:color w:val="000000"/>
          <w:sz w:val="28"/>
        </w:rPr>
        <w:t xml:space="preserve">
      iшкi резервтердi айқындау есебiнен өнеркәсiптегi шикiзат ресурстарын ұтымды пайдалану жөнiндегi шараларды әзiрлейдi;&lt;*&gt;  </w:t>
      </w:r>
      <w:r>
        <w:br/>
      </w:r>
      <w:r>
        <w:rPr>
          <w:rFonts w:ascii="Times New Roman"/>
          <w:b w:val="false"/>
          <w:i w:val="false"/>
          <w:color w:val="000000"/>
          <w:sz w:val="28"/>
        </w:rPr>
        <w:t xml:space="preserve">
      мемлекеттiк өнеркәсiп орындарын қайта құру мен қайта бағдарлауды белгiленген тәртiппен жүзеге асырады;  </w:t>
      </w:r>
      <w:r>
        <w:br/>
      </w:r>
      <w:r>
        <w:rPr>
          <w:rFonts w:ascii="Times New Roman"/>
          <w:b w:val="false"/>
          <w:i w:val="false"/>
          <w:color w:val="000000"/>
          <w:sz w:val="28"/>
        </w:rPr>
        <w:t xml:space="preserve">
      шетел инвестицияларды кеңiнен пайдалану арқылы өндiрiстi технологиялық жағынан жаңғырту жөнiндегi шараларды әзiрлейдi;  </w:t>
      </w:r>
      <w:r>
        <w:br/>
      </w:r>
      <w:r>
        <w:rPr>
          <w:rFonts w:ascii="Times New Roman"/>
          <w:b w:val="false"/>
          <w:i w:val="false"/>
          <w:color w:val="000000"/>
          <w:sz w:val="28"/>
        </w:rPr>
        <w:t xml:space="preserve">
      тұтыну рыногын дамытуға мемлекеттiк қолдау көрсету жөнiндегi шараларды жүзеге асырады;  </w:t>
      </w:r>
      <w:r>
        <w:br/>
      </w:r>
      <w:r>
        <w:rPr>
          <w:rFonts w:ascii="Times New Roman"/>
          <w:b w:val="false"/>
          <w:i w:val="false"/>
          <w:color w:val="000000"/>
          <w:sz w:val="28"/>
        </w:rPr>
        <w:t xml:space="preserve">
      өнеркәсiп өнiмi бойынша материалдық баланстарды әзiрлеуге қатысады;  </w:t>
      </w:r>
      <w:r>
        <w:br/>
      </w:r>
      <w:r>
        <w:rPr>
          <w:rFonts w:ascii="Times New Roman"/>
          <w:b w:val="false"/>
          <w:i w:val="false"/>
          <w:color w:val="000000"/>
          <w:sz w:val="28"/>
        </w:rPr>
        <w:t xml:space="preserve">
      шетел инвестицияларын пайдаланудың тиiмдiлiгiн талдайды және өнеркәсiп кешенiне шетел капиталының қосылуына көмектеседi;  </w:t>
      </w:r>
      <w:r>
        <w:br/>
      </w:r>
      <w:r>
        <w:rPr>
          <w:rFonts w:ascii="Times New Roman"/>
          <w:b w:val="false"/>
          <w:i w:val="false"/>
          <w:color w:val="000000"/>
          <w:sz w:val="28"/>
        </w:rPr>
        <w:t xml:space="preserve">
      өнеркәсiптегi қауіпсiздiк пен еңбектi қорғау жөнiнде бiрiңғай саясат жүргiзедi;  </w:t>
      </w:r>
      <w:r>
        <w:br/>
      </w:r>
      <w:r>
        <w:rPr>
          <w:rFonts w:ascii="Times New Roman"/>
          <w:b w:val="false"/>
          <w:i w:val="false"/>
          <w:color w:val="000000"/>
          <w:sz w:val="28"/>
        </w:rPr>
        <w:t xml:space="preserve">
      пайдалы қазбалардың жекелеген кенiштерiн бiрлесiп игеруге, концессияға беру жөнiндегi халықаралық тендерлердi ұйымдастыруға қатысады;  </w:t>
      </w:r>
      <w:r>
        <w:br/>
      </w:r>
      <w:r>
        <w:rPr>
          <w:rFonts w:ascii="Times New Roman"/>
          <w:b w:val="false"/>
          <w:i w:val="false"/>
          <w:color w:val="000000"/>
          <w:sz w:val="28"/>
        </w:rPr>
        <w:t xml:space="preserve">
      мемлекеттiк өнеркәсiп орындарының, бiрлестiктердiң, ұйымдар мен басқа да құрылымдық құралымдардың қызметiнiң мәселелерi жөнiндегi ережелердi, жарғыларды және басқа нормативтiк құжаттарды белгiленген тәртiппен бекiтедi;  </w:t>
      </w:r>
      <w:r>
        <w:br/>
      </w:r>
      <w:r>
        <w:rPr>
          <w:rFonts w:ascii="Times New Roman"/>
          <w:b w:val="false"/>
          <w:i w:val="false"/>
          <w:color w:val="000000"/>
          <w:sz w:val="28"/>
        </w:rPr>
        <w:t xml:space="preserve">
      меншiктiң әртүрлi нысандарына негiзделген нарықтық инфрақұрылымдарды қалыптастыруда өндiрiс кәсiпорындары мен сауда ұйымдарына методологиялық және ұйымдық-экономикалық көмек көрсетедi;  </w:t>
      </w:r>
      <w:r>
        <w:br/>
      </w:r>
      <w:r>
        <w:rPr>
          <w:rFonts w:ascii="Times New Roman"/>
          <w:b w:val="false"/>
          <w:i w:val="false"/>
          <w:color w:val="000000"/>
          <w:sz w:val="28"/>
        </w:rPr>
        <w:t xml:space="preserve">
      өнеркәсiптiң стратегиялық мiндеттерiн жүзеге асыру үшiн қаржы және валюталық қаражатқа деген қажеттiлiктi дәлелдейдi және тиiстi органдарға белгiленген тәртiп бойынша ұсыныстар енгiзедi;  </w:t>
      </w:r>
      <w:r>
        <w:br/>
      </w:r>
      <w:r>
        <w:rPr>
          <w:rFonts w:ascii="Times New Roman"/>
          <w:b w:val="false"/>
          <w:i w:val="false"/>
          <w:color w:val="000000"/>
          <w:sz w:val="28"/>
        </w:rPr>
        <w:t xml:space="preserve">
      министрлiктiң және республиканың өнеркәсiп және сауда кешенiне кiретiн мемлекеттiк бiрлестiктер мен ұйымдардың ақпаратпен қамтамасыз ету жүйесiн құруға қатысады;  </w:t>
      </w:r>
      <w:r>
        <w:br/>
      </w:r>
      <w:r>
        <w:rPr>
          <w:rFonts w:ascii="Times New Roman"/>
          <w:b w:val="false"/>
          <w:i w:val="false"/>
          <w:color w:val="000000"/>
          <w:sz w:val="28"/>
        </w:rPr>
        <w:t xml:space="preserve">
      министрлiктiң құрамындағы кәсiпорындардың өз өндiрiстерiн жұмылдыру жөнiндегi қызметiн үйлестiрудi жүзеге асырады;  </w:t>
      </w:r>
      <w:r>
        <w:br/>
      </w:r>
      <w:r>
        <w:rPr>
          <w:rFonts w:ascii="Times New Roman"/>
          <w:b w:val="false"/>
          <w:i w:val="false"/>
          <w:color w:val="000000"/>
          <w:sz w:val="28"/>
        </w:rPr>
        <w:t xml:space="preserve">
      сауда-экономикалық ынтымақтастық саласында халықаралық және үкiметаралық жобаларды даярлауға қатысады;  </w:t>
      </w:r>
      <w:r>
        <w:br/>
      </w:r>
      <w:r>
        <w:rPr>
          <w:rFonts w:ascii="Times New Roman"/>
          <w:b w:val="false"/>
          <w:i w:val="false"/>
          <w:color w:val="000000"/>
          <w:sz w:val="28"/>
        </w:rPr>
        <w:t xml:space="preserve">
      келiссөздер жүргiзедi және Қазақстан Республикасы Министрлер Кабинетiнiң тапсыруы бойынша халықаралық келiсiмдер мен шарттарды жасайды және олардың орындалуын бақылайды;  </w:t>
      </w:r>
      <w:r>
        <w:br/>
      </w:r>
      <w:r>
        <w:rPr>
          <w:rFonts w:ascii="Times New Roman"/>
          <w:b w:val="false"/>
          <w:i w:val="false"/>
          <w:color w:val="000000"/>
          <w:sz w:val="28"/>
        </w:rPr>
        <w:t xml:space="preserve">
      iшкi және әлемдiк тұтыну рыногының конъюнктурасын талдау негiзiнде азық-түлiк және азық-түлiк емес халық тұтынатын тауарларды өндiру жөнiндегi ұсыныстарды даярлайды және оларды тиiстi мемлекеттiк басқару орындарына табыс етедi;  </w:t>
      </w:r>
      <w:r>
        <w:br/>
      </w:r>
      <w:r>
        <w:rPr>
          <w:rFonts w:ascii="Times New Roman"/>
          <w:b w:val="false"/>
          <w:i w:val="false"/>
          <w:color w:val="000000"/>
          <w:sz w:val="28"/>
        </w:rPr>
        <w:t xml:space="preserve">
      Қазақстан Республикасының Министрлер Кабинетi белгiленген тәртiпке сәйкес тауарлардың (жұмыстар мен қызметтердiң) экспорты мен импортына лицензия берудi жүзеге асырады;  </w:t>
      </w:r>
      <w:r>
        <w:br/>
      </w:r>
      <w:r>
        <w:rPr>
          <w:rFonts w:ascii="Times New Roman"/>
          <w:b w:val="false"/>
          <w:i w:val="false"/>
          <w:color w:val="000000"/>
          <w:sz w:val="28"/>
        </w:rPr>
        <w:t xml:space="preserve">
      өз құзыры шегiнде тауарларды қайта экспорттаумен байланысты мәселелердi шешедi;  </w:t>
      </w:r>
      <w:r>
        <w:br/>
      </w:r>
      <w:r>
        <w:rPr>
          <w:rFonts w:ascii="Times New Roman"/>
          <w:b w:val="false"/>
          <w:i w:val="false"/>
          <w:color w:val="000000"/>
          <w:sz w:val="28"/>
        </w:rPr>
        <w:t xml:space="preserve">
      сыртқы экономикалық және өнеркәсiптiк ынтымақтастықтың тиiмдi нысандарын енгiзу жөнiндегi жұмысты үйлестiредi;  </w:t>
      </w:r>
      <w:r>
        <w:br/>
      </w:r>
      <w:r>
        <w:rPr>
          <w:rFonts w:ascii="Times New Roman"/>
          <w:b w:val="false"/>
          <w:i w:val="false"/>
          <w:color w:val="000000"/>
          <w:sz w:val="28"/>
        </w:rPr>
        <w:t xml:space="preserve">
      шетелдердiң ұйымдары мен фирмаларының сыртқы сауда мәселелерi жөнiндегi ұсыныстарын қарайды және осы мәселелер бойынша белгiленген тәртiппен ұсыныстар дайындап, табыс етедi, сыртқы экономикалық байланыстарға қатысушылармен тауар айналымы және төлемдер, жеткiзiлiмдердiң көлемi мен кезектiлiгi туралы келiссөздер жүргiзедi;  </w:t>
      </w:r>
      <w:r>
        <w:br/>
      </w:r>
      <w:r>
        <w:rPr>
          <w:rFonts w:ascii="Times New Roman"/>
          <w:b w:val="false"/>
          <w:i w:val="false"/>
          <w:color w:val="000000"/>
          <w:sz w:val="28"/>
        </w:rPr>
        <w:t xml:space="preserve">
      валюта-несие мәселелерiн ұйымдастыру жөнiндегi шараларды әзiрлеу мен жүзеге асыруға қатысады, Қазақстан Республикасының Кеден комитетiмен "Қазақстан Республикасының кеден iсi туралы" Қазақстан Республикасы Президентiнiң Заң күшi бар Жарлығына сәйкес кеден мәселелерi бойынша өзара iс-қимыл жасайды;&lt;*&gt;&lt;*&gt;  </w:t>
      </w:r>
      <w:r>
        <w:br/>
      </w:r>
      <w:r>
        <w:rPr>
          <w:rFonts w:ascii="Times New Roman"/>
          <w:b w:val="false"/>
          <w:i w:val="false"/>
          <w:color w:val="000000"/>
          <w:sz w:val="28"/>
        </w:rPr>
        <w:t xml:space="preserve">
      Қазақстан Республикасының шет елдермен сауда-экономикалық және ғылыми-техникалық ынтымақтастық жөнiндегi үкiмет аралық комиссиялар мен комитеттердiң, халықаралық ұйымдар мен органдардың (ГАТТ, ВТО, ЮНКТАД, ЭКО, ЭСКАТО және басқалары) жұмысы мен халықаралық экономикалық қатынастар жөнiндегi конференциялар мен конгрестерге, симпозиумдар мен мәжiлiстерге қатысуы үшiн басқа министрлiктермен бiрлесе отырып, өнеркәсiп пен сауданы дамытуға қатысты мәселелердi даярлайды, сауда мен өндiрiстiк, сыртқы экономикалық байланыстарды дамыту жөнiндегi мәселелердi талқылап шешу үшiн Қазақстан Республикасына келетiн шетелдiк делегацияларды қабылдайды;  </w:t>
      </w:r>
      <w:r>
        <w:br/>
      </w:r>
      <w:r>
        <w:rPr>
          <w:rFonts w:ascii="Times New Roman"/>
          <w:b w:val="false"/>
          <w:i w:val="false"/>
          <w:color w:val="000000"/>
          <w:sz w:val="28"/>
        </w:rPr>
        <w:t xml:space="preserve">
      Қазақстан Республикасының шет елдермен сауда-экономикалық байланыстарын дамыту жөнiнде ақпарат-насихат жұмысын жүргiзедi;  </w:t>
      </w:r>
      <w:r>
        <w:br/>
      </w:r>
      <w:r>
        <w:rPr>
          <w:rFonts w:ascii="Times New Roman"/>
          <w:b w:val="false"/>
          <w:i w:val="false"/>
          <w:color w:val="000000"/>
          <w:sz w:val="28"/>
        </w:rPr>
        <w:t xml:space="preserve">
      Қазақстан Республикасының қатысуымен шетелде салынатын объектiлердiң iрi инвестициялық жобаларын тәуелсiз техникалық-экономикалық сараптамадан өткiзудiң тетiгiн әзiрлеу мен оны ұйымдастыруға қатысады;  </w:t>
      </w:r>
      <w:r>
        <w:br/>
      </w:r>
      <w:r>
        <w:rPr>
          <w:rFonts w:ascii="Times New Roman"/>
          <w:b w:val="false"/>
          <w:i w:val="false"/>
          <w:color w:val="000000"/>
          <w:sz w:val="28"/>
        </w:rPr>
        <w:t xml:space="preserve">
      сауда конъюкнтурасы мен республика тұтыну рыногының жай күйiн зерделейдi және оны дамыту жөнiнде болжамдар жасап, ұсынымдарды әзiрлейдi;  </w:t>
      </w:r>
      <w:r>
        <w:br/>
      </w:r>
      <w:r>
        <w:rPr>
          <w:rFonts w:ascii="Times New Roman"/>
          <w:b w:val="false"/>
          <w:i w:val="false"/>
          <w:color w:val="000000"/>
          <w:sz w:val="28"/>
        </w:rPr>
        <w:t xml:space="preserve">
      халық тұтынатын тауарлардың көтерме саудасы бойынша жәрмеңкелер өткiзу жөнiндегi жұмысты ұйымдастырады;  </w:t>
      </w:r>
      <w:r>
        <w:br/>
      </w:r>
      <w:r>
        <w:rPr>
          <w:rFonts w:ascii="Times New Roman"/>
          <w:b w:val="false"/>
          <w:i w:val="false"/>
          <w:color w:val="000000"/>
          <w:sz w:val="28"/>
        </w:rPr>
        <w:t xml:space="preserve">
      сауда құрылымдарында Қазақстан Республикасының "Тұтынушыларқұқығын қорғау туралы" Заңы талаптарының сақталуына бақылау ұйымдастырады, халық тұтынатын тауарларға деген стандарттар мен техникалық шарттарды өзгерту және бекiту жөнiндегi ұсыныстарды қарауға қатысады;  </w:t>
      </w:r>
      <w:r>
        <w:br/>
      </w:r>
      <w:r>
        <w:rPr>
          <w:rFonts w:ascii="Times New Roman"/>
          <w:b w:val="false"/>
          <w:i w:val="false"/>
          <w:color w:val="000000"/>
          <w:sz w:val="28"/>
        </w:rPr>
        <w:t xml:space="preserve">
      республика аумағында сауда қызметiн жүзеге асыратын меншiктiң барлық нысандарындағы кәсiпорындар үшiн мiндеттi сауда ережелерiн әзiрлейдi және бекiтедi, сондай-ақ осы ережелердiң сақталуына бақылау жасайды;  </w:t>
      </w:r>
      <w:r>
        <w:br/>
      </w:r>
      <w:r>
        <w:rPr>
          <w:rFonts w:ascii="Times New Roman"/>
          <w:b w:val="false"/>
          <w:i w:val="false"/>
          <w:color w:val="000000"/>
          <w:sz w:val="28"/>
        </w:rPr>
        <w:t xml:space="preserve">
      халыққа сауда қызметiн көрсетудiң прогрессивтi әдiстерi мен нысандарын насихаттайды, сауда мен қоғамдық тамақтандырудың отандық және шетелдiк озық тәжiрибесiн зерделейдi және енгiзедi, сауда жарнамасын дамытуға мүмкiндiк жасайды;  </w:t>
      </w:r>
      <w:r>
        <w:br/>
      </w:r>
      <w:r>
        <w:rPr>
          <w:rFonts w:ascii="Times New Roman"/>
          <w:b w:val="false"/>
          <w:i w:val="false"/>
          <w:color w:val="000000"/>
          <w:sz w:val="28"/>
        </w:rPr>
        <w:t xml:space="preserve">
      қолданылып жүрген заңдарға сәйкес республиканың шетелдегi сыртқы қызметiн үйлестiрудi жүзеге асырады;  </w:t>
      </w:r>
      <w:r>
        <w:br/>
      </w:r>
      <w:r>
        <w:rPr>
          <w:rFonts w:ascii="Times New Roman"/>
          <w:b w:val="false"/>
          <w:i w:val="false"/>
          <w:color w:val="000000"/>
          <w:sz w:val="28"/>
        </w:rPr>
        <w:t xml:space="preserve">
      әлеуметтiк даму және министрлiктiң жүйесiндегi қызметкерлердiң еңбек, тұрғын үй, мәдени-тұрмыстық жағдайлары мен оларға медициналық қызмет көрсетудi жақсарту жөнiндегi шараларды жүзеге асырады.  </w:t>
      </w:r>
      <w:r>
        <w:br/>
      </w:r>
      <w:r>
        <w:rPr>
          <w:rFonts w:ascii="Times New Roman"/>
          <w:b w:val="false"/>
          <w:i w:val="false"/>
          <w:color w:val="000000"/>
          <w:sz w:val="28"/>
        </w:rPr>
        <w:t xml:space="preserve">
      Ескерту. 4-шi тармаққа өзгертулер мен толықтырулар енгiзiлдi - ҚРМК-нiң 1995.09.11. N 1251 қаулысымен.   </w:t>
      </w:r>
      <w:r>
        <w:br/>
      </w:r>
      <w:r>
        <w:rPr>
          <w:rFonts w:ascii="Times New Roman"/>
          <w:b w:val="false"/>
          <w:i w:val="false"/>
          <w:color w:val="000000"/>
          <w:sz w:val="28"/>
        </w:rPr>
        <w:t xml:space="preserve">
      Ескерту. 4-тармаққа өзгерiс енгiзiлдi - ҚРҮ-нiң 1996.04.29.  </w:t>
      </w:r>
      <w:r>
        <w:br/>
      </w:r>
      <w:r>
        <w:rPr>
          <w:rFonts w:ascii="Times New Roman"/>
          <w:b w:val="false"/>
          <w:i w:val="false"/>
          <w:color w:val="000000"/>
          <w:sz w:val="28"/>
        </w:rPr>
        <w:t>
               N 520 қаулысымен  </w:t>
      </w:r>
      <w:r>
        <w:rPr>
          <w:rFonts w:ascii="Times New Roman"/>
          <w:b w:val="false"/>
          <w:i w:val="false"/>
          <w:color w:val="000000"/>
          <w:sz w:val="28"/>
        </w:rPr>
        <w:t xml:space="preserve">P960520_ </w:t>
      </w:r>
    </w:p>
    <w:bookmarkEnd w:id="0"/>
    <w:p>
      <w:pPr>
        <w:spacing w:after="0"/>
        <w:ind w:left="0"/>
        <w:jc w:val="both"/>
      </w:pPr>
      <w:r>
        <w:rPr>
          <w:rFonts w:ascii="Times New Roman"/>
          <w:b w:val="false"/>
          <w:i w:val="false"/>
          <w:color w:val="000000"/>
          <w:sz w:val="28"/>
        </w:rPr>
        <w:t xml:space="preserve">                      III. Министрлiктiң құқықтары.  </w:t>
      </w:r>
      <w:r>
        <w:br/>
      </w:r>
      <w:r>
        <w:rPr>
          <w:rFonts w:ascii="Times New Roman"/>
          <w:b w:val="false"/>
          <w:i w:val="false"/>
          <w:color w:val="000000"/>
          <w:sz w:val="28"/>
        </w:rPr>
        <w:t>
 </w:t>
      </w:r>
      <w:r>
        <w:br/>
      </w:r>
      <w:r>
        <w:rPr>
          <w:rFonts w:ascii="Times New Roman"/>
          <w:b w:val="false"/>
          <w:i w:val="false"/>
          <w:color w:val="000000"/>
          <w:sz w:val="28"/>
        </w:rPr>
        <w:t xml:space="preserve">
        5. Министрлiктiң өзiне жүктелген функцияларына сәйкес:  </w:t>
      </w:r>
      <w:r>
        <w:br/>
      </w:r>
      <w:r>
        <w:rPr>
          <w:rFonts w:ascii="Times New Roman"/>
          <w:b w:val="false"/>
          <w:i w:val="false"/>
          <w:color w:val="000000"/>
          <w:sz w:val="28"/>
        </w:rPr>
        <w:t xml:space="preserve">
      мемлекеттiк кәсiпорындардың оларға берiлген мемлекеттiк басқару органдарының құқықтары мен қызметтерiн орындауына бақылау жасауды жүзеге асыру;&lt;*&gt;  </w:t>
      </w:r>
      <w:r>
        <w:br/>
      </w:r>
      <w:r>
        <w:rPr>
          <w:rFonts w:ascii="Times New Roman"/>
          <w:b w:val="false"/>
          <w:i w:val="false"/>
          <w:color w:val="000000"/>
          <w:sz w:val="28"/>
        </w:rPr>
        <w:t xml:space="preserve">
      басқа ведомстволармен бiрлесiп, Қазақстан Республикасының басқа мемлекеттермен ынтымақтастығы туралы келiсiмдер мен шарттарды әзiрлеуге қатысуға;  </w:t>
      </w:r>
      <w:r>
        <w:br/>
      </w:r>
      <w:r>
        <w:rPr>
          <w:rFonts w:ascii="Times New Roman"/>
          <w:b w:val="false"/>
          <w:i w:val="false"/>
          <w:color w:val="000000"/>
          <w:sz w:val="28"/>
        </w:rPr>
        <w:t xml:space="preserve">
      республиканың өнеркәсiп және сауда кәсiпорындары мен бiрлестiктерiнiң басшы қызметкерлерi резервiн орналастыру мен даярлау мәселелерiн белгiленген тәртiппен шешуге;  </w:t>
      </w:r>
      <w:r>
        <w:br/>
      </w:r>
      <w:r>
        <w:rPr>
          <w:rFonts w:ascii="Times New Roman"/>
          <w:b w:val="false"/>
          <w:i w:val="false"/>
          <w:color w:val="000000"/>
          <w:sz w:val="28"/>
        </w:rPr>
        <w:t xml:space="preserve">
      өз құзыры шегiнде нормативтiк құжаттар шығаруға, Қазақстан Республикасы Президентiнiң актiлерiн және Қазақстан Республикасы Министрлер Кабинетiнiң қаулылары мен жарлықтарын орындау үшiн өнеркәсiп және сауда бiрлестiктерi мен кәсiпорындары үшiн мiндеттi шешiмдер қабылдауға және олардың орындалуын бақылауды жүзеге асыруға;  </w:t>
      </w:r>
      <w:r>
        <w:br/>
      </w:r>
      <w:r>
        <w:rPr>
          <w:rFonts w:ascii="Times New Roman"/>
          <w:b w:val="false"/>
          <w:i w:val="false"/>
          <w:color w:val="000000"/>
          <w:sz w:val="28"/>
        </w:rPr>
        <w:t xml:space="preserve">
      өнеркәсiп және сауда кәсiпорындарынан, сыртқы сауда ұйымдарынан Министрлiкке жүктелген мiндеттердi орындау үшiн қажеттi ақпаратты сұратып алуға;  </w:t>
      </w:r>
      <w:r>
        <w:br/>
      </w:r>
      <w:r>
        <w:rPr>
          <w:rFonts w:ascii="Times New Roman"/>
          <w:b w:val="false"/>
          <w:i w:val="false"/>
          <w:color w:val="000000"/>
          <w:sz w:val="28"/>
        </w:rPr>
        <w:t xml:space="preserve">
      өз құзырының шегiнде мемлекеттiк кәсiпорындарды, ұйымдар мен мекемелердi құру, қайта құру және тарату жөнiндегi мәселелердi белгiленген тәртiппен шешуге;  </w:t>
      </w:r>
      <w:r>
        <w:br/>
      </w:r>
      <w:r>
        <w:rPr>
          <w:rFonts w:ascii="Times New Roman"/>
          <w:b w:val="false"/>
          <w:i w:val="false"/>
          <w:color w:val="000000"/>
          <w:sz w:val="28"/>
        </w:rPr>
        <w:t xml:space="preserve">
      Қазақстан Республикасының Мемлекеттiк мүлiктi басқару жөнiндегi мемлекеттiк комитетi тарапынан өзiне берiлген құқыққа сәйкес мемлекеттiк кәсiпорындардың мүлкiн иеленуге, пайдалануға және басқаруға;  </w:t>
      </w:r>
      <w:r>
        <w:br/>
      </w:r>
      <w:r>
        <w:rPr>
          <w:rFonts w:ascii="Times New Roman"/>
          <w:b w:val="false"/>
          <w:i w:val="false"/>
          <w:color w:val="000000"/>
          <w:sz w:val="28"/>
        </w:rPr>
        <w:t xml:space="preserve">
      көп салалық және ұлтаралық холдингтердi құру жөнiндегi құрылтай құжаттарын дайындау жұмысына қатысуға;  </w:t>
      </w:r>
      <w:r>
        <w:br/>
      </w:r>
      <w:r>
        <w:rPr>
          <w:rFonts w:ascii="Times New Roman"/>
          <w:b w:val="false"/>
          <w:i w:val="false"/>
          <w:color w:val="000000"/>
          <w:sz w:val="28"/>
        </w:rPr>
        <w:t xml:space="preserve">
      халық тұтынатын тауарлардың қорын белгiленген тәртiппен қалыптастыруға;  </w:t>
      </w:r>
      <w:r>
        <w:br/>
      </w:r>
      <w:r>
        <w:rPr>
          <w:rFonts w:ascii="Times New Roman"/>
          <w:b w:val="false"/>
          <w:i w:val="false"/>
          <w:color w:val="000000"/>
          <w:sz w:val="28"/>
        </w:rPr>
        <w:t xml:space="preserve">
      мүдделi органдармен келiсiп, уақытша жұмыс топтарын, үйлестiру, ғылыми-техникалық және басқа да кеңестер мен ведомствоаралық сараптау комиссияларын құруға, сондай-ақ Қазақстан Республикасының өнеркәсiбi, сыртқы экономикалық қызметi мен саудасы мәселелерi жөнiнде мәжiлiстер өткiзуге;  </w:t>
      </w:r>
      <w:r>
        <w:br/>
      </w:r>
      <w:r>
        <w:rPr>
          <w:rFonts w:ascii="Times New Roman"/>
          <w:b w:val="false"/>
          <w:i w:val="false"/>
          <w:color w:val="000000"/>
          <w:sz w:val="28"/>
        </w:rPr>
        <w:t xml:space="preserve">
      халықаралық көрмелер, жәрмеңкелер, аукциондар, симпозиумдар мен басқа да шаралар өткiзу жөнiндегi жұмыстардың ұйымдастырылуына қатысуға, жарнамалық-баспа қызметiн жүзеге асыруға;  </w:t>
      </w:r>
      <w:r>
        <w:br/>
      </w:r>
      <w:r>
        <w:rPr>
          <w:rFonts w:ascii="Times New Roman"/>
          <w:b w:val="false"/>
          <w:i w:val="false"/>
          <w:color w:val="000000"/>
          <w:sz w:val="28"/>
        </w:rPr>
        <w:t xml:space="preserve">
      өнеркәсiптi, сыртқы экономикалық қызмет пен сауданы басқару саласындағы Қазақстан Республикасының заңдарын жетiлдiру жөнiндегi ұсыныстар әзiрлеуге және белгiленген тәртiппен Қазақстан Республикасы Министрлер Кабинетiнiң қарауына енгiзуге;  </w:t>
      </w:r>
      <w:r>
        <w:br/>
      </w:r>
      <w:r>
        <w:rPr>
          <w:rFonts w:ascii="Times New Roman"/>
          <w:b w:val="false"/>
          <w:i w:val="false"/>
          <w:color w:val="000000"/>
          <w:sz w:val="28"/>
        </w:rPr>
        <w:t xml:space="preserve">
      кәсiподақтармен және олардың бiрлестiктерiмен еңбек және өзге әлеуметтiк-экономикалық мәселелер бойынша салалық (тарифтiк) келiсiмдер жасауға құқығы бар.  </w:t>
      </w:r>
      <w:r>
        <w:br/>
      </w:r>
      <w:r>
        <w:rPr>
          <w:rFonts w:ascii="Times New Roman"/>
          <w:b w:val="false"/>
          <w:i w:val="false"/>
          <w:color w:val="000000"/>
          <w:sz w:val="28"/>
        </w:rPr>
        <w:t xml:space="preserve">
      Ескерту. 5-шi тармақтың екiншi абзацы жаңа редакцияда - ҚРМК-нiң 1995.09.11. N 1251 қаулысымен. </w:t>
      </w:r>
      <w:r>
        <w:br/>
      </w:r>
      <w:r>
        <w:rPr>
          <w:rFonts w:ascii="Times New Roman"/>
          <w:b w:val="false"/>
          <w:i w:val="false"/>
          <w:color w:val="000000"/>
          <w:sz w:val="28"/>
        </w:rPr>
        <w:t>
 </w:t>
      </w:r>
      <w:r>
        <w:br/>
      </w:r>
      <w:r>
        <w:rPr>
          <w:rFonts w:ascii="Times New Roman"/>
          <w:b w:val="false"/>
          <w:i w:val="false"/>
          <w:color w:val="000000"/>
          <w:sz w:val="28"/>
        </w:rPr>
        <w:t xml:space="preserve">
            IV. Министрлiктiң қызметiн ұйымдастырудың  </w:t>
      </w:r>
      <w:r>
        <w:br/>
      </w:r>
      <w:r>
        <w:rPr>
          <w:rFonts w:ascii="Times New Roman"/>
          <w:b w:val="false"/>
          <w:i w:val="false"/>
          <w:color w:val="000000"/>
          <w:sz w:val="28"/>
        </w:rPr>
        <w:t xml:space="preserve">
                   негiзгi мәселелерi  </w:t>
      </w:r>
      <w:r>
        <w:br/>
      </w:r>
      <w:r>
        <w:rPr>
          <w:rFonts w:ascii="Times New Roman"/>
          <w:b w:val="false"/>
          <w:i w:val="false"/>
          <w:color w:val="000000"/>
          <w:sz w:val="28"/>
        </w:rPr>
        <w:t>
 </w:t>
      </w:r>
      <w:r>
        <w:br/>
      </w:r>
      <w:r>
        <w:rPr>
          <w:rFonts w:ascii="Times New Roman"/>
          <w:b w:val="false"/>
          <w:i w:val="false"/>
          <w:color w:val="000000"/>
          <w:sz w:val="28"/>
        </w:rPr>
        <w:t xml:space="preserve">
        6. Министрлiктi Қазақстан Республикасында қолданылып жүрген заңдарға сәйкес қызметке тағайындалатын және босатылатын министр басқарады.  </w:t>
      </w:r>
      <w:r>
        <w:br/>
      </w:r>
      <w:r>
        <w:rPr>
          <w:rFonts w:ascii="Times New Roman"/>
          <w:b w:val="false"/>
          <w:i w:val="false"/>
          <w:color w:val="000000"/>
          <w:sz w:val="28"/>
        </w:rPr>
        <w:t xml:space="preserve">
      Министрдiң орынбасарлары болады, оларды министрдiң ұсынуы бойынша Қазақстан Республикасының Министрлер Кабинетi қызметке тағайындайды. Министрдiң орынбасарлары арасындағы мiндеттердi министр белгiлеп, бөледi.  </w:t>
      </w:r>
      <w:r>
        <w:br/>
      </w:r>
      <w:r>
        <w:rPr>
          <w:rFonts w:ascii="Times New Roman"/>
          <w:b w:val="false"/>
          <w:i w:val="false"/>
          <w:color w:val="000000"/>
          <w:sz w:val="28"/>
        </w:rPr>
        <w:t xml:space="preserve">
      7. Министр Министрлiктiң жұмысын ұйымдастырады және оның қызметi үшiн дербес жауап бередi.  </w:t>
      </w:r>
      <w:r>
        <w:br/>
      </w:r>
      <w:r>
        <w:rPr>
          <w:rFonts w:ascii="Times New Roman"/>
          <w:b w:val="false"/>
          <w:i w:val="false"/>
          <w:color w:val="000000"/>
          <w:sz w:val="28"/>
        </w:rPr>
        <w:t xml:space="preserve">
      Министр бұл мақсатта:  </w:t>
      </w:r>
      <w:r>
        <w:br/>
      </w:r>
      <w:r>
        <w:rPr>
          <w:rFonts w:ascii="Times New Roman"/>
          <w:b w:val="false"/>
          <w:i w:val="false"/>
          <w:color w:val="000000"/>
          <w:sz w:val="28"/>
        </w:rPr>
        <w:t xml:space="preserve">
      министрлiктiң қызметiн басқаруды жүзеге асырады, қолданылып жүрген заңдарға сәйкес барлық мекемелерде, кәсiпорындар мен ұйымдарда оның мүддесiн бiлдiредi және сенiмхатсыз Министрлiктiң атынан iс қимыл жасайды;  </w:t>
      </w:r>
      <w:r>
        <w:br/>
      </w:r>
      <w:r>
        <w:rPr>
          <w:rFonts w:ascii="Times New Roman"/>
          <w:b w:val="false"/>
          <w:i w:val="false"/>
          <w:color w:val="000000"/>
          <w:sz w:val="28"/>
        </w:rPr>
        <w:t xml:space="preserve">
      Министрдiң орынбасарлары мен Министрлiктiң құрылымдық бөлiмшелерiнiң басшыларына жүктелген мiндеттердiң орындалуы үшiн жауапкершiлiктiң деңгейiн белгiлейдi;  </w:t>
      </w:r>
      <w:r>
        <w:br/>
      </w:r>
      <w:r>
        <w:rPr>
          <w:rFonts w:ascii="Times New Roman"/>
          <w:b w:val="false"/>
          <w:i w:val="false"/>
          <w:color w:val="000000"/>
          <w:sz w:val="28"/>
        </w:rPr>
        <w:t xml:space="preserve">
      қолданылып жүрген заңдарға сәйкес Министрлiктiң орталық аппараттарына қызметкерлердi қызметке қабылдайды және босатады, ынталандыру шараларын қолданады және тәртiптiк жаза белгiлеп, тартқызады;  </w:t>
      </w:r>
      <w:r>
        <w:br/>
      </w:r>
      <w:r>
        <w:rPr>
          <w:rFonts w:ascii="Times New Roman"/>
          <w:b w:val="false"/>
          <w:i w:val="false"/>
          <w:color w:val="000000"/>
          <w:sz w:val="28"/>
        </w:rPr>
        <w:t xml:space="preserve">
      Қазақстан Республикасы Министрлер Кабинетiнiң тарапынан бөлiнген қаржы шегiнде Министрлiк орталық аппаратының штаттық кестесi мен оны ұстауға арналған шығыстар сметасын, сондай-ақ Министрлiктiң құрылымдылық бөлiмшелерi мен ведомствоға қарасты ұйымдардың штаттарын және олар туралы ережелердi бекiтедi;  </w:t>
      </w:r>
      <w:r>
        <w:br/>
      </w:r>
      <w:r>
        <w:rPr>
          <w:rFonts w:ascii="Times New Roman"/>
          <w:b w:val="false"/>
          <w:i w:val="false"/>
          <w:color w:val="000000"/>
          <w:sz w:val="28"/>
        </w:rPr>
        <w:t xml:space="preserve">
      республикада белгiленген тәртiп бойынша шарт негiзiнде компаниялардың, бiрлестiктер мен сауда өкiлдiктерiнiң, шетелдегi сауда үйлерi мен басқа да кәсiпорындардың бiрiншi басшыларын қызметке тағайындайды және босатады;  </w:t>
      </w:r>
      <w:r>
        <w:br/>
      </w:r>
      <w:r>
        <w:rPr>
          <w:rFonts w:ascii="Times New Roman"/>
          <w:b w:val="false"/>
          <w:i w:val="false"/>
          <w:color w:val="000000"/>
          <w:sz w:val="28"/>
        </w:rPr>
        <w:t xml:space="preserve">
      Министрлiктiң қарамағындағы кәсiпорындар мен ұйымдардың құрылымына өзгерiстер енгiзедi.  </w:t>
      </w:r>
      <w:r>
        <w:br/>
      </w:r>
      <w:r>
        <w:rPr>
          <w:rFonts w:ascii="Times New Roman"/>
          <w:b w:val="false"/>
          <w:i w:val="false"/>
          <w:color w:val="000000"/>
          <w:sz w:val="28"/>
        </w:rPr>
        <w:t xml:space="preserve">
      8. Министрлiкте құрамында министр (алқа төрағасы), қызметi бойынша министрдiң орынбасарлары, сондай-ақ Министрлiк жүйесiнiң басқа да басшы қызметкерлерi бар алқа құрылады.  </w:t>
      </w:r>
      <w:r>
        <w:br/>
      </w:r>
      <w:r>
        <w:rPr>
          <w:rFonts w:ascii="Times New Roman"/>
          <w:b w:val="false"/>
          <w:i w:val="false"/>
          <w:color w:val="000000"/>
          <w:sz w:val="28"/>
        </w:rPr>
        <w:t xml:space="preserve">
      Министрлiктiң алқасы өз мәжiлiстерiнде Министрлiктiң құзырына қатысты мәселелердi қарайды.  </w:t>
      </w:r>
      <w:r>
        <w:br/>
      </w:r>
      <w:r>
        <w:rPr>
          <w:rFonts w:ascii="Times New Roman"/>
          <w:b w:val="false"/>
          <w:i w:val="false"/>
          <w:color w:val="000000"/>
          <w:sz w:val="28"/>
        </w:rPr>
        <w:t xml:space="preserve">
      Алқаның шешiмдерi министрдiң бұйрығымен iс жүзiне асырылады. Министр мен алқа арасында пiкiр алшақтығы туындаған жағдайда министр туындаған келiспеушiлiктер жайында Қазақстан Республикасы Министрлер Кабинетiне баяндай отырып, өз шешiмiн iс жүзiнде асырады, ал алқа мүшелерi де өз тарапынан пiкiрлерiн баяндауға құқылы.  </w:t>
      </w:r>
      <w:r>
        <w:br/>
      </w:r>
      <w:r>
        <w:rPr>
          <w:rFonts w:ascii="Times New Roman"/>
          <w:b w:val="false"/>
          <w:i w:val="false"/>
          <w:color w:val="000000"/>
          <w:sz w:val="28"/>
        </w:rPr>
        <w:t xml:space="preserve">
      9. Министрлiк республиканың заңдарына сәйкес және өз құзiретi шегiнде Қазақстан Республикасы Конституциясының, Қазақстан Республикасы Президентi және Министрлер Кабинетiнiң актiлерi мен осы Ереженiң негiзiнде, олардың орындау үшiн бұйрықтар мен нұсқамалар шығарады және ведомствоға қарасты барлық шаруашылық жүргiзушi субъектiлердiң мiндеттi түрде орындау үшiн нұсқаулар бередi.  </w:t>
      </w:r>
      <w:r>
        <w:br/>
      </w:r>
      <w:r>
        <w:rPr>
          <w:rFonts w:ascii="Times New Roman"/>
          <w:b w:val="false"/>
          <w:i w:val="false"/>
          <w:color w:val="000000"/>
          <w:sz w:val="28"/>
        </w:rPr>
        <w:t xml:space="preserve">
      Ескерту. 9-шы тармақтың екiншi абзацы алынып тасталды - ҚРМК-нiң 1995.09.11. N 1251 қаулысымен.  </w:t>
      </w:r>
      <w:r>
        <w:br/>
      </w:r>
      <w:r>
        <w:rPr>
          <w:rFonts w:ascii="Times New Roman"/>
          <w:b w:val="false"/>
          <w:i w:val="false"/>
          <w:color w:val="000000"/>
          <w:sz w:val="28"/>
        </w:rPr>
        <w:t xml:space="preserve">
      10. Министрлiктiң департаменттерi мен басқармалары оның негiзгi құрылымдық бөлiмшелерi болып табылады.  </w:t>
      </w:r>
      <w:r>
        <w:br/>
      </w:r>
      <w:r>
        <w:rPr>
          <w:rFonts w:ascii="Times New Roman"/>
          <w:b w:val="false"/>
          <w:i w:val="false"/>
          <w:color w:val="000000"/>
          <w:sz w:val="28"/>
        </w:rPr>
        <w:t xml:space="preserve">
      11. Министрлiктiң орталық аппараты қызметкерлерiнiң санын, еңбек ақы қорын қоса алғанда, оны ұстау үшiн бөлiнетiн қаржы мөлшерiн, сондай-ақ басқару құрылымын Қазақстан Республикасының Министрлер Кабинетi бекiтедi.  </w:t>
      </w:r>
      <w:r>
        <w:br/>
      </w:r>
      <w:r>
        <w:rPr>
          <w:rFonts w:ascii="Times New Roman"/>
          <w:b w:val="false"/>
          <w:i w:val="false"/>
          <w:color w:val="000000"/>
          <w:sz w:val="28"/>
        </w:rPr>
        <w:t xml:space="preserve">
      12. Министрлiк заңды тұлға болып табылады, банкте есеп айырысу, бюджеттiк және валюталық шоттары, Қазақстан Республикасының Мемлекеттiк елтаңбасы бейнеленген және өз атауы қазақ пен орыс тiлдерiнде жазылған мөр бар.  </w:t>
      </w:r>
      <w:r>
        <w:br/>
      </w:r>
      <w:r>
        <w:rPr>
          <w:rFonts w:ascii="Times New Roman"/>
          <w:b w:val="false"/>
          <w:i w:val="false"/>
          <w:color w:val="000000"/>
          <w:sz w:val="28"/>
        </w:rPr>
        <w:t xml:space="preserve">
      13. Министрлiк ғимараттарды, құрылыстар мен басқа да мүлiктi олардың қызметiне және өз жұмысының мақсаттарына сәйкес иелену мен пайдалануға құқылы.  </w:t>
      </w:r>
      <w:r>
        <w:br/>
      </w:r>
      <w:r>
        <w:rPr>
          <w:rFonts w:ascii="Times New Roman"/>
          <w:b w:val="false"/>
          <w:i w:val="false"/>
          <w:color w:val="000000"/>
          <w:sz w:val="28"/>
        </w:rPr>
        <w:t xml:space="preserve">
      Министрлiк жедел есеп және бухгалтерлiк есепке алуды жүзеге асырады және статистикалық есеп берудi жүргiзедi. Министрлiктiң лауазымды тұлғалары мемлекеттiк есептiлiктi бұрмалағаны үшiн қолданылып жүрген заңдарға сәйкес жауап бередi.  </w:t>
      </w:r>
    </w:p>
    <w:p>
      <w:pPr>
        <w:spacing w:after="0"/>
        <w:ind w:left="0"/>
        <w:jc w:val="both"/>
      </w:pPr>
      <w:r>
        <w:rPr>
          <w:rFonts w:ascii="Times New Roman"/>
          <w:b w:val="false"/>
          <w:i w:val="false"/>
          <w:color w:val="000000"/>
          <w:sz w:val="28"/>
        </w:rPr>
        <w:t xml:space="preserve">          V. Министрлiктi қайта ұйымдастыру және жою  </w:t>
      </w:r>
      <w:r>
        <w:br/>
      </w:r>
      <w:r>
        <w:rPr>
          <w:rFonts w:ascii="Times New Roman"/>
          <w:b w:val="false"/>
          <w:i w:val="false"/>
          <w:color w:val="000000"/>
          <w:sz w:val="28"/>
        </w:rPr>
        <w:t>
 </w:t>
      </w:r>
      <w:r>
        <w:br/>
      </w:r>
      <w:r>
        <w:rPr>
          <w:rFonts w:ascii="Times New Roman"/>
          <w:b w:val="false"/>
          <w:i w:val="false"/>
          <w:color w:val="000000"/>
          <w:sz w:val="28"/>
        </w:rPr>
        <w:t xml:space="preserve">
        14. Министрлiктi қайта ұйымдастыру мен жою Қазақстан Республикасының заңдарына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