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58f78" w14:textId="9f58f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көмiр бассейнi кәсiпорындарының қаржы-шаруашылық қызметiн сауықтыру жөнiндегi кезек күттiрмейтiн шаралар Жоспары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10 тамыз N 1110</w:t>
      </w:r>
    </w:p>
    <w:p>
      <w:pPr>
        <w:spacing w:after="0"/>
        <w:ind w:left="0"/>
        <w:jc w:val="left"/>
      </w:pPr>
      <w:r>
        <w:rPr>
          <w:rFonts w:ascii="Times New Roman"/>
          <w:b w:val="false"/>
          <w:i w:val="false"/>
          <w:color w:val="000000"/>
          <w:sz w:val="28"/>
        </w:rPr>
        <w:t>
</w:t>
      </w:r>
      <w:r>
        <w:rPr>
          <w:rFonts w:ascii="Times New Roman"/>
          <w:b w:val="false"/>
          <w:i w:val="false"/>
          <w:color w:val="000000"/>
          <w:sz w:val="28"/>
        </w:rPr>
        <w:t>
          "Қарағандыкөмiр" мемлекеттiк холдинг компаниясы кәсiпорнының
қаржы жағдайын және шахтерлер қалалары мен поселкелерiнiң
инфрақұрылымын жақсарту мақсатында Қазақстан Республикасының
Министрлер Кабинетi қаулы етедi:
</w:t>
      </w:r>
      <w:r>
        <w:br/>
      </w:r>
      <w:r>
        <w:rPr>
          <w:rFonts w:ascii="Times New Roman"/>
          <w:b w:val="false"/>
          <w:i w:val="false"/>
          <w:color w:val="000000"/>
          <w:sz w:val="28"/>
        </w:rPr>
        <w:t>
          1. "Қарағандыкөмiр" мемлекеттiк холдинг компаниясы
кәсiпорындарының қаржы-шаруашылық қызметiн сауықтыру жөнiндегi кезек
күттiрмейтiн шаралар Жоспары бекiтiлсiн (қоса берiлiп отыр).
</w:t>
      </w:r>
      <w:r>
        <w:br/>
      </w:r>
      <w:r>
        <w:rPr>
          <w:rFonts w:ascii="Times New Roman"/>
          <w:b w:val="false"/>
          <w:i w:val="false"/>
          <w:color w:val="000000"/>
          <w:sz w:val="28"/>
        </w:rPr>
        <w:t>
          2. Кезек күттiрмейтiн шаралар Жоспарының орындалуына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министрлiктердiң, ведомстволардың бiрiншi басшыларына және Қарағанды
облысының әкiмiне дербес жауапкершiлiк жүктелсiн.
     3. Қазақстан Республикасы Министрлер Кабинетiнiң Аппараты осы
қаулының орындалу барысын қадағалауды жүзеге асырсын.
     Қазақстан Республикасының
       Премьер-Министрi
                                       Қазақстан Республикасы
                                       Министрлер Кабинетiнiң
                                      1995 жылғы 10 тамыздағы
                                          N 1110 қаулысымен
                                           Бекiтiлген
            "Қарағандыкөмiр" мемлекеттiк холдинг компаниясы
     кәсiпорындарының қаржы-шаруашылық қызметiн сауықтыру жөнiндегi
                         кезек күттiрмейтiн шаралар
                                 ЖОСПАРЫ
_____________________________________________________________________
     1     і     2     і    3     і    4    і     5     і     6
_____________________________________________________________________
     1. Iс-шаралар атауы
     2. Дайындалатын құжат, шешiм
     3. Орындау мерзiмi
     4. Жауапты орындаушылар
     5. Қазақстан Республикасы Министрлер Кабинетi Аппаратының
        бақылауға жауапты бөлiмдерi
     6. Ескертпелер, қорытындылар
_____________________________________________________________________
          1          і     2     і   3   і   4    і    5     і  6
_____________________________________________________________________
     1-6
&lt;*&gt;
.
7. 1995 жылдың 1     Қаржыминiне  1995 ж.  Энергия  Қаржы,
шiлдесiндегi         тексеру      15 тамы- көмiр-   еңбек
жағдайдағы төлемдер  актiлерi     зы       минi     және
және республикалық   тапсыру                        ақша
бюджетке, айыппұлдар                                айналысы
мен өсiмдерден                                      бөлiмi
құралған берешектер
бойынша "Қарағанды-
көмiр" МХК
кәсiпорындарында
тексеру актiлерiн
әзiрлеу
8. 1992-1995 ж.                            Қаржыминi, Қаржы,    бюджетке
құралған республи-                                  еңбек     3,7 млрд
калық бюджетке                                      және      теңге
берешектер,                                         ақша      сомасын-
айыппұлдар мен                                      айналы-   дағы
өсiмдер, сондай-ақ                                  сы бө-    мерзiмi
экспортқа салықтар                                  лiмi      ұзарты-
және түспеген                                                 лға
валюта табысы үшiн                                            төлем-
қосылған құнға                                                дер
салынатын салықтан
басқа айыппұлдар
бойынша берешектердiң
төленуi мерзiмiн
көрсетiлген тексеру
актiсiнiң негiзiнде
1996 жылдың
1 шiлдесiне дейiн
ұзарту
&lt;**&gt;
9. Көмiрдi жер       Жарлықтың    1995 ж.  Энерги- Бөлiмдер:
астында өндiрудi     жобасы       тамызы   якөмiр- өнеркәсiп
жүзеге асыратын      әзiрлеп,              минi,   және сауда,
кәсiпорындардың      енгiзу                Қаржы-  қаржы,
табыс салығы, Зейнет                       минi    еңбек және
ақы қорына және                                    ақша
әлеуметтiк сақтан-                                 айналысы
дыру қорына төлем-
дерiнен басқа
бюджетке салықтардан
1996 жылдың аяғына
дейiн босату туралы
Жарлық жобасын
Қазақстан Республикасы
Президентiнiң қарауына
енгiзу
10. Көмiрдi жер астында           Жарлық   Қаржы-  Бөлiмдер:
өндiретiн кәсiпорындарға          қабылда- минi,   Қаржы,
табыс салығын, Зейнетақы          нғанға   Энерги- еңбек және
қорына және әлеуметтiк            дейiн    якөмiр- ақша айналысы,
сақтандыру қорына                          минi    өнеркәсiп
төлемдерден басқа                                  және сауда
бюджетке салықтарды
төлемей түскен қаржыны
бiрiншi кезектегi
төлемдердi төлеуге
жұмсауға рұқсат беру
11. Жер астында      Қаржыминiнiң 1995 ж.  Қаржы-  Қаржы,
көмiр өндiретiн      шешiмi       тамыз-   минi    еңбек және
кәсiпорындарға                    желтоқ-          ақша айна-
республикалық                     саны             лысы бөлiмi
бюджеттен қаржы-
ландырылатын
кәсiпорындар мен
ұйымдардың көмiр
сатып алуы үшiн
1,5 млрд теңге оны
еңбек-ақы бойынша
берешектердi өтеуге
жұмсау
12. Оларды жою                    Нақты    Энерги- Өнеркәсiп
жөнiнде жұмыстарды                қаржы    якөмiр- және сауда
1996 ж. аяқтау үшiн               шығында- минi,   бөлiмi
"Дубовская", "Топар"              рының    басқа-
"Степная", "Северная"             кестеле- рушы
"Майқұдық" залалды                рiн 1995 фирма
шахталарын жою                    ж. тамы-
жөнiндегi шараларының             зы iшiн-
кешенi мен кестелерiн             де бекi-
әзiрлеу және бекiту               ту
Өндiрiстiк сипаттағы
жалпы жобалық шығындар
1.6 млрд теңге,
әлеуметтiк - 2.2 млрд
теңгенi құрайды
13. Шахталарды жабу  Жұмыс       1995 ж.   Энерги- Өнеркәсiп
жөнiндегi шұғыл      кестелерi   қыркүйегi якөмiр- және сауда
жұмыстарды жүргiзу                         минi,   бөлiмi
үшiн қажеттi қара-                         Қаржы-
жатты мемлекеттiк                          минi,
Медетшi банкi                              басқа-
арқылы 1995 жылдың                         рушы
қыркүйегiнен бастап                        фирма,
бөлудi көздеу                              "Қара-
                                           ғанда-
                                           гипро-
                                           шахт"АҚ
14. Босаған еңбеккер-Қарағанды    тоқсан   Еңбек-   Бөлiмдер:
лердi жұмысқа орна-  облысы әкi-  сайын    минi,    өнеркәсiп
ластыру және оларды  мiмен және   түзету-  Қараған- және сауда,
жаңа кәсiптерге      Еңбек мини-  лер      ды об-   қаржы,
(мамандықтарға)      стрлiгiмен            лысының  еңбек және
үйрету жөнiндегi     келiсiлген   1995 ж.  әкiмi,   ақша айна-
шаралар кешенiн      шаралар бо-  қыркүй-  басқару- лысы
әзiрлеп, жүзеге      йынша жұмыс  егiнен   шы фирма
асыру                             бастап
                                  енгiзi-
                                  ледi
15. "Қарағандыкөмiр"              1995 ж.  Қараға- Қаржы,
МХК әлеуметтiк-мәдени             тамызы   нды об- еңбек
мақсаттағы объектiлерiн                    лысының және ақша
және тұрғын үй қорының                     әкiмi,  айналысы
инженерлiк коммуника-                      Қаржы-  бөлiмi
цияларын жергiлiктi                        минi,
әкiмшiлiктердiң балан-                     басқа-
сына берудiң тiзбесi                       рушы
мен кезеңдiк кестесiн                      фирма
әзiрлеу. Бұл тiзбеге
кiрмеген әлеуметтiк
инфрақұрылым объектiлерi
белгiленген тәртiппен
жекешелендiрiледi.
Басқарушы фирма Қарағанды
облысының
жергiлiктi әкiмдерiнiң
балансына беретiн
әлеуметтiк инфрақұрылым
объектiлерiн қаржыландыру
үшiн бюджет қаржысын
қайта бөлу
16. "Шұбаркөл" кенi- Үкiметтiң    1995 ж.  Энерги- Бөлiмдер:
шi үшiн жабдықтар    кепiлдiгi,   тамызы   якөмiр- қаржы, еңбек
беру жөнiнде "МАН    Эксимбанк-            минi,   және ақша
ТАНКРАФ" фирмасымен  тiң кредит            Қаржы-  айналысы,
контрактiнi жүзеге   келiсiмi              минi,   өнеркәсiп
асыру жөнiнде                              Эксим-  және сауда
жұмысты жеделдету                          банк,
                                           Шетел
                                           капита-
                                           лын
                                           пайда-
                                           лану
                                           жөнiн-
                                           дегi
                                           коми-
                                           тет
17. Салалық тарифтiк              1995 ж.  Энергия-  Өнеркәсiп
келiсiмдi орындауға               тамызы   көмiрминi және сауда
байланысты мәселелердi                     Қаржыминi бөлiмi
қарап, оны жүзеге асыруды                  Әлеуметми-
қамтамасыз ететiн қажеттi                  нi, Еңбек-
ұсыныстар әзiрлеу. Қараудың                минi,
қорытындысы бойынша қажеттi                Денсаулық-
шешiмдер қабылдау                          минi,
                                           басқарушы
                                           фирма
18
&lt;*&gt;
.
     Жалпы қорытындылар
     Әлеуметтiк сала объектiлерiн беру бiр тонна көмiр өндiрудiң
жалпы шығынын 8 процентке дейiн кемiтедi;
     бюджетке салықтардан босату жалпы шығынды 12 процентке кемiтедi;
     1 тонна көмiрдi өндiруге жалпы шығындағы қаржы тапшылығы
(жеңiлдiктерсiз) 32 проценттi құрайды.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Жоспарда қабылданған шаралар шығындарды 20 процентке
төмендетуге мүмкiндiк бередi, оның iшiнде 10-12 процент тапшылық
сақталады немесе жерасты тәсiлiмен өндiрiлетiн 1 тонна көмiрге 3-4
АҚШ доллары, мұның өзi жылына 3 млрд. теңге құрайды. Бұл шығындарды
басқарушы фирманың көмегiмен жаңа техника және еңбек ұйымдастыруды
енгiзiп жою қажет.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Ескертпе. Басқарушы фирма бойынша барлық қажеттi реквизиттердi
ол үстiмiздегi жылдың 20 тамызына дейiнгi мерзiмде ұсынады.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&lt;*&gt;
Ескерту: 1-6, 18-тармақтарының күшi жойылған - ҚРМ
</w:t>
      </w:r>
      <w:r>
        <w:br/>
      </w:r>
      <w:r>
        <w:rPr>
          <w:rFonts w:ascii="Times New Roman"/>
          <w:b w:val="false"/>
          <w:i w:val="false"/>
          <w:color w:val="000000"/>
          <w:sz w:val="28"/>
        </w:rPr>
        <w:t>
                                  Кабинетiнiң 01.11.1995 ж. N 1415 қаулысымен.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&lt;**&gt;
Ескерту: 8-тармаққа сөздермен толықтырылды - ҚР
</w:t>
      </w:r>
      <w:r>
        <w:br/>
      </w:r>
      <w:r>
        <w:rPr>
          <w:rFonts w:ascii="Times New Roman"/>
          <w:b w:val="false"/>
          <w:i w:val="false"/>
          <w:color w:val="000000"/>
          <w:sz w:val="28"/>
        </w:rPr>
        <w:t>
                                  Үкiметiнiң 04.22.1996 ж. N 491 қаулысымен.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