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e404" w14:textId="625e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қызметінің тарифтері туралы" Қазақстан Республикасы Министрлер Кабинетінің 1995 жылғы 23 мамырдағы N 732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Кабинетінің 1995 жылғы 23 тамыздағы N 1201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000000"/>
          <w:sz w:val="28"/>
        </w:rPr>
        <w:t>
      Қазақстан Республикасының Министрлер Кабинеті қаулы етеді:
</w:t>
      </w:r>
      <w:r>
        <w:br/>
      </w:r>
      <w:r>
        <w:rPr>
          <w:rFonts w:ascii="Times New Roman"/>
          <w:b w:val="false"/>
          <w:i w:val="false"/>
          <w:color w:val="000000"/>
          <w:sz w:val="28"/>
        </w:rPr>
        <w:t>
      "Байланыс қызметінің тарифтері туралы" Қазақстан Республикасы Министрлер Кабинетінің 1995 жылғы 23 мамырдағы N 732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 енгізілсін:
</w:t>
      </w:r>
      <w:r>
        <w:br/>
      </w:r>
      <w:r>
        <w:rPr>
          <w:rFonts w:ascii="Times New Roman"/>
          <w:b w:val="false"/>
          <w:i w:val="false"/>
          <w:color w:val="000000"/>
          <w:sz w:val="28"/>
        </w:rPr>
        <w:t>
      1-тармақ мынадай мазмұндағы екінші абзацпен толықтырылсын:
</w:t>
      </w:r>
      <w:r>
        <w:br/>
      </w:r>
      <w:r>
        <w:rPr>
          <w:rFonts w:ascii="Times New Roman"/>
          <w:b w:val="false"/>
          <w:i w:val="false"/>
          <w:color w:val="000000"/>
          <w:sz w:val="28"/>
        </w:rPr>
        <w:t>
      "Қазақстан Республикасының Көлік және коммуникациялар министрлігінің Мемлекеттік почтасына Қазақстан Республикасының Баға және монополияға қарсы саясат жөніндегі мемлекеттік комитетінің келісуі бойынша Қазақстан Республикасынан тыс жерлерге берілетін почта байланысы қызметтеріне Дүниежүзілік почта Одағының ұсынымына және пайдалана тұрудың арнаулы құқықтары (ПАҚ) негізіндегі Байланыстың Аймақтық Ынтымақтастығының шешімдеріне сүйене отырып, 1995 жылдың 1 қыркүйегінен бастап тариф белгілеуге құқық берілсін".
</w:t>
      </w:r>
      <w:r>
        <w:br/>
      </w:r>
      <w:r>
        <w:rPr>
          <w:rFonts w:ascii="Times New Roman"/>
          <w:b w:val="false"/>
          <w:i w:val="false"/>
          <w:color w:val="000000"/>
          <w:sz w:val="28"/>
        </w:rPr>
        <w:t>
      Екінші абзац үшінші абзац болып саналсын.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