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c1c" w14:textId="eabb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қарыздар бойынша есептеу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21 желтоқсан N 1828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Iшкi iстер министрлiгiне ведомстволық
бағыныстағы мекемелердiң алған нан мен жылу қуаты үшiн пайда болған
берешегiн қысқарту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республикалық
бюджет пен мемлекеттiк ресурстардан босатылған 1994 жылғы егiн
орағының астығы үшiн ақы төлеу бойынша республикалық бюджетке
берешегi бар акционерлiк қоғамдар арасында мынадай мөлшердегi:
"Аягөз-Астық" бойынша - 10,5 миллион (он миллион бес жүз мың) теңге;
"Жаңғызтөбе - Астық" бойынша - 5,5 миллион (бес миллион бес жүз мың)
теңге сомасындағы берешекке бiр жолғы есептеу жүргiзсiн.
"Аягөз-Астық" және "Жаңғызтөбе - Астық" акционерлiк қоғамдары
жүргiзiлетiн есептеу мөлшерiнде Семей облысының қылмыстық-атқарушы
жүйесi мекемелерiнiң берешегiн мынадай мөлшерлерде: алынған нан үшiн
Семейдiң "Нан" акционерлiк қоғамына - 9 (тоғыз) миллион теңге
сомасында, жылу қуаты үшiн "Алтайэнерго" өндiрiстiк-энергетикалық
бiрлестiгiнiң Семей Жылу энергетика орталығына 7 (жетi) миллион
теңге сомасында жоятын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 (он алты) миллион теңге мөлшерiндегi аталған сома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облысының қылмыстық-атқарушы жүйесi мекемелерiнiң нан мен жылу қуаты
үшiн берешегiн өтеуге Қазақстан Республикасының Iшкi iстер
министрлiгiн қаржыландыру есебiне есептелсiн.
     2. Берешектi есептеу 1995 жылғы 1 желтоқсандағы жағдай бойынша,
аталған сомаларды республикалық бюджеттiң кiрiс және шығыс
бөлiктерiнде көрсете отырып жүргiзiледi.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