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9dada" w14:textId="769da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Министрлер Кабинетiнiң 1995 жылғы 20 наурыздағы N 304 қаулысына өзгерту енгiзу туралы</w:t>
      </w:r>
    </w:p>
    <w:p>
      <w:pPr>
        <w:spacing w:after="0"/>
        <w:ind w:left="0"/>
        <w:jc w:val="both"/>
      </w:pPr>
      <w:r>
        <w:rPr>
          <w:rFonts w:ascii="Times New Roman"/>
          <w:b w:val="false"/>
          <w:i w:val="false"/>
          <w:color w:val="000000"/>
          <w:sz w:val="28"/>
        </w:rPr>
        <w:t>Қазақстан Республикасы Үкiметiнiң Қаулысы 1996 жылғы 8 ақпандағы N 179</w:t>
      </w:r>
    </w:p>
    <w:p>
      <w:pPr>
        <w:spacing w:after="0"/>
        <w:ind w:left="0"/>
        <w:jc w:val="left"/>
      </w:pPr>
      <w:r>
        <w:rPr>
          <w:rFonts w:ascii="Times New Roman"/>
          <w:b w:val="false"/>
          <w:i w:val="false"/>
          <w:color w:val="000000"/>
          <w:sz w:val="28"/>
        </w:rPr>
        <w:t>
</w:t>
      </w:r>
      <w:r>
        <w:rPr>
          <w:rFonts w:ascii="Times New Roman"/>
          <w:b w:val="false"/>
          <w:i w:val="false"/>
          <w:color w:val="000000"/>
          <w:sz w:val="28"/>
        </w:rPr>
        <w:t>
          Екiншi деңгейдегi банктердегi мемлекеттiк үлестердi жекешелендiру
процесiн одан әрi жеделдету мақсатында Қазақстан Республикасының Үкiметi
қаулы етедi:
</w:t>
      </w:r>
      <w:r>
        <w:br/>
      </w:r>
      <w:r>
        <w:rPr>
          <w:rFonts w:ascii="Times New Roman"/>
          <w:b w:val="false"/>
          <w:i w:val="false"/>
          <w:color w:val="000000"/>
          <w:sz w:val="28"/>
        </w:rPr>
        <w:t>
          1. "Екiншi деңгейдегi банктердегi мемлекеттiк акция пакеттерiн
басқаруды ретке келтiру жөнiндегi шаралар туралы" Қазақстан
Республикасы Министрлер Кабинетiнiң 1995 жылғы 20 наурыздағы N 304
</w:t>
      </w:r>
      <w:r>
        <w:rPr>
          <w:rFonts w:ascii="Times New Roman"/>
          <w:b w:val="false"/>
          <w:i w:val="false"/>
          <w:color w:val="000000"/>
          <w:sz w:val="28"/>
        </w:rPr>
        <w:t xml:space="preserve"> P950304_ </w:t>
      </w:r>
      <w:r>
        <w:rPr>
          <w:rFonts w:ascii="Times New Roman"/>
          <w:b w:val="false"/>
          <w:i w:val="false"/>
          <w:color w:val="000000"/>
          <w:sz w:val="28"/>
        </w:rPr>
        <w:t>
  қаулысына (Қазақстан Республикасының ПҮАЖ-ы, 1995 ж., N 9,
</w:t>
      </w:r>
      <w:r>
        <w:rPr>
          <w:rFonts w:ascii="Times New Roman"/>
          <w:b w:val="false"/>
          <w:i w:val="false"/>
          <w:color w:val="000000"/>
          <w:sz w:val="28"/>
        </w:rPr>
        <w:t>
</w:t>
      </w:r>
    </w:p>
    <w:p>
      <w:pPr>
        <w:spacing w:after="0"/>
        <w:ind w:left="0"/>
        <w:jc w:val="left"/>
      </w:pPr>
      <w:r>
        <w:rPr>
          <w:rFonts w:ascii="Times New Roman"/>
          <w:b w:val="false"/>
          <w:i w:val="false"/>
          <w:color w:val="000000"/>
          <w:sz w:val="28"/>
        </w:rPr>
        <w:t>
109-құжат) мынадай өзгерту енгiзiлсiн:
     2-тармақ мынадай редакцияда жазылсын:
     "2. Екiншi деңгейдегi банктердiң жарғылық қорына акциялардың
мемлекеттiк бақылау пакеттерiмен қоса, қаражат және мүлiк енгiзген
мемлекеттiк кәсiпорындар мен кәсiпорындар, екiншi деңгейдегi
банктердiң жарғылық қорына енгiзiлген активтер сомаларына кемiтулер
жүргiзсiн".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