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4b38f4" w14:textId="c4b38f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Министрлер Кабинетiнiң 1995 жылғы 12 мамырдағы N 656 қаулысына өзгерту енгiзу туралы</w:t>
      </w:r>
    </w:p>
    <w:p>
      <w:pPr>
        <w:spacing w:after="0"/>
        <w:ind w:left="0"/>
        <w:jc w:val="both"/>
      </w:pPr>
      <w:r>
        <w:rPr>
          <w:rFonts w:ascii="Times New Roman"/>
          <w:b w:val="false"/>
          <w:i w:val="false"/>
          <w:color w:val="000000"/>
          <w:sz w:val="28"/>
        </w:rPr>
        <w:t>Қазақстан Республикасы Үкiметiнiң Қаулысы 1996 жылғы 14 ақпандағы N 200</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Республикасының Дәрменсiз мемлекеттiк кәсiпорындарды
сауықтыру және тарату жөнiндегi ведомствоаралық комиссиясының 1996
жылғы 17 қаңтардағы шешiмiне сәйкес Қазақстан Республикасының
Үкiметi қаулы етедi:
</w:t>
      </w:r>
      <w:r>
        <w:br/>
      </w:r>
      <w:r>
        <w:rPr>
          <w:rFonts w:ascii="Times New Roman"/>
          <w:b w:val="false"/>
          <w:i w:val="false"/>
          <w:color w:val="000000"/>
          <w:sz w:val="28"/>
        </w:rPr>
        <w:t>
          1. "Қазақстан Республикасының мемлекеттiк Медетшi банкiне төлем
</w:t>
      </w:r>
      <w:r>
        <w:rPr>
          <w:rFonts w:ascii="Times New Roman"/>
          <w:b w:val="false"/>
          <w:i w:val="false"/>
          <w:color w:val="000000"/>
          <w:sz w:val="28"/>
        </w:rPr>
        <w:t>
</w:t>
      </w:r>
    </w:p>
    <w:p>
      <w:pPr>
        <w:spacing w:after="0"/>
        <w:ind w:left="0"/>
        <w:jc w:val="left"/>
      </w:pPr>
      <w:r>
        <w:rPr>
          <w:rFonts w:ascii="Times New Roman"/>
          <w:b w:val="false"/>
          <w:i w:val="false"/>
          <w:color w:val="000000"/>
          <w:sz w:val="28"/>
        </w:rPr>
        <w:t>
жасауға қабiлетi жоқ кәсiпорындарды беру туралы" Қазақстан
Республикасы Министрлер Кабинетiнiң 1995 жылғы 12 мамырдағы N 656
</w:t>
      </w:r>
      <w:r>
        <w:rPr>
          <w:rFonts w:ascii="Times New Roman"/>
          <w:b w:val="false"/>
          <w:i w:val="false"/>
          <w:color w:val="000000"/>
          <w:sz w:val="28"/>
        </w:rPr>
        <w:t xml:space="preserve"> P950656_ </w:t>
      </w:r>
      <w:r>
        <w:rPr>
          <w:rFonts w:ascii="Times New Roman"/>
          <w:b w:val="false"/>
          <w:i w:val="false"/>
          <w:color w:val="000000"/>
          <w:sz w:val="28"/>
        </w:rPr>
        <w:t>
  қаулысына (Қазақстан Республикасы ПҮАЖ-ы, 1995 ж., N 17, 
194-бап) мынадай өзгерту енгiзiлсiн:
     Қазақстан Республикасының мемлекеттiк Медетшi банкiне берiлетiн
төлем жасауға қабiлетi жоқ кәсiпорындардың тiзбесi мыналармен
толықтырылсын:
     "Карбид" АҚ, Қарағанды облысы
     "Каршахтастрой" АҚ, Қарағанды облысы
     "Кустанайасбест" АҚ, Қостанай облысы
     "Петропавл шағын литражды двигательдер зауыты" АҚ, Солтүстiк
Қазақстан облысы.
     "Металлист"зауыты" АҚ, Батыс Қазақстан облысы.
     2. Қазақстан Республикасының Мемлекеттiк мүлiктi басқару
жөнiндегi мемлекеттiк комитетi жоғарыда аталған акционерлiк
қоғамдардың мемлекеттiк акциялар пакеттерiн иелену, пайдалану және
басқару құқықтарын Қазақстан Республикасының мемлекеттiк Медетшi
банкiне берсiн.
     Қазақстан Республикасының
        Премьер-Министрi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