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f6ec" w14:textId="5edf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 жұмысының РЕГЛАМЕНТI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22 ақпан N 226. Күшi жойылды - ҚРҮ-нiң 1997.07.03. N 1050 қаулысымен. ~P971050</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22 ақпандағы</w:t>
      </w:r>
    </w:p>
    <w:p>
      <w:pPr>
        <w:spacing w:after="0"/>
        <w:ind w:left="0"/>
        <w:jc w:val="both"/>
      </w:pPr>
      <w:r>
        <w:rPr>
          <w:rFonts w:ascii="Times New Roman"/>
          <w:b w:val="false"/>
          <w:i w:val="false"/>
          <w:color w:val="000000"/>
          <w:sz w:val="28"/>
        </w:rPr>
        <w:t>                                          N 226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I. Республика Үкiметiнiң мемлекеттiк органдармен өзара </w:t>
      </w:r>
      <w:r>
        <w:br/>
      </w:r>
      <w:r>
        <w:rPr>
          <w:rFonts w:ascii="Times New Roman"/>
          <w:b w:val="false"/>
          <w:i w:val="false"/>
          <w:color w:val="000000"/>
          <w:sz w:val="28"/>
        </w:rPr>
        <w:t xml:space="preserve">
         қарым-қатынасының жалпы мәселелерi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Президентiмен қарым-қатынас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Республика Үкiметi: </w:t>
      </w:r>
      <w:r>
        <w:br/>
      </w:r>
      <w:r>
        <w:rPr>
          <w:rFonts w:ascii="Times New Roman"/>
          <w:b w:val="false"/>
          <w:i w:val="false"/>
          <w:color w:val="000000"/>
          <w:sz w:val="28"/>
        </w:rPr>
        <w:t xml:space="preserve">
      Үкiмет Бағдарламасы мен iс-қимыл жоспарларының, Президенттiң тапсырмаларының орындалуы және өз қызметiнiң басқа да бағыттары туралы Республика Президентiн хабардар етiп отырады; </w:t>
      </w:r>
      <w:r>
        <w:br/>
      </w:r>
      <w:r>
        <w:rPr>
          <w:rFonts w:ascii="Times New Roman"/>
          <w:b w:val="false"/>
          <w:i w:val="false"/>
          <w:color w:val="000000"/>
          <w:sz w:val="28"/>
        </w:rPr>
        <w:t xml:space="preserve">
      Республика Президентi актiлерiнiң орындалуын ұйымдастырады және оларды министрлiктердiң, мемлекеттiк комитеттердiң, өзге орталық және жергiлiктi атқарушы органдардың орындауына бақылауды жүзеге асырады; </w:t>
      </w:r>
      <w:r>
        <w:br/>
      </w:r>
      <w:r>
        <w:rPr>
          <w:rFonts w:ascii="Times New Roman"/>
          <w:b w:val="false"/>
          <w:i w:val="false"/>
          <w:color w:val="000000"/>
          <w:sz w:val="28"/>
        </w:rPr>
        <w:t xml:space="preserve">
      мемлекеттiк әлеуметтiк-экономикалық, экологиялық және ғылыми-техникалық бағдарламаларды Республика Президентiнiң бекiтуiне ұсынады. </w:t>
      </w:r>
      <w:r>
        <w:br/>
      </w:r>
      <w:r>
        <w:rPr>
          <w:rFonts w:ascii="Times New Roman"/>
          <w:b w:val="false"/>
          <w:i w:val="false"/>
          <w:color w:val="000000"/>
          <w:sz w:val="28"/>
        </w:rPr>
        <w:t xml:space="preserve">
      2. Үкiмет Республика Президентiмен Үкiметтiң заң жобалары жұмыстарының жоспарын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Парламентiмен қарым-қатынас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Республика Үкiметiнiң заң шығару бастамашылығына құқығы бар, ол тек Парламент Мәжiлісiнде iске асырылады. Заң актiсiнiң жобасын енгiзу туралы шешiм Үкiметтiң тиiстi қаулысын шығару арқылы қабылданады. </w:t>
      </w:r>
      <w:r>
        <w:br/>
      </w:r>
      <w:r>
        <w:rPr>
          <w:rFonts w:ascii="Times New Roman"/>
          <w:b w:val="false"/>
          <w:i w:val="false"/>
          <w:color w:val="000000"/>
          <w:sz w:val="28"/>
        </w:rPr>
        <w:t xml:space="preserve">
      4. Республика Үкiметi: </w:t>
      </w:r>
      <w:r>
        <w:br/>
      </w:r>
      <w:r>
        <w:rPr>
          <w:rFonts w:ascii="Times New Roman"/>
          <w:b w:val="false"/>
          <w:i w:val="false"/>
          <w:color w:val="000000"/>
          <w:sz w:val="28"/>
        </w:rPr>
        <w:t xml:space="preserve">
      Республика заңдарының орындалуын қамтамасыз етедi, оларды министрлiктердiң, мемлекеттiк комитеттердiң, өзге орталық және жергiлiктi атқарушы органдардың орындауына бақылауды жүзеге асырады; </w:t>
      </w:r>
      <w:r>
        <w:br/>
      </w:r>
      <w:r>
        <w:rPr>
          <w:rFonts w:ascii="Times New Roman"/>
          <w:b w:val="false"/>
          <w:i w:val="false"/>
          <w:color w:val="000000"/>
          <w:sz w:val="28"/>
        </w:rPr>
        <w:t xml:space="preserve">
      Парламентке республикалық бюджеттi және оның орындалуы туралы есептi ұсынады; </w:t>
      </w:r>
      <w:r>
        <w:br/>
      </w:r>
      <w:r>
        <w:rPr>
          <w:rFonts w:ascii="Times New Roman"/>
          <w:b w:val="false"/>
          <w:i w:val="false"/>
          <w:color w:val="000000"/>
          <w:sz w:val="28"/>
        </w:rPr>
        <w:t xml:space="preserve">
      мемлекеттiк кiрiстердi азайтуды немесе мемлекеттiк шығыстарды көбейтудi көздейтiн Республика заңдарының жобалары бойынша қорытындылар бередi; </w:t>
      </w:r>
      <w:r>
        <w:br/>
      </w:r>
      <w:r>
        <w:rPr>
          <w:rFonts w:ascii="Times New Roman"/>
          <w:b w:val="false"/>
          <w:i w:val="false"/>
          <w:color w:val="000000"/>
          <w:sz w:val="28"/>
        </w:rPr>
        <w:t xml:space="preserve">
      Парламент депутаттарының сұрау салуына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Министрлiктермен, мемлекеттiк комитеттермен, </w:t>
      </w:r>
      <w:r>
        <w:br/>
      </w:r>
      <w:r>
        <w:rPr>
          <w:rFonts w:ascii="Times New Roman"/>
          <w:b w:val="false"/>
          <w:i w:val="false"/>
          <w:color w:val="000000"/>
          <w:sz w:val="28"/>
        </w:rPr>
        <w:t xml:space="preserve">
              Үкiмет құрамына кiрмейтiн орталық атқарушы </w:t>
      </w:r>
      <w:r>
        <w:br/>
      </w:r>
      <w:r>
        <w:rPr>
          <w:rFonts w:ascii="Times New Roman"/>
          <w:b w:val="false"/>
          <w:i w:val="false"/>
          <w:color w:val="000000"/>
          <w:sz w:val="28"/>
        </w:rPr>
        <w:t xml:space="preserve">
                   органдармен қарым-қатынастар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Республика Үкiметi: </w:t>
      </w:r>
      <w:r>
        <w:br/>
      </w:r>
      <w:r>
        <w:rPr>
          <w:rFonts w:ascii="Times New Roman"/>
          <w:b w:val="false"/>
          <w:i w:val="false"/>
          <w:color w:val="000000"/>
          <w:sz w:val="28"/>
        </w:rPr>
        <w:t xml:space="preserve">
      министрлiктердiң, мемлекеттiк комитеттердiң және Үкiмет құрамына кiрмейтiн орталық атқарушы органдардың қызметiне басшылық жасайды, олардың заңдарды, Республика Президентi мен Үкiметiнiң актiлерiн орындауына бақылау жасайды; </w:t>
      </w:r>
      <w:r>
        <w:br/>
      </w:r>
      <w:r>
        <w:rPr>
          <w:rFonts w:ascii="Times New Roman"/>
          <w:b w:val="false"/>
          <w:i w:val="false"/>
          <w:color w:val="000000"/>
          <w:sz w:val="28"/>
        </w:rPr>
        <w:t xml:space="preserve">
      министрлiктер, мемлекеттiк комитеттер және Үкiмет құрамына кiрмейтiн орталық атқарушы органдар туралы ережелердi, олардың құрамын, алқасының адам санын, олардың орталық аппараты мен аумақтық органдарын ұстауға республикалық бюджеттен бөлiнетiн қаржының мөлшерiн бекiтедi; </w:t>
      </w:r>
      <w:r>
        <w:br/>
      </w:r>
      <w:r>
        <w:rPr>
          <w:rFonts w:ascii="Times New Roman"/>
          <w:b w:val="false"/>
          <w:i w:val="false"/>
          <w:color w:val="000000"/>
          <w:sz w:val="28"/>
        </w:rPr>
        <w:t xml:space="preserve">
      министрлiктердiң, мемлекеттiк комитеттердiң және Үкiмет </w:t>
      </w:r>
    </w:p>
    <w:bookmarkEnd w:id="1"/>
    <w:bookmarkStart w:name="z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құрамына кiрмейтiн орталық атқарушы органдардың актiлерiнiң толық</w:t>
      </w:r>
    </w:p>
    <w:p>
      <w:pPr>
        <w:spacing w:after="0"/>
        <w:ind w:left="0"/>
        <w:jc w:val="both"/>
      </w:pPr>
      <w:r>
        <w:rPr>
          <w:rFonts w:ascii="Times New Roman"/>
          <w:b w:val="false"/>
          <w:i w:val="false"/>
          <w:color w:val="000000"/>
          <w:sz w:val="28"/>
        </w:rPr>
        <w:t>немесе iшiнара күшiн жояды немесе тоқтатады;</w:t>
      </w:r>
    </w:p>
    <w:p>
      <w:pPr>
        <w:spacing w:after="0"/>
        <w:ind w:left="0"/>
        <w:jc w:val="both"/>
      </w:pPr>
      <w:r>
        <w:rPr>
          <w:rFonts w:ascii="Times New Roman"/>
          <w:b w:val="false"/>
          <w:i w:val="false"/>
          <w:color w:val="000000"/>
          <w:sz w:val="28"/>
        </w:rPr>
        <w:t>     Үкiмет құрамына кiрмейтiн орталық атқарушы органдардың</w:t>
      </w:r>
    </w:p>
    <w:p>
      <w:pPr>
        <w:spacing w:after="0"/>
        <w:ind w:left="0"/>
        <w:jc w:val="both"/>
      </w:pPr>
      <w:r>
        <w:rPr>
          <w:rFonts w:ascii="Times New Roman"/>
          <w:b w:val="false"/>
          <w:i w:val="false"/>
          <w:color w:val="000000"/>
          <w:sz w:val="28"/>
        </w:rPr>
        <w:t>басшыларын қызметке тағайындайды және қызметтен босатады;</w:t>
      </w:r>
    </w:p>
    <w:p>
      <w:pPr>
        <w:spacing w:after="0"/>
        <w:ind w:left="0"/>
        <w:jc w:val="both"/>
      </w:pPr>
      <w:r>
        <w:rPr>
          <w:rFonts w:ascii="Times New Roman"/>
          <w:b w:val="false"/>
          <w:i w:val="false"/>
          <w:color w:val="000000"/>
          <w:sz w:val="28"/>
        </w:rPr>
        <w:t>     министрлердiң, мемлекеттiк комитеттер төрағаларының және Үкiмет</w:t>
      </w:r>
    </w:p>
    <w:p>
      <w:pPr>
        <w:spacing w:after="0"/>
        <w:ind w:left="0"/>
        <w:jc w:val="both"/>
      </w:pPr>
      <w:r>
        <w:rPr>
          <w:rFonts w:ascii="Times New Roman"/>
          <w:b w:val="false"/>
          <w:i w:val="false"/>
          <w:color w:val="000000"/>
          <w:sz w:val="28"/>
        </w:rPr>
        <w:t>құрамына кiрмейтiн орталық атқарушы органдар басшыларының ұсынуы</w:t>
      </w:r>
    </w:p>
    <w:p>
      <w:pPr>
        <w:spacing w:after="0"/>
        <w:ind w:left="0"/>
        <w:jc w:val="both"/>
      </w:pPr>
      <w:r>
        <w:rPr>
          <w:rFonts w:ascii="Times New Roman"/>
          <w:b w:val="false"/>
          <w:i w:val="false"/>
          <w:color w:val="000000"/>
          <w:sz w:val="28"/>
        </w:rPr>
        <w:t>бойынша олардың орынбасарларын қызметке тағайындайды немесе</w:t>
      </w:r>
    </w:p>
    <w:p>
      <w:pPr>
        <w:spacing w:after="0"/>
        <w:ind w:left="0"/>
        <w:jc w:val="both"/>
      </w:pPr>
      <w:r>
        <w:rPr>
          <w:rFonts w:ascii="Times New Roman"/>
          <w:b w:val="false"/>
          <w:i w:val="false"/>
          <w:color w:val="000000"/>
          <w:sz w:val="28"/>
        </w:rPr>
        <w:t>қызметтен босатады.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ведомстволарымен қарым-қатынас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Республика Үкiметi:</w:t>
      </w:r>
    </w:p>
    <w:p>
      <w:pPr>
        <w:spacing w:after="0"/>
        <w:ind w:left="0"/>
        <w:jc w:val="both"/>
      </w:pPr>
      <w:r>
        <w:rPr>
          <w:rFonts w:ascii="Times New Roman"/>
          <w:b w:val="false"/>
          <w:i w:val="false"/>
          <w:color w:val="000000"/>
          <w:sz w:val="28"/>
        </w:rPr>
        <w:t>     ведомстволардың қызмет аясын, өкiлеттiктерi мен жауапкершiлiгiн</w:t>
      </w:r>
    </w:p>
    <w:p>
      <w:pPr>
        <w:spacing w:after="0"/>
        <w:ind w:left="0"/>
        <w:jc w:val="both"/>
      </w:pPr>
      <w:r>
        <w:rPr>
          <w:rFonts w:ascii="Times New Roman"/>
          <w:b w:val="false"/>
          <w:i w:val="false"/>
          <w:color w:val="000000"/>
          <w:sz w:val="28"/>
        </w:rPr>
        <w:t>айқындайтын нормативтiк актiлердi шығарады;</w:t>
      </w:r>
    </w:p>
    <w:p>
      <w:pPr>
        <w:spacing w:after="0"/>
        <w:ind w:left="0"/>
        <w:jc w:val="both"/>
      </w:pPr>
      <w:r>
        <w:rPr>
          <w:rFonts w:ascii="Times New Roman"/>
          <w:b w:val="false"/>
          <w:i w:val="false"/>
          <w:color w:val="000000"/>
          <w:sz w:val="28"/>
        </w:rPr>
        <w:t>     ведомстволарды ұстауға республикалық бюджеттен бөлiнетiн</w:t>
      </w:r>
    </w:p>
    <w:p>
      <w:pPr>
        <w:spacing w:after="0"/>
        <w:ind w:left="0"/>
        <w:jc w:val="both"/>
      </w:pPr>
      <w:r>
        <w:rPr>
          <w:rFonts w:ascii="Times New Roman"/>
          <w:b w:val="false"/>
          <w:i w:val="false"/>
          <w:color w:val="000000"/>
          <w:sz w:val="28"/>
        </w:rPr>
        <w:t>қаржының мөлшерiн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тиiстi министрлердiң, мемлекеттiк комитеттер төрағаларының және Үкiмет құрамына кiрмейтiн орталық атқарушы органдар басшыларының ұсынуы бойынша Республика ведомстволарының басшыларын қызметке тағайындайды немесе қызметтен босатады. </w:t>
      </w:r>
      <w:r>
        <w:br/>
      </w:r>
      <w:r>
        <w:rPr>
          <w:rFonts w:ascii="Times New Roman"/>
          <w:b w:val="false"/>
          <w:i w:val="false"/>
          <w:color w:val="000000"/>
          <w:sz w:val="28"/>
        </w:rPr>
        <w:t>
 </w:t>
      </w:r>
      <w:r>
        <w:br/>
      </w:r>
      <w:r>
        <w:rPr>
          <w:rFonts w:ascii="Times New Roman"/>
          <w:b w:val="false"/>
          <w:i w:val="false"/>
          <w:color w:val="000000"/>
          <w:sz w:val="28"/>
        </w:rPr>
        <w:t xml:space="preserve">
             Жергiлiктi атқарушы органдармен қарым-қатынас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Республика Үкiметi: </w:t>
      </w:r>
      <w:r>
        <w:br/>
      </w:r>
      <w:r>
        <w:rPr>
          <w:rFonts w:ascii="Times New Roman"/>
          <w:b w:val="false"/>
          <w:i w:val="false"/>
          <w:color w:val="000000"/>
          <w:sz w:val="28"/>
        </w:rPr>
        <w:t xml:space="preserve">
      Республиканың жергiлiктi атқарушы органдарының мемлекеттiк басқару мәселелерi жөнiндегi қызметiн жүзеге асырады, олардың заңдарды, Республика Президентi мен Үкiметiнiң актiлерiн орындауын бақылайды және Үкiмет мәжiлiстерiнде олардың есебiн тыңдайды; </w:t>
      </w:r>
      <w:r>
        <w:br/>
      </w:r>
      <w:r>
        <w:rPr>
          <w:rFonts w:ascii="Times New Roman"/>
          <w:b w:val="false"/>
          <w:i w:val="false"/>
          <w:color w:val="000000"/>
          <w:sz w:val="28"/>
        </w:rPr>
        <w:t xml:space="preserve">
      жергiлiктi атқарушы органдардың актiлерiнiң күшiн толық немесе iшiнара жояды немесе тоқтатады, оларды жою немесе тоқтату туралы Республика Президентiне ұсыныс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Жұмысты жоспарлау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Үкiмет пен оның Төралқасының мәжiлiстерiнде қарауға арналған мәселелердiң тоқсан сайынғы тiзбесiн министрлiктердiң, мемлекеттiк комитеттердiң және Аппарат бөлiмшелерiнiң ұсыныстары бойынша кезектi тоқсаннан бiр ай бұрын Үкiмет Кеңсесi құрады. Үкiмет пен оның Төралқасының мәжiлiстерiнде қарауға арналған мәселелердiң тiзбесi Үкiмет қаулысымен бекiтiледi. </w:t>
      </w:r>
      <w:r>
        <w:br/>
      </w:r>
      <w:r>
        <w:rPr>
          <w:rFonts w:ascii="Times New Roman"/>
          <w:b w:val="false"/>
          <w:i w:val="false"/>
          <w:color w:val="000000"/>
          <w:sz w:val="28"/>
        </w:rPr>
        <w:t xml:space="preserve">
      Қаралатын мәселелердiң бекiтiлген тiзбесi Үкiмет мүшелерiне, облыстар мен Алматы қаласының әкiмдерiне, Аппарат пен бөлiмдердiң басшыларына, басқа ұйымдарға Аппарат Басшысымен келiсiлген тiзiм бойынша жөнелтiледi. </w:t>
      </w:r>
      <w:r>
        <w:br/>
      </w:r>
      <w:r>
        <w:rPr>
          <w:rFonts w:ascii="Times New Roman"/>
          <w:b w:val="false"/>
          <w:i w:val="false"/>
          <w:color w:val="000000"/>
          <w:sz w:val="28"/>
        </w:rPr>
        <w:t xml:space="preserve">
      9. Жоспарланған мәселенi алып тастауды немесе оны неғұрлым кейiнгi мерзiмге ауыстыруды Аппарат Басшысы орындаушы бөлiм беретiн анықтаманың негiзiнде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Үкiметтiң және Үкiмет Төралқасының мәжiлiстерiн </w:t>
      </w:r>
      <w:r>
        <w:br/>
      </w:r>
      <w:r>
        <w:rPr>
          <w:rFonts w:ascii="Times New Roman"/>
          <w:b w:val="false"/>
          <w:i w:val="false"/>
          <w:color w:val="000000"/>
          <w:sz w:val="28"/>
        </w:rPr>
        <w:t xml:space="preserve">
                  әзiрлеу мен өткiзу мәселелерi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Үкiмет мәжiлiстерi айына кемiнде бiр рет өткiзiледi және оны Республика Премьер-Министрi не Президентi шақырады. </w:t>
      </w:r>
      <w:r>
        <w:br/>
      </w:r>
      <w:r>
        <w:rPr>
          <w:rFonts w:ascii="Times New Roman"/>
          <w:b w:val="false"/>
          <w:i w:val="false"/>
          <w:color w:val="000000"/>
          <w:sz w:val="28"/>
        </w:rPr>
        <w:t xml:space="preserve">
      Үкiмет мәжiлiстерiнде Премьер-Министр, ал ол болмағанда мiндеттер бөлуге сәйкес Премьер-Министрдiң орнын басушы Премьер-Министрдiң орынбасары төрағалық етедi. Үкiмет аса маңызды мәселелердi қарағанда оның мәжiлiстерiнде Республика Президентi төрағалық етедi. </w:t>
      </w:r>
      <w:r>
        <w:br/>
      </w:r>
      <w:r>
        <w:rPr>
          <w:rFonts w:ascii="Times New Roman"/>
          <w:b w:val="false"/>
          <w:i w:val="false"/>
          <w:color w:val="000000"/>
          <w:sz w:val="28"/>
        </w:rPr>
        <w:t xml:space="preserve">
      Үкiмет мәжiлiсi оған үкiмет мүшелерiнiң кемiнде үштен екiсi қатысқанда заңды деп танылады. Үкiмет мүшелерi оның мәжiлiстерiнде оларды ауыстыру құқығынсыз қатысады. </w:t>
      </w:r>
      <w:r>
        <w:br/>
      </w:r>
      <w:r>
        <w:rPr>
          <w:rFonts w:ascii="Times New Roman"/>
          <w:b w:val="false"/>
          <w:i w:val="false"/>
          <w:color w:val="000000"/>
          <w:sz w:val="28"/>
        </w:rPr>
        <w:t xml:space="preserve">
      Үкiмет мәжiлiстерi ашық болып табылады. Республика Президентiнiң не Премьер-Министрiнiң бастамасы бойынша жабық мәжiлiстер өткiзiлуi мүмкiн. </w:t>
      </w:r>
      <w:r>
        <w:br/>
      </w:r>
      <w:r>
        <w:rPr>
          <w:rFonts w:ascii="Times New Roman"/>
          <w:b w:val="false"/>
          <w:i w:val="false"/>
          <w:color w:val="000000"/>
          <w:sz w:val="28"/>
        </w:rPr>
        <w:t xml:space="preserve">
      Үкiмет шешiмдерi мәжiлiске қатысушылардың көпшiлiк дауысымен қабылданады және Республика Үкiметiнiң қаулыларымен ресiмделедi. </w:t>
      </w:r>
      <w:r>
        <w:br/>
      </w:r>
      <w:r>
        <w:rPr>
          <w:rFonts w:ascii="Times New Roman"/>
          <w:b w:val="false"/>
          <w:i w:val="false"/>
          <w:color w:val="000000"/>
          <w:sz w:val="28"/>
        </w:rPr>
        <w:t xml:space="preserve">
      11. Үкiмет Төралқасы мәжiлістерiнiң мерзiмдiлiгiн және күн тәртiбiн Республика Премьер-Министрi айқындайды. </w:t>
      </w:r>
      <w:r>
        <w:br/>
      </w:r>
      <w:r>
        <w:rPr>
          <w:rFonts w:ascii="Times New Roman"/>
          <w:b w:val="false"/>
          <w:i w:val="false"/>
          <w:color w:val="000000"/>
          <w:sz w:val="28"/>
        </w:rPr>
        <w:t xml:space="preserve">
      Үкiмет Төралқасының мәжiлiстерiнде Республика Премьер-Министрi, ал Премьер-Министр болмаған жағдайда не оның тапсырмасы бойынша Премьер-Министрдiң орынбасары төрағалық етедi. </w:t>
      </w:r>
      <w:r>
        <w:br/>
      </w:r>
      <w:r>
        <w:rPr>
          <w:rFonts w:ascii="Times New Roman"/>
          <w:b w:val="false"/>
          <w:i w:val="false"/>
          <w:color w:val="000000"/>
          <w:sz w:val="28"/>
        </w:rPr>
        <w:t xml:space="preserve">
      Үкiмет Төралқасының шешiмдерi Республика Премьер-Министрiнiң өкiмдерiмен ресiмделедi. </w:t>
      </w:r>
      <w:r>
        <w:br/>
      </w:r>
      <w:r>
        <w:rPr>
          <w:rFonts w:ascii="Times New Roman"/>
          <w:b w:val="false"/>
          <w:i w:val="false"/>
          <w:color w:val="000000"/>
          <w:sz w:val="28"/>
        </w:rPr>
        <w:t xml:space="preserve">
      12. Үкiмет мәжiлiстерiнде оның мүшелерiнен басқа Аппарат Басшысымен келiсiлген тiзiм бойынша, облыстар мен Алматы қаласының әкiмдерi, өзге орталық атқарушы органдар мен басқа да ұйымдардың басшылары мүдделi мәселелер бойынша сондай-ақ Парламент комитеттерiнiң басшылары қатысады: Үкiмет Төралқасының мәжiлiстерiне - Төралқа мүшелерi мен Үкiмет Аппараты бөлiмдерi меңгерушiлерiнiң ұсынуы бойынша шақырылған адамдар қатысады. </w:t>
      </w:r>
      <w:r>
        <w:br/>
      </w:r>
      <w:r>
        <w:rPr>
          <w:rFonts w:ascii="Times New Roman"/>
          <w:b w:val="false"/>
          <w:i w:val="false"/>
          <w:color w:val="000000"/>
          <w:sz w:val="28"/>
        </w:rPr>
        <w:t xml:space="preserve">
      Үкiмет мен оның Төралқасының мәжiлiстерiне сондай-ақ Президент Әкiмшiлiгiнiң Басшысы, оның орынбасарлары, құрылымдық бөлiмшелердiң басшылары мен Президент Әкiмшiлiгiнiң басқа да қызметкерлерi қатыса алады. </w:t>
      </w:r>
      <w:r>
        <w:br/>
      </w:r>
      <w:r>
        <w:rPr>
          <w:rFonts w:ascii="Times New Roman"/>
          <w:b w:val="false"/>
          <w:i w:val="false"/>
          <w:color w:val="000000"/>
          <w:sz w:val="28"/>
        </w:rPr>
        <w:t xml:space="preserve">
      13. Қарауға арналған материалдарды орындаушы бөлiм мәжiлiстен кемiнде үш күн бұрын енгiзедi. Кеңсе күн тәртiбiн жасайды және оған Аппарат Басшысы қол қойылғаннан кейiн үкiмет мүшелерi мен бөлiмдерге хабарлайды. Күн тәртiбi және қажет болған жағдайда басқа материалдарды Кеңсе: </w:t>
      </w:r>
      <w:r>
        <w:br/>
      </w:r>
      <w:r>
        <w:rPr>
          <w:rFonts w:ascii="Times New Roman"/>
          <w:b w:val="false"/>
          <w:i w:val="false"/>
          <w:color w:val="000000"/>
          <w:sz w:val="28"/>
        </w:rPr>
        <w:t xml:space="preserve">
      - Президентке, Парламент Палаталарының төрағаларына, Үкiмет мүшелерiне, Үкiмет Аппараты Басшысының орынбасарларына, құжат жобаларын әзiрлеген басқа орталық атқарушы органдарға, қажет болған жағдайда Парламент комитеттерiнiң төрағаларына жөнелтедi. </w:t>
      </w:r>
      <w:r>
        <w:br/>
      </w:r>
      <w:r>
        <w:rPr>
          <w:rFonts w:ascii="Times New Roman"/>
          <w:b w:val="false"/>
          <w:i w:val="false"/>
          <w:color w:val="000000"/>
          <w:sz w:val="28"/>
        </w:rPr>
        <w:t xml:space="preserve">
      Шешiмдердiң барлық жобалары мен оларға қатысты материалдар мәжiлiс аяқталған соң Кеңсеге қайтаруға жатады. </w:t>
      </w:r>
      <w:r>
        <w:br/>
      </w:r>
      <w:r>
        <w:rPr>
          <w:rFonts w:ascii="Times New Roman"/>
          <w:b w:val="false"/>
          <w:i w:val="false"/>
          <w:color w:val="000000"/>
          <w:sz w:val="28"/>
        </w:rPr>
        <w:t xml:space="preserve">
      14. Үкiмет пен оның Төрағасының мәжiлiстерiне материалдар әзiрлеуде мынадай талаптар орындалуы тиiс: </w:t>
      </w:r>
      <w:r>
        <w:br/>
      </w:r>
      <w:r>
        <w:rPr>
          <w:rFonts w:ascii="Times New Roman"/>
          <w:b w:val="false"/>
          <w:i w:val="false"/>
          <w:color w:val="000000"/>
          <w:sz w:val="28"/>
        </w:rPr>
        <w:t xml:space="preserve">
      Үкiмет пен оның Төралқасының мәжiлiсiнде қарауға енгiзiлетiн Үкiмет қаулылары мен Премьер-Министр өкiмдерiнiң жобалары мүдделi бөлiмдер мен орталық атқарушы органдармен келiсiледi және оларға орындаушы, тиiстi бөлiм меңгерушiсi, сондай-ақ Заң бөлiмiнiң меңгерушiсi, салаға Премьер-Министрдiң жетекшiлiк ететiн орынбасары, мiндеттер бөлу бойынша аппарат Басшысының орынбасарлары және Аппарат-Басшысы виза қояды; </w:t>
      </w:r>
      <w:r>
        <w:br/>
      </w:r>
      <w:r>
        <w:rPr>
          <w:rFonts w:ascii="Times New Roman"/>
          <w:b w:val="false"/>
          <w:i w:val="false"/>
          <w:color w:val="000000"/>
          <w:sz w:val="28"/>
        </w:rPr>
        <w:t xml:space="preserve">
      жобалар (қазақ және орыс тiлiнде) және анықтама екi интервалмен басылған 5 бет мәтiннен аспауға тиiс; </w:t>
      </w:r>
      <w:r>
        <w:br/>
      </w:r>
      <w:r>
        <w:rPr>
          <w:rFonts w:ascii="Times New Roman"/>
          <w:b w:val="false"/>
          <w:i w:val="false"/>
          <w:color w:val="000000"/>
          <w:sz w:val="28"/>
        </w:rPr>
        <w:t xml:space="preserve">
      белгiлi бiр мәселе бойынша жобаның, анықтаманың және келiсу парағының тақырыптары бiрдей болуға тиiс; </w:t>
      </w:r>
      <w:r>
        <w:br/>
      </w:r>
      <w:r>
        <w:rPr>
          <w:rFonts w:ascii="Times New Roman"/>
          <w:b w:val="false"/>
          <w:i w:val="false"/>
          <w:color w:val="000000"/>
          <w:sz w:val="28"/>
        </w:rPr>
        <w:t xml:space="preserve">
      Президент төрағалық еткен Үкiмет мәжiлiстерiнде қаралған жобалар Президент Әкiмшiлiгiнiң тиiстi бөлiмдерiмен келiсуге жатады; </w:t>
      </w:r>
      <w:r>
        <w:br/>
      </w:r>
      <w:r>
        <w:rPr>
          <w:rFonts w:ascii="Times New Roman"/>
          <w:b w:val="false"/>
          <w:i w:val="false"/>
          <w:color w:val="000000"/>
          <w:sz w:val="28"/>
        </w:rPr>
        <w:t xml:space="preserve">
      Үкiмет пен оның Төралқасында қарауға енгiзiлетiн Президент актiлерiнiң жобалары, егер оларды орталық атқарушы органдар әзiрлесе, мынадай тәртiппен ұсынылады: </w:t>
      </w:r>
      <w:r>
        <w:br/>
      </w:r>
      <w:r>
        <w:rPr>
          <w:rFonts w:ascii="Times New Roman"/>
          <w:b w:val="false"/>
          <w:i w:val="false"/>
          <w:color w:val="000000"/>
          <w:sz w:val="28"/>
        </w:rPr>
        <w:t xml:space="preserve">
      бiрiншi басшы немесе оның орнындағы адам қол қойған iлеспе хатқа құжатты қабылдаудың қажеттiлiгiнiң негiздемесi баяндалған және қажеттi экономикалық есептерi бар, жұмыс тобының құрамы көрсетiлген анықтама, жобаны орталық атқарушы органдар басшыларымен келiсу парағы, баяндамашылардың аты-жөнi, </w:t>
      </w:r>
      <w:r>
        <w:br/>
      </w:r>
      <w:r>
        <w:rPr>
          <w:rFonts w:ascii="Times New Roman"/>
          <w:b w:val="false"/>
          <w:i w:val="false"/>
          <w:color w:val="000000"/>
          <w:sz w:val="28"/>
        </w:rPr>
        <w:t xml:space="preserve">
      жұмыс орны мен лауазымы көрсетiлген тiзiм, сондай-ақ мәселенi қарауға шақырылғандардың тiзiмi қоса берiледi; </w:t>
      </w:r>
      <w:r>
        <w:br/>
      </w:r>
      <w:r>
        <w:rPr>
          <w:rFonts w:ascii="Times New Roman"/>
          <w:b w:val="false"/>
          <w:i w:val="false"/>
          <w:color w:val="000000"/>
          <w:sz w:val="28"/>
        </w:rPr>
        <w:t xml:space="preserve">
      талқыланатын мәселелер бойынша мәжiлiске шақырылғандардың тiзiмiн орындаушы бөлiм айқындап, нақтылайды. Шақырылғандардың бөлiм меңгерушiсi қол қойған тiзiмi (аты-жөнi, лауазымы) жобалармен бiрге мәжiлiстен үш күн бұрын Кеңсеге берiледi; </w:t>
      </w:r>
      <w:r>
        <w:br/>
      </w:r>
      <w:r>
        <w:rPr>
          <w:rFonts w:ascii="Times New Roman"/>
          <w:b w:val="false"/>
          <w:i w:val="false"/>
          <w:color w:val="000000"/>
          <w:sz w:val="28"/>
        </w:rPr>
        <w:t xml:space="preserve">
      Үкiмет пен оның Төралқасының мәжiлiстерiнде облыс әкiмдерiн, кәсiпорындар мен ұйымдардың басшыларын шақыру атқарушы бөлiм әзiрлеген және Аппарат Басшысы, ал ол болмай қалғанда оның орнындағы адам қол қойған жеделхат арқылы жүргiзiледi. </w:t>
      </w:r>
      <w:r>
        <w:br/>
      </w:r>
      <w:r>
        <w:rPr>
          <w:rFonts w:ascii="Times New Roman"/>
          <w:b w:val="false"/>
          <w:i w:val="false"/>
          <w:color w:val="000000"/>
          <w:sz w:val="28"/>
        </w:rPr>
        <w:t xml:space="preserve">
      15. Мәжiлiске енгiзiлген Үкiмет қаулылары мен Премьер-Министр өкiмдерiнiң жобалары бойынша келiспеушiлiктер пайда болған жағдайларда оларды тиянақтауға тапсырма берiледi, атқарушы бөлiм 2 күн мерзiм iшiнде Үкiмет Кеңсесiне Заң бөлiмiмен келiсiлген тиiстi тапсырмалардың орындаудың нақты мерзiмдерi көрсетiлген хаттамалық шешiмнiң жобасын ұсынады. </w:t>
      </w:r>
      <w:r>
        <w:br/>
      </w:r>
      <w:r>
        <w:rPr>
          <w:rFonts w:ascii="Times New Roman"/>
          <w:b w:val="false"/>
          <w:i w:val="false"/>
          <w:color w:val="000000"/>
          <w:sz w:val="28"/>
        </w:rPr>
        <w:t xml:space="preserve">
      16. Үкiмет пен оның Төралқасының мәжiлiстерiнде хаттама жүргiзiледi, онда қатысып отырған лауазымды адамдар, талқыланатын мәселелердiң атауы, баяндамашылар мен талқылау кезiнде сөз сөйлегендердiң фамилиялары көрсетiледi. Қажет болған жағдайда мәжiлiс магнитофонға (диктофонға) жазылады. </w:t>
      </w:r>
      <w:r>
        <w:br/>
      </w:r>
      <w:r>
        <w:rPr>
          <w:rFonts w:ascii="Times New Roman"/>
          <w:b w:val="false"/>
          <w:i w:val="false"/>
          <w:color w:val="000000"/>
          <w:sz w:val="28"/>
        </w:rPr>
        <w:t xml:space="preserve">
      Хаттамалар бiр данадан басылады, 5 күн мерзiмде ресiмделедi және оған Премьер-Министр, ал қосымшаларға Кеңес Бастығы қол қояды. </w:t>
      </w:r>
      <w:r>
        <w:br/>
      </w:r>
      <w:r>
        <w:rPr>
          <w:rFonts w:ascii="Times New Roman"/>
          <w:b w:val="false"/>
          <w:i w:val="false"/>
          <w:color w:val="000000"/>
          <w:sz w:val="28"/>
        </w:rPr>
        <w:t xml:space="preserve">
      Үкiмет пен оның Төралқасы мәжiлiстерiнiң хаттамаларына күнтiзбелiк жылға реттiк нөмiрлер берiледi. Хаттамалар Парламенттiң екi Палатасына да, Үкiмет Төралқасының мүшелерiне, Аппарат Басшысының орынбасарларына, Президент Кеңсесiнiң Бастығына, Премьер-Министр мен Премьер-Министрдiң бiрiншi орынбасарларының кеңесшiлерiне, Аппарат бөлiмдерiне, мәжiлiсте тиiстi тапсырмалар берiлген орталық және жергiлiктi атқарушы органдарға жөнелтiледi. </w:t>
      </w:r>
      <w:r>
        <w:br/>
      </w:r>
      <w:r>
        <w:rPr>
          <w:rFonts w:ascii="Times New Roman"/>
          <w:b w:val="false"/>
          <w:i w:val="false"/>
          <w:color w:val="000000"/>
          <w:sz w:val="28"/>
        </w:rPr>
        <w:t xml:space="preserve">
      Үкiмет пен оның Төралқасы мәжiлiстерiнiң хаттамалары қажет болмағанда жер-жерлерде актi бойынша жойылады. </w:t>
      </w:r>
      <w:r>
        <w:br/>
      </w:r>
      <w:r>
        <w:rPr>
          <w:rFonts w:ascii="Times New Roman"/>
          <w:b w:val="false"/>
          <w:i w:val="false"/>
          <w:color w:val="000000"/>
          <w:sz w:val="28"/>
        </w:rPr>
        <w:t xml:space="preserve">
      Үкiмет пен оның Төралқасы мәжiлiстерiнiң хаттамалары (түпнұсқалар), сондай-ақ оларға қатысты материалдар (оның iшiнде диктофон жазбалары) Үкiмет Кеңсесiнде сақталады.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Үкiмет қаулылары мен Республика Премьер-Министрi </w:t>
      </w:r>
      <w:r>
        <w:br/>
      </w:r>
      <w:r>
        <w:rPr>
          <w:rFonts w:ascii="Times New Roman"/>
          <w:b w:val="false"/>
          <w:i w:val="false"/>
          <w:color w:val="000000"/>
          <w:sz w:val="28"/>
        </w:rPr>
        <w:t xml:space="preserve">
                   өкiмдерiнiң жобаларын әзiрлеу, ресiмдеу </w:t>
      </w:r>
      <w:r>
        <w:br/>
      </w:r>
      <w:r>
        <w:rPr>
          <w:rFonts w:ascii="Times New Roman"/>
          <w:b w:val="false"/>
          <w:i w:val="false"/>
          <w:color w:val="000000"/>
          <w:sz w:val="28"/>
        </w:rPr>
        <w:t xml:space="preserve">
                           және жөнелту тәртiбi </w:t>
      </w:r>
      <w:r>
        <w:br/>
      </w:r>
      <w:r>
        <w:rPr>
          <w:rFonts w:ascii="Times New Roman"/>
          <w:b w:val="false"/>
          <w:i w:val="false"/>
          <w:color w:val="000000"/>
          <w:sz w:val="28"/>
        </w:rPr>
        <w:t xml:space="preserve">
      17. Шұғыл қарауды талап ететiн Үкiмет қаулылары мен Республика Премьер-Министрi өкiмдерiнiң жобаларын республиканың орталық атқарушы органдары әзiрлейдi. Жобаларды белгiленген тәртiппен аппараттың тиiстi бөлiмдерi Республика Премьер-Министрi орынбасарларының басшылығымен енгiзедi. </w:t>
      </w:r>
      <w:r>
        <w:br/>
      </w:r>
      <w:r>
        <w:rPr>
          <w:rFonts w:ascii="Times New Roman"/>
          <w:b w:val="false"/>
          <w:i w:val="false"/>
          <w:color w:val="000000"/>
          <w:sz w:val="28"/>
        </w:rPr>
        <w:t xml:space="preserve">
      Үкiмет пен оның Төралқасы мәжiлiстерiнде Үкiмет мүшелерi Төралқа мүшелерiнiң қарауына Үкiметтiң шұғыл шешiмiн талап ететiн мәселелердi енгiзе алады. </w:t>
      </w:r>
      <w:r>
        <w:br/>
      </w:r>
      <w:r>
        <w:rPr>
          <w:rFonts w:ascii="Times New Roman"/>
          <w:b w:val="false"/>
          <w:i w:val="false"/>
          <w:color w:val="000000"/>
          <w:sz w:val="28"/>
        </w:rPr>
        <w:t xml:space="preserve">
      Үкiмет шешiмдерi жобаларының сапасы, олардың дер кезiнде әзiрленуi мен ұсынылуы үшiн орталық атқарушы органдар басшылары, Аппараттың тиiстi бөлiмдерiнiң меңгерушiлерi жеке жауап бередi. </w:t>
      </w:r>
      <w:r>
        <w:br/>
      </w:r>
      <w:r>
        <w:rPr>
          <w:rFonts w:ascii="Times New Roman"/>
          <w:b w:val="false"/>
          <w:i w:val="false"/>
          <w:color w:val="000000"/>
          <w:sz w:val="28"/>
        </w:rPr>
        <w:t xml:space="preserve">
      18. Үкiмет шешiмдерi қазақ және орыс тiлдерiнде берiледi, мүдделi бөлiмдермен, министрлiктермен және ведомстволармен келiсiледi, оларға орындаушы, тиiстi бөлiмнiң, Заң бөлiмiнiң меңгерушiлерi, Үкiмет Төралқасының мүшелерi, мiндеттер бөлу бойынша Аппарат Басшысының орынбасарлары, Аппарат Басшысы виза қояды. </w:t>
      </w:r>
      <w:r>
        <w:br/>
      </w:r>
      <w:r>
        <w:rPr>
          <w:rFonts w:ascii="Times New Roman"/>
          <w:b w:val="false"/>
          <w:i w:val="false"/>
          <w:color w:val="000000"/>
          <w:sz w:val="28"/>
        </w:rPr>
        <w:t xml:space="preserve">
      Төралқа мүшелерiнiң дауыс беру процедурасын орындаушы бөлiм жүргiзедi. </w:t>
      </w:r>
      <w:r>
        <w:br/>
      </w:r>
      <w:r>
        <w:rPr>
          <w:rFonts w:ascii="Times New Roman"/>
          <w:b w:val="false"/>
          <w:i w:val="false"/>
          <w:color w:val="000000"/>
          <w:sz w:val="28"/>
        </w:rPr>
        <w:t xml:space="preserve">
      19. Республика Премьер-Министрi өкiмiнiң жобалары қазақ және орыс тiлдерiнде ұсынылады, мүдделi бөлiмдермен , орталық атқарушы органдармен келiсiледi, оларға орындаушы, тиiстi бөлiмнiң, сондай-ақ Заң бөлiмiнiң меңгерушiлерi, Премьер-Министрдiң салаға жетекшiлiк ететiн орынбасары, мiндеттер бөлу бойынша Аппарат Басшысының орынбасарлары, Аппарат Басшысы виза қояды. </w:t>
      </w:r>
      <w:r>
        <w:br/>
      </w:r>
      <w:r>
        <w:rPr>
          <w:rFonts w:ascii="Times New Roman"/>
          <w:b w:val="false"/>
          <w:i w:val="false"/>
          <w:color w:val="000000"/>
          <w:sz w:val="28"/>
        </w:rPr>
        <w:t xml:space="preserve">
      20. Әзiрленген қаулы, өкiм жобасына орындаушы анықтама жазады, онда мәселенiң қысқаша мазмұны және осы шешiмдi қабылдаудың негiздемесi баяндалуға тиiс, құжат жобасын келiсу парағы толтырылады, оған орындаушы виза қойып және бөлiм меңгерушiсi қол қояды. </w:t>
      </w:r>
      <w:r>
        <w:br/>
      </w:r>
      <w:r>
        <w:rPr>
          <w:rFonts w:ascii="Times New Roman"/>
          <w:b w:val="false"/>
          <w:i w:val="false"/>
          <w:color w:val="000000"/>
          <w:sz w:val="28"/>
        </w:rPr>
        <w:t xml:space="preserve">
      Құжат жобасы осы Регламент талаптарын бұза отырып әзiрленген жағдайда Кеңсе оны пысықтауға қайтарады.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Премьер -Министр мен оның орынбасарлары </w:t>
      </w:r>
      <w:r>
        <w:br/>
      </w:r>
      <w:r>
        <w:rPr>
          <w:rFonts w:ascii="Times New Roman"/>
          <w:b w:val="false"/>
          <w:i w:val="false"/>
          <w:color w:val="000000"/>
          <w:sz w:val="28"/>
        </w:rPr>
        <w:t xml:space="preserve">
             өткiзетiн кеңестердiң хаттамаларын әзiрлеу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Премьер-Министр мен оның орынбасарлары өткiзетiн кеңестердiң, оның iшiнде селекторлық кеңестердiң хаттамаларын, сондай-ақ Үкiмет комиссиялары мәжiлiстерiнiң хаттамаларын Аппараттың тиiстi бөлiмдерi әзiрлейдi және қажет болған жағдайда орындаушыларға жөнелтiледi. </w:t>
      </w:r>
      <w:r>
        <w:br/>
      </w:r>
      <w:r>
        <w:rPr>
          <w:rFonts w:ascii="Times New Roman"/>
          <w:b w:val="false"/>
          <w:i w:val="false"/>
          <w:color w:val="000000"/>
          <w:sz w:val="28"/>
        </w:rPr>
        <w:t xml:space="preserve">
      Хаттамаға орындаушы бөлiм мен Заң бөлiмi виза қойған соң кеңестi өткiзген адам қол қояды. </w:t>
      </w:r>
      <w:r>
        <w:br/>
      </w:r>
      <w:r>
        <w:rPr>
          <w:rFonts w:ascii="Times New Roman"/>
          <w:b w:val="false"/>
          <w:i w:val="false"/>
          <w:color w:val="000000"/>
          <w:sz w:val="28"/>
        </w:rPr>
        <w:t xml:space="preserve">
      Хаттамаларға нөмiрлердi орындаушы бөлiм өз индексi бойынша бередi. </w:t>
      </w:r>
      <w:r>
        <w:br/>
      </w:r>
      <w:r>
        <w:rPr>
          <w:rFonts w:ascii="Times New Roman"/>
          <w:b w:val="false"/>
          <w:i w:val="false"/>
          <w:color w:val="000000"/>
          <w:sz w:val="28"/>
        </w:rPr>
        <w:t xml:space="preserve">
      Хаттаманың қол қойылған данасы мен оған қатысты материалдар бөлiм iс қағаздарында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Республика Үкiметi енгiзетiн Қазақстан Республикасы </w:t>
      </w:r>
      <w:r>
        <w:br/>
      </w:r>
      <w:r>
        <w:rPr>
          <w:rFonts w:ascii="Times New Roman"/>
          <w:b w:val="false"/>
          <w:i w:val="false"/>
          <w:color w:val="000000"/>
          <w:sz w:val="28"/>
        </w:rPr>
        <w:t xml:space="preserve">
                  Президентi актiлерiнiң жобаларын әзiрлеу </w:t>
      </w:r>
      <w:r>
        <w:br/>
      </w:r>
      <w:r>
        <w:rPr>
          <w:rFonts w:ascii="Times New Roman"/>
          <w:b w:val="false"/>
          <w:i w:val="false"/>
          <w:color w:val="000000"/>
          <w:sz w:val="28"/>
        </w:rPr>
        <w:t xml:space="preserve">
      22. Үкiмет енгiзетiн Республика Президентi актiлерiнiң жобаларын Республика Премьер-Министрi орынбасарларының басшылығымен орталық атқарушы органдар, Үкiмет Аппаратының тиiстi бөлiмдерi немесе мәселенi дайындау жоспарында оны құру көзделген жұмыс тобы әзiрлейдi. </w:t>
      </w:r>
      <w:r>
        <w:br/>
      </w:r>
      <w:r>
        <w:rPr>
          <w:rFonts w:ascii="Times New Roman"/>
          <w:b w:val="false"/>
          <w:i w:val="false"/>
          <w:color w:val="000000"/>
          <w:sz w:val="28"/>
        </w:rPr>
        <w:t xml:space="preserve">
      23. Республика Президентi актiлерiнiң жобаларына орындаушы, тиiсті бөлiмнiң, Заң бөлiмiнiң меңгерушiлерi, Премьер-Министрдiң салаға жетекшiлiк ететiн орынбасары, Аппарат Басшысы, Премьер-Министр виза қояды. Республика Президентi актiсiнiң жобасына Республика Премьер-Министрi немесе оның орнындағы адам қол қойған iлеспе хат қоса берiледi. </w:t>
      </w:r>
      <w:r>
        <w:br/>
      </w:r>
      <w:r>
        <w:rPr>
          <w:rFonts w:ascii="Times New Roman"/>
          <w:b w:val="false"/>
          <w:i w:val="false"/>
          <w:color w:val="000000"/>
          <w:sz w:val="28"/>
        </w:rPr>
        <w:t xml:space="preserve">
      24. Орталықатқарушы органдар әзiрлеген Республика Президентi актiлерiнiң жобалары Үкiмет Аппаратының тиiстi бөлiмiне қазақ және орыс тiлдерiнде берiледi. Бiрiншi басшы немесе оның орнындағы адам қол қойған iлеспе хатқа құжатты қабылдау қажеттiлiгiнiң негiздемесi, оның iшiнде қаржылық негiздемесi баяндалған анықтама, Президенттiң осы мәселе бойынша бұрын қабылданған актiлерiнiң тiзбесi, олардың орындалуы туралы анықтама, қажет болған жағдайда әлеуметтiк саяси талдаудың нәтижелерi және актiнi қабылдаудан күтiлетiн нәтижесiнiң болжамы, сондай-ақ жұмыс тобының құрамы көрсетiлген барлық мүдделi орталық атқарушы органдармен келiсу парағы, жөнелту көрсеткiшi қоса берiледi. </w:t>
      </w:r>
      <w:r>
        <w:br/>
      </w:r>
      <w:r>
        <w:rPr>
          <w:rFonts w:ascii="Times New Roman"/>
          <w:b w:val="false"/>
          <w:i w:val="false"/>
          <w:color w:val="000000"/>
          <w:sz w:val="28"/>
        </w:rPr>
        <w:t xml:space="preserve">
      25. Республика Президентiнiң Үкiмет арқылы iске асыруды талап ететiн актiлерiнiң жобаларына Үкiмет қаулылары мен Республика Премьер-Министрi өкiмiнiң жобалары әзiрленедi. </w:t>
      </w:r>
      <w:r>
        <w:br/>
      </w:r>
      <w:r>
        <w:rPr>
          <w:rFonts w:ascii="Times New Roman"/>
          <w:b w:val="false"/>
          <w:i w:val="false"/>
          <w:color w:val="000000"/>
          <w:sz w:val="28"/>
        </w:rPr>
        <w:t xml:space="preserve">
      26. Осы Регламентте белгiленген келiсу процедурасы мен Президент актiлерiнiң орталық атқарушы органдар ұсынатын жобалары бойынша қорытындыларды Аппарат бөлiмдерi, егер басқа мерзiмдер алдын ала айтылмаса, онда он күннен аспайтын мерзiмде әзiрлейдi.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Үкiметтiң заң жобалары бойынша жұмыс жоспарына </w:t>
      </w:r>
      <w:r>
        <w:br/>
      </w:r>
      <w:r>
        <w:rPr>
          <w:rFonts w:ascii="Times New Roman"/>
          <w:b w:val="false"/>
          <w:i w:val="false"/>
          <w:color w:val="000000"/>
          <w:sz w:val="28"/>
        </w:rPr>
        <w:t xml:space="preserve">
                 енгiзiлген заң жобаларын әзiрлеу тәртiбi </w:t>
      </w:r>
      <w:r>
        <w:br/>
      </w:r>
      <w:r>
        <w:rPr>
          <w:rFonts w:ascii="Times New Roman"/>
          <w:b w:val="false"/>
          <w:i w:val="false"/>
          <w:color w:val="000000"/>
          <w:sz w:val="28"/>
        </w:rPr>
        <w:t xml:space="preserve">
      27. Белгiлi бiр заң жобаларын әзiрлеу жөнiндегi Республика министрлiктерiнiң, мемлекеттiк комитеттерi мен ведомстволарының ұсыныстарын Әдiлет министрлiгi Республика Үкiметiне енгiзедi, ол қарап, қорытындылаған соң заң жобасы жұмыстарының тiзбесiне қосу үшiн Парламент Мәжiлiсiне жiбередi. </w:t>
      </w:r>
      <w:r>
        <w:br/>
      </w:r>
      <w:r>
        <w:rPr>
          <w:rFonts w:ascii="Times New Roman"/>
          <w:b w:val="false"/>
          <w:i w:val="false"/>
          <w:color w:val="000000"/>
          <w:sz w:val="28"/>
        </w:rPr>
        <w:t xml:space="preserve">
      28. Заң жобасы жұмыстарының тiзбесiне және осы мәселелерi бойынша Республика Парламентi қабылдаған шешiмдерге сүйене отырып, республиканың орталық атқарушы органдары белгiленген мерзiмде Республика Үкiметi заң жобаларын қазақ және орыс тiлдерiнде әзiрлеп, ұсынады. </w:t>
      </w:r>
      <w:r>
        <w:br/>
      </w:r>
      <w:r>
        <w:rPr>
          <w:rFonts w:ascii="Times New Roman"/>
          <w:b w:val="false"/>
          <w:i w:val="false"/>
          <w:color w:val="000000"/>
          <w:sz w:val="28"/>
        </w:rPr>
        <w:t xml:space="preserve">
      Заң жобаларының сапасы, әзiрлеу мен ұсынылуының уақтылы болуы үшiн орталық атқарушы органдардың басшылары, Үкiмет Аппаратының тиiстi бөлiмдерiнiң меңгерушiлерi жеке жауап бередi. </w:t>
      </w:r>
      <w:r>
        <w:br/>
      </w:r>
      <w:r>
        <w:rPr>
          <w:rFonts w:ascii="Times New Roman"/>
          <w:b w:val="false"/>
          <w:i w:val="false"/>
          <w:color w:val="000000"/>
          <w:sz w:val="28"/>
        </w:rPr>
        <w:t xml:space="preserve">
      29. Заң жобаларын Әдiлет министрлiгiмен, Аппарат Басшысының орынбасарымен, Аппараттың Заң бөлiмiмен, сондай-ақ: </w:t>
      </w:r>
      <w:r>
        <w:br/>
      </w:r>
      <w:r>
        <w:rPr>
          <w:rFonts w:ascii="Times New Roman"/>
          <w:b w:val="false"/>
          <w:i w:val="false"/>
          <w:color w:val="000000"/>
          <w:sz w:val="28"/>
        </w:rPr>
        <w:t xml:space="preserve">
      Қазақстан Республикасының мемлекеттiк меншiгiн басқару мәселелерi бойынша - Мемлекеттiк мүлiктi басқару жөнiндегi мемлекеттiк комитетпен; </w:t>
      </w:r>
      <w:r>
        <w:br/>
      </w:r>
      <w:r>
        <w:rPr>
          <w:rFonts w:ascii="Times New Roman"/>
          <w:b w:val="false"/>
          <w:i w:val="false"/>
          <w:color w:val="000000"/>
          <w:sz w:val="28"/>
        </w:rPr>
        <w:t xml:space="preserve">
      экономика салаларының баланстылығын қамтамасыз ету мәселелерi бойынша - Экономика министрлiгiмен; </w:t>
      </w:r>
      <w:r>
        <w:br/>
      </w:r>
      <w:r>
        <w:rPr>
          <w:rFonts w:ascii="Times New Roman"/>
          <w:b w:val="false"/>
          <w:i w:val="false"/>
          <w:color w:val="000000"/>
          <w:sz w:val="28"/>
        </w:rPr>
        <w:t xml:space="preserve">
      баға түзудiң монополияға қарсы және мемлекеттiк саясатын сақтау, тұтынушылардың құқықтарын қорғау мәселелерi бойынша - Баға және монополияға қарсы саясат жөнiндегi мемлекеттiк комитетпен; </w:t>
      </w:r>
      <w:r>
        <w:br/>
      </w:r>
      <w:r>
        <w:rPr>
          <w:rFonts w:ascii="Times New Roman"/>
          <w:b w:val="false"/>
          <w:i w:val="false"/>
          <w:color w:val="000000"/>
          <w:sz w:val="28"/>
        </w:rPr>
        <w:t xml:space="preserve">
      қаржы және кредит-ақша саясаты мәселелерi бойынша - Қаржы министрлiгiмен және Ұлттық Банкпен келiскеннен кейiн Республика Үкiметiнiң қарауына енгiзiледi. </w:t>
      </w:r>
      <w:r>
        <w:br/>
      </w:r>
      <w:r>
        <w:rPr>
          <w:rFonts w:ascii="Times New Roman"/>
          <w:b w:val="false"/>
          <w:i w:val="false"/>
          <w:color w:val="000000"/>
          <w:sz w:val="28"/>
        </w:rPr>
        <w:t xml:space="preserve">
      Бұған қоса жекелеген заң жобалары бойынша экономикалық, құқықтық, ғылыми-техникалық және өзгеде де сараптамалар актiлерi берiледi. </w:t>
      </w:r>
      <w:r>
        <w:br/>
      </w:r>
      <w:r>
        <w:rPr>
          <w:rFonts w:ascii="Times New Roman"/>
          <w:b w:val="false"/>
          <w:i w:val="false"/>
          <w:color w:val="000000"/>
          <w:sz w:val="28"/>
        </w:rPr>
        <w:t xml:space="preserve">
      Жобалардың келiсу мерзiмi, егер Үкiмет басқа мерзiм белгiлемесе, он күннен аспауға тиiс. </w:t>
      </w:r>
      <w:r>
        <w:br/>
      </w:r>
      <w:r>
        <w:rPr>
          <w:rFonts w:ascii="Times New Roman"/>
          <w:b w:val="false"/>
          <w:i w:val="false"/>
          <w:color w:val="000000"/>
          <w:sz w:val="28"/>
        </w:rPr>
        <w:t xml:space="preserve">
      30. Республика Үкiметiнiң заң шығару бастамашылығы тәртiбiмен әзiрленген заң жобалары Конституция мен заңдарда Мемлекет басшысының өкiлеттiгiне жатқызылған мәселелердi қозғаған жағдайда олар Қазақстан Республикасының Президентiмен келiсуге жатады. </w:t>
      </w:r>
      <w:r>
        <w:br/>
      </w:r>
      <w:r>
        <w:rPr>
          <w:rFonts w:ascii="Times New Roman"/>
          <w:b w:val="false"/>
          <w:i w:val="false"/>
          <w:color w:val="000000"/>
          <w:sz w:val="28"/>
        </w:rPr>
        <w:t xml:space="preserve">
      31. Республика Үкiметiнiң қарауына заң жобасымен және тиiстi негiздемелермен бiрге келiп түскен ескертулер, сараптаулардың қорытындылары, Парламенттiң заң жобасын күшiне енгiзу туралы қаулысының жобасы, сондай-ақ оны нақты жүзеге асыру тетiгi туралы ұсыныстар қоса берiледi. </w:t>
      </w:r>
      <w:r>
        <w:br/>
      </w:r>
      <w:r>
        <w:rPr>
          <w:rFonts w:ascii="Times New Roman"/>
          <w:b w:val="false"/>
          <w:i w:val="false"/>
          <w:color w:val="000000"/>
          <w:sz w:val="28"/>
        </w:rPr>
        <w:t xml:space="preserve">
      32. Үкiмет Парламентке енгiзетiн заң жобалары Үкiметтiң не оның Төралқасының мәжiлiсiнде мiндеттi талқылауға жатады. Заң жобасын талқылау құжатты әзiрлеушiнiң, Үкiмет Аппаратының тиiстi бөлiмдерiнiң өкiлдерiнiң, сарапшыларының мiндеттi түрде қатысуымен жүргiзiледi, Сондай-ақ республиканың мүдделi министрлiктерiнiң, мемлекеттiк комитеттерi мен ведомстволарының, бұқаралық ақпарат құралдарының өкiлдерi шақырылуы мүмкiн. </w:t>
      </w:r>
      <w:r>
        <w:br/>
      </w:r>
      <w:r>
        <w:rPr>
          <w:rFonts w:ascii="Times New Roman"/>
          <w:b w:val="false"/>
          <w:i w:val="false"/>
          <w:color w:val="000000"/>
          <w:sz w:val="28"/>
        </w:rPr>
        <w:t xml:space="preserve">
      Заң жобасын қараудың нәтижелерi бойынша Үкiмет қаулысы қабылданады не тиiсiнше Премьер-Министрдiң өкiмi қабылданады, осы арқылы заң жобасы Парламент Мәжiлiсiне жiберiлуi немесе пысықтауға қайтарылуы мүмкiн. Қаулының орындалуына Үкiмет Аппараты белгiленген тәртiппен бақылау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Қазақстан Республикасы Үкiметi актiлерiн </w:t>
      </w:r>
      <w:r>
        <w:br/>
      </w:r>
      <w:r>
        <w:rPr>
          <w:rFonts w:ascii="Times New Roman"/>
          <w:b w:val="false"/>
          <w:i w:val="false"/>
          <w:color w:val="000000"/>
          <w:sz w:val="28"/>
        </w:rPr>
        <w:t xml:space="preserve">
                     жариялау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Қол қойылған құжаттарды ресми бұқаралық ақпарат құралдарында жариялау туралы шешiмдi Үкiмет Аппаратының Басшысы немесе оның орынбасарлары қабылдайды. Үкiметтiң жариялауға жататын актiлерiн Кеңсе қазақ және орыс тiлдерiнде ҚазТАГ-қа жiбередi. </w:t>
      </w:r>
      <w:r>
        <w:br/>
      </w:r>
      <w:r>
        <w:rPr>
          <w:rFonts w:ascii="Times New Roman"/>
          <w:b w:val="false"/>
          <w:i w:val="false"/>
          <w:color w:val="000000"/>
          <w:sz w:val="28"/>
        </w:rPr>
        <w:t xml:space="preserve">
      34. Үкiмет пен оның Төралқасының мәжiлiстерi, Премьер-Министр мен оның орынбасарлары, Аппарат жүргiзетiн шаралар туралы басқа ресми материалдарды Үкiметтiң Баспасөз қызметi әзiрлейдi. </w:t>
      </w:r>
      <w:r>
        <w:br/>
      </w:r>
      <w:r>
        <w:rPr>
          <w:rFonts w:ascii="Times New Roman"/>
          <w:b w:val="false"/>
          <w:i w:val="false"/>
          <w:color w:val="000000"/>
          <w:sz w:val="28"/>
        </w:rPr>
        <w:t xml:space="preserve">
      35. Мемлекеттiк немесе заңмен арнайы қорғалатын өзге құпиялар бар актiлер жариялауға жатпайды. Бұл ретте құжаттарға құпиялылығы туралы белгi қойылады және олар қолданылатын ұйымдар мен азаматтарға белгiленген тәртiппен жеткiзiледi. </w:t>
      </w:r>
      <w:r>
        <w:br/>
      </w:r>
      <w:r>
        <w:rPr>
          <w:rFonts w:ascii="Times New Roman"/>
          <w:b w:val="false"/>
          <w:i w:val="false"/>
          <w:color w:val="000000"/>
          <w:sz w:val="28"/>
        </w:rPr>
        <w:t xml:space="preserve">
      Мұндай актiлердiң мазмұны басылымдарда белгiленген тәртiппен шығарылуы мүмкiн. </w:t>
      </w:r>
      <w:r>
        <w:br/>
      </w:r>
      <w:r>
        <w:rPr>
          <w:rFonts w:ascii="Times New Roman"/>
          <w:b w:val="false"/>
          <w:i w:val="false"/>
          <w:color w:val="000000"/>
          <w:sz w:val="28"/>
        </w:rPr>
        <w:t xml:space="preserve">
      36. Үкiмет қаулылары Қазақстан Республикасының Президентi мен Қазақстан Республикасы Үкiметiнiң актiлер жинағында жарияланады.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Бақылау мен орындалуын тексерудi ұйымдастыру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 Президентi мен Үкiметi актiлерiнiң, өкiмдерiнiң, </w:t>
      </w:r>
      <w:r>
        <w:br/>
      </w:r>
      <w:r>
        <w:rPr>
          <w:rFonts w:ascii="Times New Roman"/>
          <w:b w:val="false"/>
          <w:i w:val="false"/>
          <w:color w:val="000000"/>
          <w:sz w:val="28"/>
        </w:rPr>
        <w:t xml:space="preserve">
           Үкiметтiң басқа шешiмдерi мен келiсiмдерiнiң орындалуына </w:t>
      </w:r>
      <w:r>
        <w:br/>
      </w:r>
      <w:r>
        <w:rPr>
          <w:rFonts w:ascii="Times New Roman"/>
          <w:b w:val="false"/>
          <w:i w:val="false"/>
          <w:color w:val="000000"/>
          <w:sz w:val="28"/>
        </w:rPr>
        <w:t xml:space="preserve">
                           бақылау жасау туралы </w:t>
      </w:r>
      <w:r>
        <w:br/>
      </w:r>
      <w:r>
        <w:rPr>
          <w:rFonts w:ascii="Times New Roman"/>
          <w:b w:val="false"/>
          <w:i w:val="false"/>
          <w:color w:val="000000"/>
          <w:sz w:val="28"/>
        </w:rPr>
        <w:t xml:space="preserve">
      37. Бақылауға Республика Президентiнiң Үкiметке тапсырма берiлген актiлерi, бекiту немесе өкiм беру сипатындағыларын қоспағанда, Үкiмет пен оның Төралқасының қаулылары, Премьер-Министрдiң өкiмдерi, Парламент шығарған Үкiметке тапсырма берiлген актiлер мен мемлекетаралық және үкiметаралық келiсiмдер бақылауға алынады. </w:t>
      </w:r>
      <w:r>
        <w:br/>
      </w:r>
      <w:r>
        <w:rPr>
          <w:rFonts w:ascii="Times New Roman"/>
          <w:b w:val="false"/>
          <w:i w:val="false"/>
          <w:color w:val="000000"/>
          <w:sz w:val="28"/>
        </w:rPr>
        <w:t xml:space="preserve">
      38. Республика Президентi актiлерiнiң, Үкiмет пен оның Төралқасының шешiмдерi мен Республика Премьер-Министрiнiң өкiмдерiнiң, Парламент шығаратын актiлердiң, мемлекетаралық және үкiметаралық келiсiмдердiң орындалуына жауапкершiлiк жобаны әзiрлеген немесе өздерiне орындауға жiберiлген Үкiмет Аппараты бөлiмдерiнiң, министрлiктер мен мемлекеттiк комитеттердiң басшыларына жүктеледi. </w:t>
      </w:r>
      <w:r>
        <w:br/>
      </w:r>
      <w:r>
        <w:rPr>
          <w:rFonts w:ascii="Times New Roman"/>
          <w:b w:val="false"/>
          <w:i w:val="false"/>
          <w:color w:val="000000"/>
          <w:sz w:val="28"/>
        </w:rPr>
        <w:t xml:space="preserve">
      39. Республика Президентi мен Үкiметi актiлерiнiң, Республика Премьер-Министрi өкiмдерiнiң, Парламент шығаратын Үкiметке қатысты актiлердiң, мемлекетаралық және үкіметаралық келiсiмдердiң орындалу мерзiмiне бақылауды Үкiмет Кеңсесi жүргiзедi. </w:t>
      </w:r>
      <w:r>
        <w:br/>
      </w:r>
      <w:r>
        <w:rPr>
          <w:rFonts w:ascii="Times New Roman"/>
          <w:b w:val="false"/>
          <w:i w:val="false"/>
          <w:color w:val="000000"/>
          <w:sz w:val="28"/>
        </w:rPr>
        <w:t xml:space="preserve">
      Парламент Мәжiлiсiнiң қарауына енгiзiлетiн заң жобаларын әзiрлеу мерзiмiне бақылауды Үкiметтiң заң жобалары бойынша жұмыс жоспарында көрсетiлген Аппарат бөлiмдерi жүзеге асырады. </w:t>
      </w:r>
      <w:r>
        <w:br/>
      </w:r>
      <w:r>
        <w:rPr>
          <w:rFonts w:ascii="Times New Roman"/>
          <w:b w:val="false"/>
          <w:i w:val="false"/>
          <w:color w:val="000000"/>
          <w:sz w:val="28"/>
        </w:rPr>
        <w:t xml:space="preserve">
      40. Республика Президентiнiң, Үкiметiнiң актiлерiнде, басқа директивтiк құжаттарында бiрнеше бөлiмнiң қарауындағы мәселелер қойылса, шешiмдi әзiрлеген орындаушы үш күн мерзiмде басқа бөлiмдер орындауға тиiстi пункттердi көрсете отырып тапсырма жобасын жасайды, бұл жөнiнде олармен келiседi және Аппарат Басшысы орынбасарларының бекiтуiне ұсынады. Қол қойылған тапсырманың көшiрмелерi онда көрсетiлген бөлiмдерге және Кеңсеге жiберiледi. </w:t>
      </w:r>
      <w:r>
        <w:br/>
      </w:r>
      <w:r>
        <w:rPr>
          <w:rFonts w:ascii="Times New Roman"/>
          <w:b w:val="false"/>
          <w:i w:val="false"/>
          <w:color w:val="000000"/>
          <w:sz w:val="28"/>
        </w:rPr>
        <w:t xml:space="preserve">
      Республика Президентiнiң шешiмдерi бөлiмдердiң қатысуынсыз қабылданатын жағдайда орындаушыны Аппарат Басшылығы белгiлейдi. </w:t>
      </w:r>
      <w:r>
        <w:br/>
      </w:r>
      <w:r>
        <w:rPr>
          <w:rFonts w:ascii="Times New Roman"/>
          <w:b w:val="false"/>
          <w:i w:val="false"/>
          <w:color w:val="000000"/>
          <w:sz w:val="28"/>
        </w:rPr>
        <w:t xml:space="preserve">
      Құжаттың орындалуына бақылау жасау Премьер-Министрдiң орынбасарына жүктелген жағдайда орындаушының Премьер-министрдiң орынбасары белгiлейдi. </w:t>
      </w:r>
      <w:r>
        <w:br/>
      </w:r>
      <w:r>
        <w:rPr>
          <w:rFonts w:ascii="Times New Roman"/>
          <w:b w:val="false"/>
          <w:i w:val="false"/>
          <w:color w:val="000000"/>
          <w:sz w:val="28"/>
        </w:rPr>
        <w:t xml:space="preserve">
      41. Бақылаудағы құжат бойынша оның орындалу барысы туралы орындаушы белгiленген мерзiмде Премьер-Министрдiң немесе Премьер-Министр орынбасарының атына бөлiм меңгерушiсi қол қойған ақпараты дайындайды. </w:t>
      </w:r>
      <w:r>
        <w:br/>
      </w:r>
      <w:r>
        <w:rPr>
          <w:rFonts w:ascii="Times New Roman"/>
          <w:b w:val="false"/>
          <w:i w:val="false"/>
          <w:color w:val="000000"/>
          <w:sz w:val="28"/>
        </w:rPr>
        <w:t xml:space="preserve">
      42. Құжатты әзiрлеудiң нақты мерзiмдерi көрсетiлмеген жағдайда орталық атқарушы органдарға бiр ай орындау мерзiмi белгiленедi, ол құжат түскен күннен бастап есептеледi. </w:t>
      </w:r>
      <w:r>
        <w:br/>
      </w:r>
      <w:r>
        <w:rPr>
          <w:rFonts w:ascii="Times New Roman"/>
          <w:b w:val="false"/>
          <w:i w:val="false"/>
          <w:color w:val="000000"/>
          <w:sz w:val="28"/>
        </w:rPr>
        <w:t xml:space="preserve">
      Орталық атқарушы органдардан материалдар түскеннен кейiн бөлiмге оны түпкiлiктi әзiрлеуiне екi апта мерзiм белгiленедi. </w:t>
      </w:r>
      <w:r>
        <w:br/>
      </w:r>
      <w:r>
        <w:rPr>
          <w:rFonts w:ascii="Times New Roman"/>
          <w:b w:val="false"/>
          <w:i w:val="false"/>
          <w:color w:val="000000"/>
          <w:sz w:val="28"/>
        </w:rPr>
        <w:t xml:space="preserve">
      Мемлекетаралық және үкiметаралық келiсiмдердi iске асырудың мерзiмдерiн Сыртқы байланыстар бөлiмiнiң ұсынуы бойынша Үкiмет Аппаратының Басшысы белгiлейдi. </w:t>
      </w:r>
      <w:r>
        <w:br/>
      </w:r>
      <w:r>
        <w:rPr>
          <w:rFonts w:ascii="Times New Roman"/>
          <w:b w:val="false"/>
          <w:i w:val="false"/>
          <w:color w:val="000000"/>
          <w:sz w:val="28"/>
        </w:rPr>
        <w:t xml:space="preserve">
      43. Құжатты орындау мерзiмi Үкiмет Кеңсесi басшылығының визасы қойылған орындаушы бөлiмнiң ақпараты бойынша Премьер-Министрдiң, Премьер-Министрдiң орынбасарларының және Үкiмет Аппараты Басшысының қарарларымен ұзартылады. </w:t>
      </w:r>
      <w:r>
        <w:br/>
      </w:r>
      <w:r>
        <w:rPr>
          <w:rFonts w:ascii="Times New Roman"/>
          <w:b w:val="false"/>
          <w:i w:val="false"/>
          <w:color w:val="000000"/>
          <w:sz w:val="28"/>
        </w:rPr>
        <w:t xml:space="preserve">
      Президенттiң Үкiметке қатысты актiлерiн орындау мерзiмiн ұзарту мәселелерiн Президент Әкiмшiлiгi қарайды. </w:t>
      </w:r>
      <w:r>
        <w:br/>
      </w:r>
      <w:r>
        <w:rPr>
          <w:rFonts w:ascii="Times New Roman"/>
          <w:b w:val="false"/>
          <w:i w:val="false"/>
          <w:color w:val="000000"/>
          <w:sz w:val="28"/>
        </w:rPr>
        <w:t xml:space="preserve">
      44. Тиiстi құжат орындаушы бөлiмнiң оның орындалғаны туралы ақпараты, анықтамасы бойынша немесе Үкiметтiң Президент актiлерiн жүзеге асыру жөнiнде не Үкiметтiң бұрын қабылданған шешiмдерiн дамыту үшiн қабылданған қаулыларының негiзiнде Премьер-Министрдiң, Премьер-Министрдiң орынбасарларының қарарларымен бақылаудан алынады. Мұндай тәртiп құжаттарды бөлiмнiң жұмыс бақылауына ауыстырған кезде белгiленедi. </w:t>
      </w:r>
      <w:r>
        <w:br/>
      </w:r>
      <w:r>
        <w:rPr>
          <w:rFonts w:ascii="Times New Roman"/>
          <w:b w:val="false"/>
          <w:i w:val="false"/>
          <w:color w:val="000000"/>
          <w:sz w:val="28"/>
        </w:rPr>
        <w:t xml:space="preserve">
      Мемлекетаралық және үкiметаралық келiсiмдердегi тапсырмалар белгiленген тәртiппен Сыртқы байланыстар бөлiмi әзiрленген жоспар-кестеге сәйкес бақылаудан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Президенттiң, Премьер-Министрдiң, Премьер-Министр </w:t>
      </w:r>
      <w:r>
        <w:br/>
      </w:r>
      <w:r>
        <w:rPr>
          <w:rFonts w:ascii="Times New Roman"/>
          <w:b w:val="false"/>
          <w:i w:val="false"/>
          <w:color w:val="000000"/>
          <w:sz w:val="28"/>
        </w:rPr>
        <w:t xml:space="preserve">
         орынбасарларының және Аппарат Басшысының тапсырмасы </w:t>
      </w:r>
      <w:r>
        <w:br/>
      </w:r>
      <w:r>
        <w:rPr>
          <w:rFonts w:ascii="Times New Roman"/>
          <w:b w:val="false"/>
          <w:i w:val="false"/>
          <w:color w:val="000000"/>
          <w:sz w:val="28"/>
        </w:rPr>
        <w:t xml:space="preserve">
          бар құжаттардың орындалуына бақылау жасау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Республика Президентiнiң, Премьер-Министрiнiң, Аппарат Басшысының тапсырмаларының орындалуына бақылау жасау оларды орындауға жiберiлген бөлiмдерге жүктеледi. </w:t>
      </w:r>
      <w:r>
        <w:br/>
      </w:r>
      <w:r>
        <w:rPr>
          <w:rFonts w:ascii="Times New Roman"/>
          <w:b w:val="false"/>
          <w:i w:val="false"/>
          <w:color w:val="000000"/>
          <w:sz w:val="28"/>
        </w:rPr>
        <w:t xml:space="preserve">
      Құжаттар қарарда көрсетiлген мерзiмде немесе бөлiм алған күннен бастап екi апта мерзiмде орындалады. </w:t>
      </w:r>
      <w:r>
        <w:br/>
      </w:r>
      <w:r>
        <w:rPr>
          <w:rFonts w:ascii="Times New Roman"/>
          <w:b w:val="false"/>
          <w:i w:val="false"/>
          <w:color w:val="000000"/>
          <w:sz w:val="28"/>
        </w:rPr>
        <w:t xml:space="preserve">
      Егер құжат белгiленген мерзiмде орындалмайтын болса, онда бөлiм кiдiрту себептерi туралы жазбаша хабарлап, кейiнге қалдыру туралы өтiнiшiн негiздеуге тиiс. Құжатты орындау мерзiмiн тапсырма берген басшы ұзарта алады. </w:t>
      </w:r>
      <w:r>
        <w:br/>
      </w:r>
      <w:r>
        <w:rPr>
          <w:rFonts w:ascii="Times New Roman"/>
          <w:b w:val="false"/>
          <w:i w:val="false"/>
          <w:color w:val="000000"/>
          <w:sz w:val="28"/>
        </w:rPr>
        <w:t xml:space="preserve">
      46. Тапсырманы бақылаудан алу Басшылықтың рұқсатымен жүзеге асырылады. Бұл үшiн бөлiм меңгерушiсi қарарға қол қойған басшының атына атқарылған жұмыс және тапсырманы бақылаудан алудың дәлелдерi туралы ақпарат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Республика Үкiметiнiң кадр мәселелерi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Қазақстан Республикасының Конституциясында, "Қазақстан Республикасының Үкiметi туралы" Республика Президентiнiң Жарлығында көзделген Үкiметтiң кадр мәселелерi Республика Үкiметi белгiлейтiн кадрлар жөнiндегi шешiмдердi қарау мен қабылдау тәртiбiне сәйкес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орынбасарлары тапсырмаларының орындалуына сондай-ақ олардың кеңесшiлерi де бақылау жасайды.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