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92d9a" w14:textId="7392d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Мәдени ынтымақтастық туралы Қазақстан Республикасының Үкiметi мен Израиль Мемлекетi Үкiметiнiң арасындағы келiсiмдi бекiту туралы</w:t>
      </w:r>
    </w:p>
    <w:p>
      <w:pPr>
        <w:spacing w:after="0"/>
        <w:ind w:left="0"/>
        <w:jc w:val="both"/>
      </w:pPr>
      <w:r>
        <w:rPr>
          <w:rFonts w:ascii="Times New Roman"/>
          <w:b w:val="false"/>
          <w:i w:val="false"/>
          <w:color w:val="000000"/>
          <w:sz w:val="28"/>
        </w:rPr>
        <w:t>Қазақстан Республикасы Үкiметiнiң Қаулысы 1996 жылғы 1 наурыз N 268</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Үкiметi қаулы етедi:</w:t>
      </w:r>
    </w:p>
    <w:p>
      <w:pPr>
        <w:spacing w:after="0"/>
        <w:ind w:left="0"/>
        <w:jc w:val="both"/>
      </w:pPr>
      <w:r>
        <w:rPr>
          <w:rFonts w:ascii="Times New Roman"/>
          <w:b w:val="false"/>
          <w:i w:val="false"/>
          <w:color w:val="000000"/>
          <w:sz w:val="28"/>
        </w:rPr>
        <w:t>     1. Алматыда 1995 жылғы 30 тамызда қол қойылған Мәдени</w:t>
      </w:r>
    </w:p>
    <w:p>
      <w:pPr>
        <w:spacing w:after="0"/>
        <w:ind w:left="0"/>
        <w:jc w:val="both"/>
      </w:pPr>
      <w:r>
        <w:rPr>
          <w:rFonts w:ascii="Times New Roman"/>
          <w:b w:val="false"/>
          <w:i w:val="false"/>
          <w:color w:val="000000"/>
          <w:sz w:val="28"/>
        </w:rPr>
        <w:t>ынтымақтастық туралы Қазақстан Республикасының Үкiметi мен Израиль</w:t>
      </w:r>
    </w:p>
    <w:p>
      <w:pPr>
        <w:spacing w:after="0"/>
        <w:ind w:left="0"/>
        <w:jc w:val="both"/>
      </w:pPr>
      <w:r>
        <w:rPr>
          <w:rFonts w:ascii="Times New Roman"/>
          <w:b w:val="false"/>
          <w:i w:val="false"/>
          <w:color w:val="000000"/>
          <w:sz w:val="28"/>
        </w:rPr>
        <w:t>Мемлекетi Үкiметiнiң арасындағы Келiсiм бекiтiлсiн.</w:t>
      </w:r>
    </w:p>
    <w:p>
      <w:pPr>
        <w:spacing w:after="0"/>
        <w:ind w:left="0"/>
        <w:jc w:val="both"/>
      </w:pPr>
      <w:r>
        <w:rPr>
          <w:rFonts w:ascii="Times New Roman"/>
          <w:b w:val="false"/>
          <w:i w:val="false"/>
          <w:color w:val="000000"/>
          <w:sz w:val="28"/>
        </w:rPr>
        <w:t>     2. Қазақстан Республикасының Сыртқы iстер министрлiгi осы</w:t>
      </w:r>
    </w:p>
    <w:p>
      <w:pPr>
        <w:spacing w:after="0"/>
        <w:ind w:left="0"/>
        <w:jc w:val="both"/>
      </w:pPr>
      <w:r>
        <w:rPr>
          <w:rFonts w:ascii="Times New Roman"/>
          <w:b w:val="false"/>
          <w:i w:val="false"/>
          <w:color w:val="000000"/>
          <w:sz w:val="28"/>
        </w:rPr>
        <w:t>Келiсiмнiң бекiтiлгенi жөнiнде Израиль Тарабын хабардар етсiн.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Республикасының Үкiметi мен Израиль Мемлекетiнiң</w:t>
      </w:r>
    </w:p>
    <w:p>
      <w:pPr>
        <w:spacing w:after="0"/>
        <w:ind w:left="0"/>
        <w:jc w:val="both"/>
      </w:pPr>
      <w:r>
        <w:rPr>
          <w:rFonts w:ascii="Times New Roman"/>
          <w:b w:val="false"/>
          <w:i w:val="false"/>
          <w:color w:val="000000"/>
          <w:sz w:val="28"/>
        </w:rPr>
        <w:t>             Үкiметi арасындағы Мәдени ынтымақтастық туралы</w:t>
      </w:r>
    </w:p>
    <w:p>
      <w:pPr>
        <w:spacing w:after="0"/>
        <w:ind w:left="0"/>
        <w:jc w:val="both"/>
      </w:pPr>
      <w:r>
        <w:rPr>
          <w:rFonts w:ascii="Times New Roman"/>
          <w:b w:val="false"/>
          <w:i w:val="false"/>
          <w:color w:val="000000"/>
          <w:sz w:val="28"/>
        </w:rPr>
        <w:t xml:space="preserve">                                КЕЛIСIМ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халықаралық шарттары бюллетені, 1999 ж., N 6, 98-құжат)</w:t>
      </w:r>
    </w:p>
    <w:p>
      <w:pPr>
        <w:spacing w:after="0"/>
        <w:ind w:left="0"/>
        <w:jc w:val="both"/>
      </w:pPr>
      <w:r>
        <w:rPr>
          <w:rFonts w:ascii="Times New Roman"/>
          <w:b w:val="false"/>
          <w:i w:val="false"/>
          <w:color w:val="000000"/>
          <w:sz w:val="28"/>
        </w:rPr>
        <w:t xml:space="preserve">     (1998 жылғы 23 желтоқсанда күшіне енді - "Дипломатия жаршысы" ж., </w:t>
      </w:r>
    </w:p>
    <w:p>
      <w:pPr>
        <w:spacing w:after="0"/>
        <w:ind w:left="0"/>
        <w:jc w:val="both"/>
      </w:pPr>
      <w:r>
        <w:rPr>
          <w:rFonts w:ascii="Times New Roman"/>
          <w:b w:val="false"/>
          <w:i w:val="false"/>
          <w:color w:val="000000"/>
          <w:sz w:val="28"/>
        </w:rPr>
        <w:t xml:space="preserve">           Арнайы шығарылым N 2, 2000 жылғы қыркүйек, 70 бет)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Бұдан әрi қарай "Уағдаласушы Тараптар" деп аталатын Қазақстан Республикасы Үкiметi мен Израиль Мемлекетi Үкiметi, мәдени ынтымақтастықты құрып және дамытуға Қазақстан мен Израиль Мемлекетi арасындағы мәдени, өнер, бiлiм, ғылым, спорт және бұқаралық ақпарат құралдары саласында мәдени қатынастарды және өзара түсiнiктi дамытуға тiлегін бiлдiре отырып,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екі жақ БҰҰ-ның Жарғысы сияқты, заң үстемділігін құрметтей отырып, </w:t>
      </w:r>
    </w:p>
    <w:p>
      <w:pPr>
        <w:spacing w:after="0"/>
        <w:ind w:left="0"/>
        <w:jc w:val="both"/>
      </w:pPr>
      <w:r>
        <w:rPr>
          <w:rFonts w:ascii="Times New Roman"/>
          <w:b w:val="false"/>
          <w:i w:val="false"/>
          <w:color w:val="000000"/>
          <w:sz w:val="28"/>
        </w:rPr>
        <w:t xml:space="preserve">төмендегiлер жөнiнде келiстi: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xml:space="preserve">     Уағдаласушы Тараптар мәдениет, өнер, бiлiм, ғылым, спорт, </w:t>
      </w:r>
    </w:p>
    <w:p>
      <w:pPr>
        <w:spacing w:after="0"/>
        <w:ind w:left="0"/>
        <w:jc w:val="both"/>
      </w:pPr>
      <w:r>
        <w:rPr>
          <w:rFonts w:ascii="Times New Roman"/>
          <w:b w:val="false"/>
          <w:i w:val="false"/>
          <w:color w:val="000000"/>
          <w:sz w:val="28"/>
        </w:rPr>
        <w:t xml:space="preserve">журналистика, теледидар, радио және басқа бұқаралық ақпарат құралдары </w:t>
      </w:r>
    </w:p>
    <w:p>
      <w:pPr>
        <w:spacing w:after="0"/>
        <w:ind w:left="0"/>
        <w:jc w:val="both"/>
      </w:pPr>
      <w:r>
        <w:rPr>
          <w:rFonts w:ascii="Times New Roman"/>
          <w:b w:val="false"/>
          <w:i w:val="false"/>
          <w:color w:val="000000"/>
          <w:sz w:val="28"/>
        </w:rPr>
        <w:t xml:space="preserve">саласындағы ынтымақтастықты көтермелеп, дамытып отырады. </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xml:space="preserve">     Уағдаласушы Тараптар бiлiм беру жүйесiнде тікелей байланыстың дамуын </w:t>
      </w:r>
    </w:p>
    <w:p>
      <w:pPr>
        <w:spacing w:after="0"/>
        <w:ind w:left="0"/>
        <w:jc w:val="both"/>
      </w:pPr>
      <w:r>
        <w:rPr>
          <w:rFonts w:ascii="Times New Roman"/>
          <w:b w:val="false"/>
          <w:i w:val="false"/>
          <w:color w:val="000000"/>
          <w:sz w:val="28"/>
        </w:rPr>
        <w:t xml:space="preserve">көтермелей отырып, ғалымдар, оқытушылар және оқу орындарының студенттерiн </w:t>
      </w:r>
    </w:p>
    <w:p>
      <w:pPr>
        <w:spacing w:after="0"/>
        <w:ind w:left="0"/>
        <w:jc w:val="both"/>
      </w:pPr>
      <w:r>
        <w:rPr>
          <w:rFonts w:ascii="Times New Roman"/>
          <w:b w:val="false"/>
          <w:i w:val="false"/>
          <w:color w:val="000000"/>
          <w:sz w:val="28"/>
        </w:rPr>
        <w:t xml:space="preserve">екі жақта өтетiн конференция, симпозиум, конгресс және семинарларға </w:t>
      </w:r>
    </w:p>
    <w:p>
      <w:pPr>
        <w:spacing w:after="0"/>
        <w:ind w:left="0"/>
        <w:jc w:val="both"/>
      </w:pPr>
      <w:r>
        <w:rPr>
          <w:rFonts w:ascii="Times New Roman"/>
          <w:b w:val="false"/>
          <w:i w:val="false"/>
          <w:color w:val="000000"/>
          <w:sz w:val="28"/>
        </w:rPr>
        <w:t xml:space="preserve">шақырып, алмасу. </w:t>
      </w:r>
    </w:p>
    <w:p>
      <w:pPr>
        <w:spacing w:after="0"/>
        <w:ind w:left="0"/>
        <w:jc w:val="both"/>
      </w:pPr>
      <w:r>
        <w:rPr>
          <w:rFonts w:ascii="Times New Roman"/>
          <w:b w:val="false"/>
          <w:i w:val="false"/>
          <w:color w:val="000000"/>
          <w:sz w:val="28"/>
        </w:rPr>
        <w:t xml:space="preserve">                              3-бап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Уағдаласушы Тараптар өзара екi елдiң тарихын, тiлi мен өнерiн оқып </w:t>
      </w:r>
    </w:p>
    <w:p>
      <w:pPr>
        <w:spacing w:after="0"/>
        <w:ind w:left="0"/>
        <w:jc w:val="both"/>
      </w:pPr>
      <w:r>
        <w:rPr>
          <w:rFonts w:ascii="Times New Roman"/>
          <w:b w:val="false"/>
          <w:i w:val="false"/>
          <w:color w:val="000000"/>
          <w:sz w:val="28"/>
        </w:rPr>
        <w:t xml:space="preserve">үйренудi көтермелейдi. </w:t>
      </w:r>
    </w:p>
    <w:p>
      <w:pPr>
        <w:spacing w:after="0"/>
        <w:ind w:left="0"/>
        <w:jc w:val="both"/>
      </w:pPr>
      <w:r>
        <w:rPr>
          <w:rFonts w:ascii="Times New Roman"/>
          <w:b w:val="false"/>
          <w:i w:val="false"/>
          <w:color w:val="000000"/>
          <w:sz w:val="28"/>
        </w:rPr>
        <w:t xml:space="preserve">                              4-бап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 өзара мәдениет пен өнер саласындағы қатынастардың дамуына ықпал етеді, осы мақсатпен олар: </w:t>
      </w:r>
      <w:r>
        <w:br/>
      </w:r>
      <w:r>
        <w:rPr>
          <w:rFonts w:ascii="Times New Roman"/>
          <w:b w:val="false"/>
          <w:i w:val="false"/>
          <w:color w:val="000000"/>
          <w:sz w:val="28"/>
        </w:rPr>
        <w:t xml:space="preserve">
      а) әр ел мәдениет пен өнер күндерi мен фестивальдерiн бір-бірінде өткiзеді; </w:t>
      </w:r>
      <w:r>
        <w:br/>
      </w:r>
      <w:r>
        <w:rPr>
          <w:rFonts w:ascii="Times New Roman"/>
          <w:b w:val="false"/>
          <w:i w:val="false"/>
          <w:color w:val="000000"/>
          <w:sz w:val="28"/>
        </w:rPr>
        <w:t xml:space="preserve">
      б) мәдениет және өнер қайраткерлерi мен мекемелері, гастрольдiк ұжымдар арасында тiкелей қатынасты жалғастыру үшін екі ел делегациялар алмасуы керек; </w:t>
      </w:r>
      <w:r>
        <w:br/>
      </w:r>
      <w:r>
        <w:rPr>
          <w:rFonts w:ascii="Times New Roman"/>
          <w:b w:val="false"/>
          <w:i w:val="false"/>
          <w:color w:val="000000"/>
          <w:sz w:val="28"/>
        </w:rPr>
        <w:t xml:space="preserve">
      в) мәдениет және өнер саласында мамандар алмастыру, сол сияқты драматургия, театр, музыка, өнер және мәдениет тану, бейнелеу және сәндік-қолданбалы өнер, археология және сәулет, әртүрлi деректер алу; </w:t>
      </w:r>
      <w:r>
        <w:br/>
      </w:r>
      <w:r>
        <w:rPr>
          <w:rFonts w:ascii="Times New Roman"/>
          <w:b w:val="false"/>
          <w:i w:val="false"/>
          <w:color w:val="000000"/>
          <w:sz w:val="28"/>
        </w:rPr>
        <w:t xml:space="preserve">
      г) бейнелеу, сәндік-қолданбалы өнер, дәстүрлiк шығармашылық жөнінде Көрме ұйымдастырып өткiзу; </w:t>
      </w:r>
      <w:r>
        <w:br/>
      </w:r>
      <w:r>
        <w:rPr>
          <w:rFonts w:ascii="Times New Roman"/>
          <w:b w:val="false"/>
          <w:i w:val="false"/>
          <w:color w:val="000000"/>
          <w:sz w:val="28"/>
        </w:rPr>
        <w:t xml:space="preserve">
      д) тарихи-мәдени мұраларды сақтау, қалпына келтiру, археология және сәулет ескерткiштерiн консервациялау жөнінде мамандар алмасу; </w:t>
      </w:r>
      <w:r>
        <w:br/>
      </w:r>
      <w:r>
        <w:rPr>
          <w:rFonts w:ascii="Times New Roman"/>
          <w:b w:val="false"/>
          <w:i w:val="false"/>
          <w:color w:val="000000"/>
          <w:sz w:val="28"/>
        </w:rPr>
        <w:t xml:space="preserve">
      е) екi ел мұражайлары, кiтапханалары мен архивтерiнің өзара қатынасы. </w:t>
      </w:r>
      <w:r>
        <w:br/>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ішкі заңдарына сәйкес мәдениет және өнер </w:t>
      </w:r>
    </w:p>
    <w:bookmarkEnd w:id="2"/>
    <w:bookmarkStart w:name="z5"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министрлiктері, мекемелері мен оқу орындары, екi тілде жұмыс iстейтін </w:t>
      </w:r>
    </w:p>
    <w:p>
      <w:pPr>
        <w:spacing w:after="0"/>
        <w:ind w:left="0"/>
        <w:jc w:val="both"/>
      </w:pPr>
      <w:r>
        <w:rPr>
          <w:rFonts w:ascii="Times New Roman"/>
          <w:b w:val="false"/>
          <w:i w:val="false"/>
          <w:color w:val="000000"/>
          <w:sz w:val="28"/>
        </w:rPr>
        <w:t xml:space="preserve">мәдени және көркемөнер орталықтары, сол сияқты шығармашылық одақтары мен </w:t>
      </w:r>
    </w:p>
    <w:p>
      <w:pPr>
        <w:spacing w:after="0"/>
        <w:ind w:left="0"/>
        <w:jc w:val="both"/>
      </w:pPr>
      <w:r>
        <w:rPr>
          <w:rFonts w:ascii="Times New Roman"/>
          <w:b w:val="false"/>
          <w:i w:val="false"/>
          <w:color w:val="000000"/>
          <w:sz w:val="28"/>
        </w:rPr>
        <w:t xml:space="preserve">қоғамдық мәдениет ұйымдарының тiкелей қатынас жасауларын қолдайды. </w:t>
      </w:r>
    </w:p>
    <w:p>
      <w:pPr>
        <w:spacing w:after="0"/>
        <w:ind w:left="0"/>
        <w:jc w:val="both"/>
      </w:pPr>
      <w:r>
        <w:rPr>
          <w:rFonts w:ascii="Times New Roman"/>
          <w:b w:val="false"/>
          <w:i w:val="false"/>
          <w:color w:val="000000"/>
          <w:sz w:val="28"/>
        </w:rPr>
        <w:t>                              6-бап</w:t>
      </w:r>
    </w:p>
    <w:p>
      <w:pPr>
        <w:spacing w:after="0"/>
        <w:ind w:left="0"/>
        <w:jc w:val="both"/>
      </w:pPr>
      <w:r>
        <w:rPr>
          <w:rFonts w:ascii="Times New Roman"/>
          <w:b w:val="false"/>
          <w:i w:val="false"/>
          <w:color w:val="000000"/>
          <w:sz w:val="28"/>
        </w:rPr>
        <w:t xml:space="preserve">     Уағдаласушы Тараптар журналистер, радио және теледидар және басқа </w:t>
      </w:r>
    </w:p>
    <w:p>
      <w:pPr>
        <w:spacing w:after="0"/>
        <w:ind w:left="0"/>
        <w:jc w:val="both"/>
      </w:pPr>
      <w:r>
        <w:rPr>
          <w:rFonts w:ascii="Times New Roman"/>
          <w:b w:val="false"/>
          <w:i w:val="false"/>
          <w:color w:val="000000"/>
          <w:sz w:val="28"/>
        </w:rPr>
        <w:t xml:space="preserve">бұқаралық ақпарат құралдары саласындағы ынтымақтастыққа, баспа, теледидар </w:t>
      </w:r>
    </w:p>
    <w:p>
      <w:pPr>
        <w:spacing w:after="0"/>
        <w:ind w:left="0"/>
        <w:jc w:val="both"/>
      </w:pPr>
      <w:r>
        <w:rPr>
          <w:rFonts w:ascii="Times New Roman"/>
          <w:b w:val="false"/>
          <w:i w:val="false"/>
          <w:color w:val="000000"/>
          <w:sz w:val="28"/>
        </w:rPr>
        <w:t xml:space="preserve">және радио шығармаларымен алмасады. Бұқаралық ақпарат құралдары саласында </w:t>
      </w:r>
    </w:p>
    <w:p>
      <w:pPr>
        <w:spacing w:after="0"/>
        <w:ind w:left="0"/>
        <w:jc w:val="both"/>
      </w:pPr>
      <w:r>
        <w:rPr>
          <w:rFonts w:ascii="Times New Roman"/>
          <w:b w:val="false"/>
          <w:i w:val="false"/>
          <w:color w:val="000000"/>
          <w:sz w:val="28"/>
        </w:rPr>
        <w:t xml:space="preserve">делегация және жеке мамандар арасындағы байланыстарға мүмкіндік жасайды. </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xml:space="preserve">     Уағдаласушы Тараптар кино өнерi саласындағы ынтымақтастықты, екі ел </w:t>
      </w:r>
    </w:p>
    <w:p>
      <w:pPr>
        <w:spacing w:after="0"/>
        <w:ind w:left="0"/>
        <w:jc w:val="both"/>
      </w:pPr>
      <w:r>
        <w:rPr>
          <w:rFonts w:ascii="Times New Roman"/>
          <w:b w:val="false"/>
          <w:i w:val="false"/>
          <w:color w:val="000000"/>
          <w:sz w:val="28"/>
        </w:rPr>
        <w:t xml:space="preserve">бiр-бiрiнде кино апталықтарын, кино фестивальдерiн өткiзуге, бiрлесiп кино </w:t>
      </w:r>
    </w:p>
    <w:p>
      <w:pPr>
        <w:spacing w:after="0"/>
        <w:ind w:left="0"/>
        <w:jc w:val="both"/>
      </w:pPr>
      <w:r>
        <w:rPr>
          <w:rFonts w:ascii="Times New Roman"/>
          <w:b w:val="false"/>
          <w:i w:val="false"/>
          <w:color w:val="000000"/>
          <w:sz w:val="28"/>
        </w:rPr>
        <w:t xml:space="preserve">қою өндірісіне өзара келісуді көтермелейдi және қолдайды. </w:t>
      </w:r>
    </w:p>
    <w:p>
      <w:pPr>
        <w:spacing w:after="0"/>
        <w:ind w:left="0"/>
        <w:jc w:val="both"/>
      </w:pPr>
      <w:r>
        <w:rPr>
          <w:rFonts w:ascii="Times New Roman"/>
          <w:b w:val="false"/>
          <w:i w:val="false"/>
          <w:color w:val="000000"/>
          <w:sz w:val="28"/>
        </w:rPr>
        <w:t>                              8-бап</w:t>
      </w:r>
    </w:p>
    <w:p>
      <w:pPr>
        <w:spacing w:after="0"/>
        <w:ind w:left="0"/>
        <w:jc w:val="both"/>
      </w:pPr>
      <w:r>
        <w:rPr>
          <w:rFonts w:ascii="Times New Roman"/>
          <w:b w:val="false"/>
          <w:i w:val="false"/>
          <w:color w:val="000000"/>
          <w:sz w:val="28"/>
        </w:rPr>
        <w:t xml:space="preserve">     Уағдаласушы Тараптар спорт саласындағы ынтымақтастықты спортшылармен, </w:t>
      </w:r>
    </w:p>
    <w:p>
      <w:pPr>
        <w:spacing w:after="0"/>
        <w:ind w:left="0"/>
        <w:jc w:val="both"/>
      </w:pPr>
      <w:r>
        <w:rPr>
          <w:rFonts w:ascii="Times New Roman"/>
          <w:b w:val="false"/>
          <w:i w:val="false"/>
          <w:color w:val="000000"/>
          <w:sz w:val="28"/>
        </w:rPr>
        <w:t xml:space="preserve">тренерлермен, эксперттерімен және мамандарымен алмасып, спорттық </w:t>
      </w:r>
    </w:p>
    <w:p>
      <w:pPr>
        <w:spacing w:after="0"/>
        <w:ind w:left="0"/>
        <w:jc w:val="both"/>
      </w:pPr>
      <w:r>
        <w:rPr>
          <w:rFonts w:ascii="Times New Roman"/>
          <w:b w:val="false"/>
          <w:i w:val="false"/>
          <w:color w:val="000000"/>
          <w:sz w:val="28"/>
        </w:rPr>
        <w:t xml:space="preserve">кездесулер мен шараларды ұйымдастырып жүзеге асырады.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 бiлiм беру мекемелерi мен институттарда жүретін оқулық пен оқу құралдарында тарихи оқиғалар география, жаратылыс және экономика шынайы жазылып көрсетілуіне мүмкіндік туғызады. </w:t>
      </w:r>
      <w:r>
        <w:br/>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арнайы жоба және бағдарлама бойынша екi елдiң университеттерi, институттары мен басқа оқу орындарының бiрлесіп дайындаған зерттеулерi жөнінде ынтымақтастығын қолдайды, оқытушылар, мамандар және студенттермен алмасу жоғарыда аталған жобалар мен бағдарларды қаржыландырып көздейді.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Уағдаласушы Тараптар алдын-ала келiскеннен кейiн бiр елдiң екiншi елде мәдени орталықтары мен қоғамдарының ашылуына керекті жағдай жасау мүмкіндігін жасайды.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Келiсiмнiң жүзеге асуы үшiн Уағдаласушы Тараптар Үкiметаралық комиссия құрады, екi елдiң өкiлдiгiнен тұратын, олар екі елдің астаналарында, әр екі жылда кездесiп тұрады. Комиссия ынтымақтастықтың Бағдарламаларын келісілген мерзімдерде дайындауға және оның орындалуына жауапты. Сондай-ақ Уағдаласушы Тараптардың келiсiмінің бір тараптың мүддесі бойынша жеке бір пункттердің өзгеруін, қисынын келтіру кеңесінде, </w:t>
      </w:r>
    </w:p>
    <w:bookmarkEnd w:id="4"/>
    <w:bookmarkStart w:name="z12"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Келiсiмнiң қаржы шарттарының орындалуын қадағалайды. </w:t>
      </w:r>
    </w:p>
    <w:p>
      <w:pPr>
        <w:spacing w:after="0"/>
        <w:ind w:left="0"/>
        <w:jc w:val="both"/>
      </w:pPr>
      <w:r>
        <w:rPr>
          <w:rFonts w:ascii="Times New Roman"/>
          <w:b w:val="false"/>
          <w:i w:val="false"/>
          <w:color w:val="000000"/>
          <w:sz w:val="28"/>
        </w:rPr>
        <w:t>                              13-бап</w:t>
      </w:r>
    </w:p>
    <w:p>
      <w:pPr>
        <w:spacing w:after="0"/>
        <w:ind w:left="0"/>
        <w:jc w:val="both"/>
      </w:pPr>
      <w:r>
        <w:rPr>
          <w:rFonts w:ascii="Times New Roman"/>
          <w:b w:val="false"/>
          <w:i w:val="false"/>
          <w:color w:val="000000"/>
          <w:sz w:val="28"/>
        </w:rPr>
        <w:t xml:space="preserve">     Осы Келiсiм әр тараптардың iшкi заңдарына сәйкес бекiтiледі және </w:t>
      </w:r>
    </w:p>
    <w:p>
      <w:pPr>
        <w:spacing w:after="0"/>
        <w:ind w:left="0"/>
        <w:jc w:val="both"/>
      </w:pPr>
      <w:r>
        <w:rPr>
          <w:rFonts w:ascii="Times New Roman"/>
          <w:b w:val="false"/>
          <w:i w:val="false"/>
          <w:color w:val="000000"/>
          <w:sz w:val="28"/>
        </w:rPr>
        <w:t xml:space="preserve">ратификацияланады. Уағдаласушы Тараптар ол жөнінде дипломатиялық жүйелер </w:t>
      </w:r>
    </w:p>
    <w:p>
      <w:pPr>
        <w:spacing w:after="0"/>
        <w:ind w:left="0"/>
        <w:jc w:val="both"/>
      </w:pPr>
      <w:r>
        <w:rPr>
          <w:rFonts w:ascii="Times New Roman"/>
          <w:b w:val="false"/>
          <w:i w:val="false"/>
          <w:color w:val="000000"/>
          <w:sz w:val="28"/>
        </w:rPr>
        <w:t xml:space="preserve">арқылы бiр-бiрiне хат түрінде хабарлайды. </w:t>
      </w:r>
    </w:p>
    <w:p>
      <w:pPr>
        <w:spacing w:after="0"/>
        <w:ind w:left="0"/>
        <w:jc w:val="both"/>
      </w:pPr>
      <w:r>
        <w:rPr>
          <w:rFonts w:ascii="Times New Roman"/>
          <w:b w:val="false"/>
          <w:i w:val="false"/>
          <w:color w:val="000000"/>
          <w:sz w:val="28"/>
        </w:rPr>
        <w:t xml:space="preserve">     Келiсiм соңғы қойылған сәттен бастап күшiне енедi. </w:t>
      </w:r>
    </w:p>
    <w:p>
      <w:pPr>
        <w:spacing w:after="0"/>
        <w:ind w:left="0"/>
        <w:jc w:val="both"/>
      </w:pPr>
      <w:r>
        <w:rPr>
          <w:rFonts w:ascii="Times New Roman"/>
          <w:b w:val="false"/>
          <w:i w:val="false"/>
          <w:color w:val="000000"/>
          <w:sz w:val="28"/>
        </w:rPr>
        <w:t>                              14-бап</w:t>
      </w:r>
    </w:p>
    <w:p>
      <w:pPr>
        <w:spacing w:after="0"/>
        <w:ind w:left="0"/>
        <w:jc w:val="both"/>
      </w:pPr>
      <w:r>
        <w:rPr>
          <w:rFonts w:ascii="Times New Roman"/>
          <w:b w:val="false"/>
          <w:i w:val="false"/>
          <w:color w:val="000000"/>
          <w:sz w:val="28"/>
        </w:rPr>
        <w:t xml:space="preserve">     Осы Келiсiм үшiншi бiр жақтың мүддесiне нұқсан келтірмейді, келісімге </w:t>
      </w:r>
    </w:p>
    <w:p>
      <w:pPr>
        <w:spacing w:after="0"/>
        <w:ind w:left="0"/>
        <w:jc w:val="both"/>
      </w:pPr>
      <w:r>
        <w:rPr>
          <w:rFonts w:ascii="Times New Roman"/>
          <w:b w:val="false"/>
          <w:i w:val="false"/>
          <w:color w:val="000000"/>
          <w:sz w:val="28"/>
        </w:rPr>
        <w:t xml:space="preserve">қол қойылған Уағдаласушылар Тараптары жағынан.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both"/>
      </w:pPr>
      <w:r>
        <w:rPr>
          <w:rFonts w:ascii="Times New Roman"/>
          <w:b w:val="false"/>
          <w:i w:val="false"/>
          <w:color w:val="000000"/>
          <w:sz w:val="28"/>
        </w:rPr>
        <w:t xml:space="preserve">     Осы Келiсiмнің бес жылға дейін күшi бар және Уағдаласушы Тараптардың </w:t>
      </w:r>
    </w:p>
    <w:p>
      <w:pPr>
        <w:spacing w:after="0"/>
        <w:ind w:left="0"/>
        <w:jc w:val="both"/>
      </w:pPr>
      <w:r>
        <w:rPr>
          <w:rFonts w:ascii="Times New Roman"/>
          <w:b w:val="false"/>
          <w:i w:val="false"/>
          <w:color w:val="000000"/>
          <w:sz w:val="28"/>
        </w:rPr>
        <w:t xml:space="preserve">бiрi оның мазмұнын өзгертуі не бұзғысы келетiнi туралы жазбаша түрде </w:t>
      </w:r>
    </w:p>
    <w:p>
      <w:pPr>
        <w:spacing w:after="0"/>
        <w:ind w:left="0"/>
        <w:jc w:val="both"/>
      </w:pPr>
      <w:r>
        <w:rPr>
          <w:rFonts w:ascii="Times New Roman"/>
          <w:b w:val="false"/>
          <w:i w:val="false"/>
          <w:color w:val="000000"/>
          <w:sz w:val="28"/>
        </w:rPr>
        <w:t xml:space="preserve">хабардар етпесе, оның қолданыста болуы келесi бес жылдық мерзімге </w:t>
      </w:r>
    </w:p>
    <w:p>
      <w:pPr>
        <w:spacing w:after="0"/>
        <w:ind w:left="0"/>
        <w:jc w:val="both"/>
      </w:pPr>
      <w:r>
        <w:rPr>
          <w:rFonts w:ascii="Times New Roman"/>
          <w:b w:val="false"/>
          <w:i w:val="false"/>
          <w:color w:val="000000"/>
          <w:sz w:val="28"/>
        </w:rPr>
        <w:t xml:space="preserve">өзiнен-өзі ұзартылады. </w:t>
      </w:r>
    </w:p>
    <w:p>
      <w:pPr>
        <w:spacing w:after="0"/>
        <w:ind w:left="0"/>
        <w:jc w:val="both"/>
      </w:pPr>
      <w:r>
        <w:rPr>
          <w:rFonts w:ascii="Times New Roman"/>
          <w:b w:val="false"/>
          <w:i w:val="false"/>
          <w:color w:val="000000"/>
          <w:sz w:val="28"/>
        </w:rPr>
        <w:t xml:space="preserve">     1995 жылы 30 тамызда Алматы қаласында, үш тілде: қазақ, иврит, </w:t>
      </w:r>
    </w:p>
    <w:p>
      <w:pPr>
        <w:spacing w:after="0"/>
        <w:ind w:left="0"/>
        <w:jc w:val="both"/>
      </w:pPr>
      <w:r>
        <w:rPr>
          <w:rFonts w:ascii="Times New Roman"/>
          <w:b w:val="false"/>
          <w:i w:val="false"/>
          <w:color w:val="000000"/>
          <w:sz w:val="28"/>
        </w:rPr>
        <w:t xml:space="preserve">ағылшын тiлдерiнде жасалды және барлық текстiң де күшi бiрдей. </w:t>
      </w:r>
    </w:p>
    <w:p>
      <w:pPr>
        <w:spacing w:after="0"/>
        <w:ind w:left="0"/>
        <w:jc w:val="both"/>
      </w:pPr>
      <w:r>
        <w:rPr>
          <w:rFonts w:ascii="Times New Roman"/>
          <w:b w:val="false"/>
          <w:i w:val="false"/>
          <w:color w:val="000000"/>
          <w:sz w:val="28"/>
        </w:rPr>
        <w:t xml:space="preserve">     Егер Келiсiмнiң текстінде талдауда айырмашылық болған жағдайда, </w:t>
      </w:r>
    </w:p>
    <w:p>
      <w:pPr>
        <w:spacing w:after="0"/>
        <w:ind w:left="0"/>
        <w:jc w:val="both"/>
      </w:pPr>
      <w:r>
        <w:rPr>
          <w:rFonts w:ascii="Times New Roman"/>
          <w:b w:val="false"/>
          <w:i w:val="false"/>
          <w:color w:val="000000"/>
          <w:sz w:val="28"/>
        </w:rPr>
        <w:t xml:space="preserve">Тараптар ағылшын тiлiндегi тексті қолданады. </w:t>
      </w:r>
    </w:p>
    <w:p>
      <w:pPr>
        <w:spacing w:after="0"/>
        <w:ind w:left="0"/>
        <w:jc w:val="both"/>
      </w:pPr>
      <w:r>
        <w:rPr>
          <w:rFonts w:ascii="Times New Roman"/>
          <w:b w:val="false"/>
          <w:i w:val="false"/>
          <w:color w:val="000000"/>
          <w:sz w:val="28"/>
        </w:rPr>
        <w:t>     Қазақстан Республикасының         Израиль Мемлекетiнiң</w:t>
      </w:r>
    </w:p>
    <w:p>
      <w:pPr>
        <w:spacing w:after="0"/>
        <w:ind w:left="0"/>
        <w:jc w:val="both"/>
      </w:pPr>
      <w:r>
        <w:rPr>
          <w:rFonts w:ascii="Times New Roman"/>
          <w:b w:val="false"/>
          <w:i w:val="false"/>
          <w:color w:val="000000"/>
          <w:sz w:val="28"/>
        </w:rPr>
        <w:t xml:space="preserve">          Үкiметi үшiн                    Үкiметi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xml:space="preserve">       Қасымбеков Б.А. </w:t>
      </w:r>
    </w:p>
    <w:p>
      <w:pPr>
        <w:spacing w:after="0"/>
        <w:ind w:left="0"/>
        <w:jc w:val="both"/>
      </w:pPr>
      <w:r>
        <w:rPr>
          <w:rFonts w:ascii="Times New Roman"/>
          <w:b w:val="false"/>
          <w:i w:val="false"/>
          <w:color w:val="000000"/>
          <w:sz w:val="28"/>
        </w:rPr>
        <w:t xml:space="preserve">       Багарова Ж.А.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